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BA2C9F">
              <w:rPr>
                <w:sz w:val="28"/>
                <w:szCs w:val="28"/>
              </w:rPr>
              <w:t>№</w:t>
            </w:r>
            <w:r w:rsidR="00444981">
              <w:rPr>
                <w:sz w:val="28"/>
                <w:szCs w:val="28"/>
              </w:rPr>
              <w:t>21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51429A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 w:rsidP="001061C7">
      <w:pPr>
        <w:spacing w:line="240" w:lineRule="auto"/>
        <w:rPr>
          <w:sz w:val="28"/>
          <w:szCs w:val="28"/>
        </w:rPr>
      </w:pPr>
    </w:p>
    <w:p w:rsidR="002D3EF8" w:rsidRDefault="002D3EF8" w:rsidP="002D3EF8">
      <w:pPr>
        <w:suppressAutoHyphens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Инструкция по антивирусной защите в информационных системах персональных данных администрации муниципального образования Первомайский поссовет Оренбургского района</w:t>
      </w:r>
    </w:p>
    <w:p w:rsidR="002D3EF8" w:rsidRDefault="002D3EF8" w:rsidP="002D3EF8">
      <w:pPr>
        <w:suppressAutoHyphens/>
        <w:spacing w:line="240" w:lineRule="auto"/>
        <w:jc w:val="center"/>
        <w:rPr>
          <w:b/>
          <w:sz w:val="28"/>
        </w:rPr>
      </w:pPr>
    </w:p>
    <w:p w:rsidR="002D3EF8" w:rsidRDefault="002D3EF8" w:rsidP="0051429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Общие положения</w:t>
      </w:r>
    </w:p>
    <w:p w:rsidR="002D3EF8" w:rsidRDefault="002D3EF8" w:rsidP="002D3EF8">
      <w:pPr>
        <w:pStyle w:val="3"/>
        <w:suppressAutoHyphens/>
        <w:ind w:left="709" w:firstLine="0"/>
        <w:rPr>
          <w:b/>
        </w:rPr>
      </w:pPr>
      <w:bookmarkStart w:id="0" w:name="_GoBack"/>
      <w:bookmarkEnd w:id="0"/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bookmarkStart w:id="1" w:name="OLE_LINK28"/>
      <w:bookmarkStart w:id="2" w:name="OLE_LINK27"/>
      <w:proofErr w:type="gramStart"/>
      <w:r>
        <w:t>Настоящая Инструкция по антивирусной защите в информационных системах персональных данных администрации муниципального образования Первомайский поссовет Оренбургского района (далее – Инструкция) разработана с целью защиты персональных данных в администрации муниципального образования Первомайский поссовет Оренбургского района от несанкционированного, в том числе случайного, доступа,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  <w:proofErr w:type="gramEnd"/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rPr>
          <w:szCs w:val="28"/>
        </w:rPr>
        <w:t xml:space="preserve">Установка и настройка средств антивирусного контроля на серверах и рабочих станциях, включенных в состав информационных систем персональных данных (далее –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) администрации муниципального образования Первомайский поссовет Оренбургского района, осуществляется администратором безопасности, назначенным настоящим </w:t>
      </w:r>
      <w:r w:rsidR="0051429A">
        <w:rPr>
          <w:szCs w:val="28"/>
        </w:rPr>
        <w:t>распоряжением</w:t>
      </w:r>
      <w:r>
        <w:rPr>
          <w:szCs w:val="28"/>
        </w:rPr>
        <w:t>, в соответствии с руководством по применению конкретных антивирусных средств.</w:t>
      </w:r>
      <w:bookmarkEnd w:id="1"/>
      <w:bookmarkEnd w:id="2"/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rPr>
          <w:szCs w:val="28"/>
        </w:rPr>
        <w:t>Данные требования не распространяются на рабочие станции с установленными операционными системами, для которых отсутствуют какие-либо средства антивирусного контроля.</w:t>
      </w:r>
    </w:p>
    <w:p w:rsidR="002D3EF8" w:rsidRDefault="002D3EF8" w:rsidP="002D3EF8">
      <w:pPr>
        <w:pStyle w:val="3"/>
        <w:suppressAutoHyphens/>
        <w:ind w:firstLine="0"/>
      </w:pPr>
    </w:p>
    <w:p w:rsidR="002D3EF8" w:rsidRDefault="002D3EF8" w:rsidP="0051429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Применение средств антивирусного контроля</w:t>
      </w:r>
    </w:p>
    <w:p w:rsidR="002D3EF8" w:rsidRDefault="002D3EF8" w:rsidP="002D3EF8">
      <w:pPr>
        <w:pStyle w:val="3"/>
        <w:suppressAutoHyphens/>
        <w:ind w:left="709" w:firstLine="0"/>
        <w:rPr>
          <w:b/>
        </w:rPr>
      </w:pP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>Ежедневно в начале работы при загрузке компьютера в автоматическом режиме должен проводиться антивирусный контроль всех дисков и файлов рабочих станций.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 xml:space="preserve">Обязательному антивирусному контролю подлежит любая информация (файлы любых форматов), информация на съемных носителях. Разархивирование и контроль входящей информации необходимо проводить непосредственно после ее приема на компьютере.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</w:t>
      </w:r>
      <w:r>
        <w:lastRenderedPageBreak/>
        <w:t>исходящей информации необходимо проводить непосредственно перед архивированием и отправкой (записью на съемный носитель).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rPr>
          <w:szCs w:val="28"/>
        </w:rPr>
        <w:t>Файлы,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rPr>
          <w:szCs w:val="28"/>
        </w:rPr>
        <w:t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компьютера, администратором безопасности должна быть выполнена антивирусная проверка на защищаемых серверах и рабочих станциях.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 xml:space="preserve">Пользователи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района, указанные в Матрице доступа к информационным системам персональных данных администрации муниципального образования Первомайский поссовет Оренб</w:t>
      </w:r>
      <w:r w:rsidR="00444981">
        <w:t>ургского района (приложение № 11</w:t>
      </w:r>
      <w:r>
        <w:t xml:space="preserve"> к настоящему </w:t>
      </w:r>
      <w:r w:rsidR="0051429A">
        <w:t>распоряжению</w:t>
      </w:r>
      <w:r>
        <w:t>) при работе со съемными носителями обязаны перед началом работы осуществить их проверку на предмет наличия компьютерных вирусов.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>Администратор безопасности настраивает антивирусное средство на автоматическое обновление и ведет за ним контроль.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 xml:space="preserve">Администратор безопасности проводит периодическое тестирование всех элементов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и установленного программного обеспечения на предмет наличия компьютерных вирусов.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>Использование для обработки и хранения персональных данных неучтенных носителей запрещается.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 xml:space="preserve">При обнаружении компьютерного вируса пользователи </w:t>
      </w:r>
      <w:proofErr w:type="spellStart"/>
      <w:r>
        <w:t>ИСПДн</w:t>
      </w:r>
      <w:proofErr w:type="spellEnd"/>
      <w:r>
        <w:t xml:space="preserve"> администрации муниципального образования Первомайский поссовет Оренбургского района обязаны немедленно поставить в известность администратора безопасности и прекратить какие-либо действия в соответствующей информационной системе персональных данных администрации муниципального образования Первомайский поссовет Оренбургского района.</w:t>
      </w:r>
    </w:p>
    <w:p w:rsidR="002D3EF8" w:rsidRDefault="002D3EF8" w:rsidP="002D3EF8">
      <w:pPr>
        <w:pStyle w:val="3"/>
        <w:numPr>
          <w:ilvl w:val="1"/>
          <w:numId w:val="2"/>
        </w:numPr>
        <w:tabs>
          <w:tab w:val="clear" w:pos="1191"/>
          <w:tab w:val="num" w:pos="1418"/>
        </w:tabs>
        <w:suppressAutoHyphens/>
      </w:pPr>
      <w:r>
        <w:t>Администратор безопасности при обнаружении компьютерного вируса принимает меры для «лечения» зараженного файла и удаления вируса и после этого вновь проводит антивирусный контроль.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  <w:rPr>
          <w:b/>
        </w:rPr>
      </w:pPr>
      <w:r>
        <w:t>В случае обнаружения на учтенном в Журнале учета съемных носителей, содержащих перс</w:t>
      </w:r>
      <w:r w:rsidR="00444981">
        <w:t>ональные данные (приложение № 28</w:t>
      </w:r>
      <w:r>
        <w:t xml:space="preserve"> к настоящему </w:t>
      </w:r>
      <w:r w:rsidR="0051429A">
        <w:t>распоряжению</w:t>
      </w:r>
      <w:r>
        <w:t>) носителе вируса, не поддающегося лечению, администратор безопасности обязан:</w:t>
      </w:r>
    </w:p>
    <w:p w:rsidR="002D3EF8" w:rsidRDefault="002D3EF8" w:rsidP="002D3EF8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запретить использование носителя;</w:t>
      </w:r>
    </w:p>
    <w:p w:rsidR="002D3EF8" w:rsidRDefault="002D3EF8" w:rsidP="002D3EF8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 xml:space="preserve">поставить в известность ответственное лицо за организацию обработки персональных данных, назначенное настоящим </w:t>
      </w:r>
      <w:r w:rsidR="0051429A">
        <w:t>распоряжением</w:t>
      </w:r>
      <w:r>
        <w:t>;</w:t>
      </w:r>
    </w:p>
    <w:p w:rsidR="002D3EF8" w:rsidRDefault="002D3EF8" w:rsidP="002D3EF8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запретить работу в информационной системе персональных данных, в которой применялся зараженный съемный носитель;</w:t>
      </w:r>
    </w:p>
    <w:p w:rsidR="002D3EF8" w:rsidRDefault="002D3EF8" w:rsidP="002D3EF8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lastRenderedPageBreak/>
        <w:t>в возможно короткие сроки обновить пакет антивирусных программ;</w:t>
      </w:r>
    </w:p>
    <w:p w:rsidR="002D3EF8" w:rsidRDefault="002D3EF8" w:rsidP="002D3EF8">
      <w:pPr>
        <w:pStyle w:val="3"/>
        <w:numPr>
          <w:ilvl w:val="2"/>
          <w:numId w:val="2"/>
        </w:numPr>
        <w:tabs>
          <w:tab w:val="clear" w:pos="1418"/>
          <w:tab w:val="num" w:pos="1560"/>
        </w:tabs>
        <w:suppressAutoHyphens/>
      </w:pPr>
      <w:r>
        <w:t>провести антивирусное сканирование информационной системы персональных данных, в которой применялся зараженный съемный носитель.</w:t>
      </w:r>
    </w:p>
    <w:p w:rsidR="002D3EF8" w:rsidRDefault="002D3EF8" w:rsidP="002D3EF8">
      <w:pPr>
        <w:pStyle w:val="3"/>
        <w:suppressAutoHyphens/>
        <w:ind w:firstLine="0"/>
      </w:pPr>
    </w:p>
    <w:p w:rsidR="002D3EF8" w:rsidRDefault="002D3EF8" w:rsidP="0051429A">
      <w:pPr>
        <w:pStyle w:val="3"/>
        <w:numPr>
          <w:ilvl w:val="0"/>
          <w:numId w:val="2"/>
        </w:numPr>
        <w:tabs>
          <w:tab w:val="clear" w:pos="964"/>
          <w:tab w:val="num" w:pos="284"/>
        </w:tabs>
        <w:suppressAutoHyphens/>
        <w:ind w:firstLine="0"/>
        <w:jc w:val="center"/>
        <w:rPr>
          <w:b/>
        </w:rPr>
      </w:pPr>
      <w:r>
        <w:rPr>
          <w:b/>
        </w:rPr>
        <w:t>Ответственность</w:t>
      </w:r>
    </w:p>
    <w:p w:rsidR="002D3EF8" w:rsidRDefault="002D3EF8" w:rsidP="002D3EF8">
      <w:pPr>
        <w:pStyle w:val="3"/>
        <w:suppressAutoHyphens/>
        <w:ind w:left="709" w:firstLine="0"/>
        <w:rPr>
          <w:b/>
        </w:rPr>
      </w:pP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>Ответственность за организацию антивирусного контроля в соответствии с требованиями настоящей Инструкции возлагается на администратора безопасности администрации муниципального образования Первомайский поссовет Оренбургского района.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t xml:space="preserve">Ответственность за поддержание установленного в настоящей инструкции порядка проведения антивирусного контроля возлагается на администратора безопасности </w:t>
      </w:r>
      <w:r>
        <w:rPr>
          <w:szCs w:val="28"/>
        </w:rPr>
        <w:t xml:space="preserve">и всех сотрудников, являющихся пользователями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администрации муниципального образования Первомайский поссовет Оренбургского района согласно </w:t>
      </w:r>
      <w:r>
        <w:t>Матрице доступа к информационным системам персональных данных администрации муниципального образования Первомайский поссовет Оренб</w:t>
      </w:r>
      <w:r w:rsidR="00444981">
        <w:t>ургского района (приложение № 11</w:t>
      </w:r>
      <w:r>
        <w:t xml:space="preserve"> к настоящему </w:t>
      </w:r>
      <w:r w:rsidR="0051429A">
        <w:t>распоряжению</w:t>
      </w:r>
      <w:r>
        <w:t>)</w:t>
      </w:r>
      <w:r>
        <w:rPr>
          <w:szCs w:val="28"/>
        </w:rPr>
        <w:t>.</w:t>
      </w:r>
    </w:p>
    <w:p w:rsidR="002D3EF8" w:rsidRDefault="002D3EF8" w:rsidP="002D3EF8">
      <w:pPr>
        <w:pStyle w:val="3"/>
        <w:numPr>
          <w:ilvl w:val="1"/>
          <w:numId w:val="2"/>
        </w:numPr>
        <w:suppressAutoHyphens/>
      </w:pPr>
      <w:r>
        <w:rPr>
          <w:szCs w:val="28"/>
        </w:rPr>
        <w:t xml:space="preserve">Периодический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антивирусной защиты в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администрации муниципального образования Первомайский поссовет Оренбургского района, а также за соблюдением установленного порядка антивирусного контроля и выполнением требований настоящей Инструкции осуществляется администратором безопасности.</w:t>
      </w:r>
    </w:p>
    <w:p w:rsidR="002D3EF8" w:rsidRDefault="002D3EF8" w:rsidP="002D3EF8">
      <w:pPr>
        <w:pStyle w:val="3"/>
        <w:suppressAutoHyphens/>
        <w:ind w:firstLine="0"/>
        <w:rPr>
          <w:szCs w:val="28"/>
        </w:rPr>
      </w:pPr>
    </w:p>
    <w:p w:rsidR="00BA2C9F" w:rsidRDefault="00BA2C9F" w:rsidP="00BA2C9F">
      <w:pPr>
        <w:pStyle w:val="3"/>
        <w:suppressAutoHyphens/>
        <w:ind w:firstLine="0"/>
      </w:pPr>
    </w:p>
    <w:p w:rsidR="00DC7E5E" w:rsidRPr="00D81597" w:rsidRDefault="00DC7E5E" w:rsidP="0051429A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949CF"/>
    <w:rsid w:val="001061C7"/>
    <w:rsid w:val="002457A0"/>
    <w:rsid w:val="002D14B8"/>
    <w:rsid w:val="002D3EF8"/>
    <w:rsid w:val="002E0A9E"/>
    <w:rsid w:val="003738E0"/>
    <w:rsid w:val="003E3F9A"/>
    <w:rsid w:val="00444981"/>
    <w:rsid w:val="00491BAF"/>
    <w:rsid w:val="004B3CFD"/>
    <w:rsid w:val="00506BA4"/>
    <w:rsid w:val="0051429A"/>
    <w:rsid w:val="0069673B"/>
    <w:rsid w:val="007353C6"/>
    <w:rsid w:val="009A4FB4"/>
    <w:rsid w:val="009C6447"/>
    <w:rsid w:val="009F21FB"/>
    <w:rsid w:val="00A20266"/>
    <w:rsid w:val="00A72F1B"/>
    <w:rsid w:val="00A90ECD"/>
    <w:rsid w:val="00BA2C9F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2017-08-17T06:42:00Z</dcterms:created>
  <dcterms:modified xsi:type="dcterms:W3CDTF">2017-09-01T06:25:00Z</dcterms:modified>
</cp:coreProperties>
</file>