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69531B">
              <w:rPr>
                <w:sz w:val="28"/>
                <w:szCs w:val="28"/>
              </w:rPr>
              <w:t>№7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C93521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3738E0" w:rsidRPr="00C63D0E" w:rsidRDefault="003738E0" w:rsidP="003738E0">
      <w:pPr>
        <w:suppressAutoHyphens/>
        <w:spacing w:line="240" w:lineRule="auto"/>
        <w:jc w:val="center"/>
        <w:rPr>
          <w:b/>
          <w:sz w:val="28"/>
          <w:szCs w:val="28"/>
        </w:rPr>
      </w:pPr>
      <w:r w:rsidRPr="00C63D0E">
        <w:rPr>
          <w:b/>
          <w:sz w:val="28"/>
          <w:szCs w:val="28"/>
        </w:rPr>
        <w:t xml:space="preserve">Правила </w:t>
      </w:r>
      <w:bookmarkStart w:id="0" w:name="OLE_LINK1"/>
      <w:bookmarkStart w:id="1" w:name="OLE_LINK2"/>
      <w:r w:rsidRPr="00C63D0E">
        <w:rPr>
          <w:b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  <w:bookmarkEnd w:id="0"/>
      <w:bookmarkEnd w:id="1"/>
    </w:p>
    <w:p w:rsidR="003738E0" w:rsidRPr="009457CB" w:rsidRDefault="003738E0" w:rsidP="003738E0">
      <w:pPr>
        <w:pStyle w:val="3"/>
        <w:suppressAutoHyphens/>
        <w:ind w:left="709" w:firstLine="0"/>
        <w:rPr>
          <w:b/>
        </w:rPr>
      </w:pPr>
    </w:p>
    <w:p w:rsidR="003738E0" w:rsidRPr="001B5270" w:rsidRDefault="003738E0" w:rsidP="003738E0">
      <w:pPr>
        <w:pStyle w:val="3"/>
        <w:numPr>
          <w:ilvl w:val="0"/>
          <w:numId w:val="1"/>
        </w:numPr>
        <w:suppressAutoHyphens/>
      </w:pPr>
      <w:proofErr w:type="gramStart"/>
      <w:r w:rsidRPr="001B5270">
        <w:t xml:space="preserve">Целью осуществления внутреннего контроля соответствия обработки персональных данных в </w:t>
      </w:r>
      <w:r>
        <w:t>администрации муниципального образования Первомайский поссовет Оренбургского района</w:t>
      </w:r>
      <w:r w:rsidRPr="001B5270">
        <w:t xml:space="preserve"> требованиям к защи</w:t>
      </w:r>
      <w:r>
        <w:t>те персональных данных (далее – в</w:t>
      </w:r>
      <w:r w:rsidRPr="001B5270">
        <w:t xml:space="preserve">нутренний контроль) является соблюдение в </w:t>
      </w:r>
      <w:r>
        <w:t>администрации муниципального образования Первомайский поссовет Оренбургского района (далее – Администрация)</w:t>
      </w:r>
      <w:r w:rsidRPr="001B5270">
        <w:t xml:space="preserve"> законодательства Российской Федерации в области персональных данных, в том числе требований к защите персональных данных.</w:t>
      </w:r>
      <w:proofErr w:type="gramEnd"/>
    </w:p>
    <w:p w:rsidR="003738E0" w:rsidRPr="001B527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t xml:space="preserve">Внутренний контроль подразделяется </w:t>
      </w:r>
      <w:proofErr w:type="gramStart"/>
      <w:r w:rsidRPr="001B5270">
        <w:t>на</w:t>
      </w:r>
      <w:proofErr w:type="gramEnd"/>
      <w:r w:rsidRPr="001B5270">
        <w:t xml:space="preserve"> плановый и внеплановый.</w:t>
      </w:r>
    </w:p>
    <w:p w:rsidR="003738E0" w:rsidRPr="001B527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t xml:space="preserve">Внутренний контроль осуществляется </w:t>
      </w:r>
      <w:r>
        <w:t xml:space="preserve">Комиссией, созданной настоящим </w:t>
      </w:r>
      <w:r w:rsidR="00C93521">
        <w:t>распоряжением</w:t>
      </w:r>
      <w:r>
        <w:t>.</w:t>
      </w:r>
    </w:p>
    <w:p w:rsidR="003738E0" w:rsidRPr="001B527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t xml:space="preserve">Плановый внутренний контроль проводится на основании </w:t>
      </w:r>
      <w:proofErr w:type="gramStart"/>
      <w:r w:rsidRPr="007C40A2">
        <w:t>План</w:t>
      </w:r>
      <w:r>
        <w:t>а</w:t>
      </w:r>
      <w:r w:rsidRPr="007C40A2">
        <w:t xml:space="preserve"> осуществления внутреннего контроля соответствия обработки персональных данных</w:t>
      </w:r>
      <w:proofErr w:type="gramEnd"/>
      <w:r w:rsidRPr="007C40A2">
        <w:t xml:space="preserve"> требованиям к защите персональных данных</w:t>
      </w:r>
      <w:r w:rsidR="0069531B">
        <w:t xml:space="preserve"> (приложение № 14</w:t>
      </w:r>
      <w:r>
        <w:t xml:space="preserve"> к настоящему </w:t>
      </w:r>
      <w:r w:rsidR="00C93521">
        <w:t>распоряжению</w:t>
      </w:r>
      <w:r>
        <w:t>).</w:t>
      </w:r>
    </w:p>
    <w:p w:rsidR="003738E0" w:rsidRDefault="003738E0" w:rsidP="003738E0">
      <w:pPr>
        <w:pStyle w:val="3"/>
        <w:numPr>
          <w:ilvl w:val="1"/>
          <w:numId w:val="1"/>
        </w:numPr>
        <w:suppressAutoHyphens/>
      </w:pPr>
      <w:r>
        <w:t xml:space="preserve">Плановый внутренний контроль осуществляется в Администрации ежегодно в </w:t>
      </w:r>
      <w:r w:rsidR="009465F9">
        <w:t>ноябре</w:t>
      </w:r>
      <w:r>
        <w:t xml:space="preserve"> месяце.</w:t>
      </w:r>
    </w:p>
    <w:p w:rsidR="003738E0" w:rsidRPr="001B527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t xml:space="preserve">Срок проведения планового внутреннего контроля составляет не </w:t>
      </w:r>
      <w:r>
        <w:t xml:space="preserve">более 10 рабочих дней и может быть продлен на основании решения Комиссии, созданной настоящим </w:t>
      </w:r>
      <w:r w:rsidR="00C93521">
        <w:t>распоряжением</w:t>
      </w:r>
      <w:r>
        <w:t>.</w:t>
      </w:r>
    </w:p>
    <w:p w:rsidR="003738E0" w:rsidRPr="001B527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t>Внеплановый внутренний контр</w:t>
      </w:r>
      <w:r>
        <w:t xml:space="preserve">оль проводится по решению </w:t>
      </w:r>
      <w:r w:rsidRPr="001B5270">
        <w:t>ответственного</w:t>
      </w:r>
      <w:r>
        <w:t xml:space="preserve"> сотрудника</w:t>
      </w:r>
      <w:r w:rsidRPr="001B5270">
        <w:t xml:space="preserve"> за организацию обработки персональных данных</w:t>
      </w:r>
      <w:r>
        <w:t xml:space="preserve">, назначенного настоящим </w:t>
      </w:r>
      <w:r w:rsidR="00C93521">
        <w:t>распоряжением</w:t>
      </w:r>
      <w:r>
        <w:t>, в следующих случаях</w:t>
      </w:r>
      <w:r w:rsidRPr="001B5270">
        <w:t>:</w:t>
      </w:r>
    </w:p>
    <w:p w:rsidR="003738E0" w:rsidRPr="001B5270" w:rsidRDefault="003738E0" w:rsidP="003738E0">
      <w:pPr>
        <w:pStyle w:val="3"/>
        <w:numPr>
          <w:ilvl w:val="2"/>
          <w:numId w:val="1"/>
        </w:numPr>
        <w:suppressAutoHyphens/>
      </w:pPr>
      <w:r w:rsidRPr="001B5270">
        <w:t xml:space="preserve">на основании поступившего в </w:t>
      </w:r>
      <w:r>
        <w:t>Администрацию</w:t>
      </w:r>
      <w:r w:rsidRPr="001B5270">
        <w:t xml:space="preserve"> в письменной форме или в форме электронного документа заявления субъекта персональных данных о нарушении законодательства в области персональных данных, а также устного обращения;</w:t>
      </w:r>
    </w:p>
    <w:p w:rsidR="003738E0" w:rsidRPr="001B5270" w:rsidRDefault="003738E0" w:rsidP="003738E0">
      <w:pPr>
        <w:pStyle w:val="3"/>
        <w:numPr>
          <w:ilvl w:val="2"/>
          <w:numId w:val="1"/>
        </w:numPr>
        <w:suppressAutoHyphens/>
      </w:pPr>
      <w:r w:rsidRPr="001B5270">
        <w:t>в связи с проведением в органе или подведомственной организации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3738E0" w:rsidRPr="001B527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lastRenderedPageBreak/>
        <w:t xml:space="preserve">Внеплановый внутренний контроль может проводиться на основании </w:t>
      </w:r>
      <w:r>
        <w:t>распоряжения</w:t>
      </w:r>
      <w:r w:rsidRPr="001B5270">
        <w:t xml:space="preserve"> </w:t>
      </w:r>
      <w:r>
        <w:t>главы муниципального образования Первомайский поссовет Оренбургского района.</w:t>
      </w:r>
    </w:p>
    <w:p w:rsidR="003738E0" w:rsidRPr="001B527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t>Внеплановый внутренний контроль должен быть завершен не позднее</w:t>
      </w:r>
      <w:r>
        <w:t>,</w:t>
      </w:r>
      <w:r w:rsidRPr="001B5270">
        <w:t xml:space="preserve"> чем через месяц со дня принятия решения о его проведении.</w:t>
      </w:r>
    </w:p>
    <w:p w:rsidR="003738E0" w:rsidRPr="001B527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t xml:space="preserve">Результаты внутреннего контроля оформляются в виде </w:t>
      </w:r>
      <w:r>
        <w:t>Акта внутреннего контроля соответствия обработки персональных данных требованиям к защите персональных данны</w:t>
      </w:r>
      <w:r w:rsidR="0069531B">
        <w:t>х (далее – Акт) (приложение № 34</w:t>
      </w:r>
      <w:r>
        <w:t xml:space="preserve"> к настоящему </w:t>
      </w:r>
      <w:r w:rsidR="00C93521">
        <w:t>распоряжению</w:t>
      </w:r>
      <w:r>
        <w:t>)</w:t>
      </w:r>
      <w:r w:rsidRPr="001B5270">
        <w:t>.</w:t>
      </w:r>
    </w:p>
    <w:p w:rsidR="003738E0" w:rsidRPr="001B527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t xml:space="preserve">При выявлении в ходе внутреннего контроля нарушений в </w:t>
      </w:r>
      <w:r>
        <w:t>Акте</w:t>
      </w:r>
      <w:r w:rsidRPr="001B5270">
        <w:t xml:space="preserve"> отражается перечень мероприятий по устранению выявленных нарушений и сроки их устранения.</w:t>
      </w:r>
    </w:p>
    <w:p w:rsidR="003738E0" w:rsidRPr="001B527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t xml:space="preserve">О результатах внутреннего контроля и мерах, необходимых для устранения выявленных нарушений, </w:t>
      </w:r>
      <w:r>
        <w:t>главе муниципального образования Первомайский поссовет Оренбургского района</w:t>
      </w:r>
      <w:r w:rsidRPr="001B5270">
        <w:t xml:space="preserve"> докладывает </w:t>
      </w:r>
      <w:r>
        <w:t>ответственный сотрудник за организацию обработки персональных данных, назначенный настоящим распоряжением, в виде служебной записки с обязательным приложением Акта.</w:t>
      </w:r>
    </w:p>
    <w:p w:rsidR="003738E0" w:rsidRDefault="003738E0" w:rsidP="003738E0">
      <w:pPr>
        <w:pStyle w:val="3"/>
        <w:numPr>
          <w:ilvl w:val="1"/>
          <w:numId w:val="1"/>
        </w:numPr>
        <w:suppressAutoHyphens/>
      </w:pPr>
      <w:r w:rsidRPr="001B5270">
        <w:t xml:space="preserve">В отношении персональных данных, ставших известными ответственному </w:t>
      </w:r>
      <w:r>
        <w:t xml:space="preserve">сотруднику </w:t>
      </w:r>
      <w:r w:rsidRPr="001B5270">
        <w:t>за организацию обработки персональных данных,</w:t>
      </w:r>
      <w:r>
        <w:t xml:space="preserve"> назначенного настоящим </w:t>
      </w:r>
      <w:r w:rsidR="00C93521">
        <w:t>распоряжением</w:t>
      </w:r>
      <w:r>
        <w:t>, или членам К</w:t>
      </w:r>
      <w:r w:rsidRPr="001B5270">
        <w:t>омиссии</w:t>
      </w:r>
      <w:r>
        <w:t xml:space="preserve">, назначенной настоящим </w:t>
      </w:r>
      <w:r w:rsidR="00C93521">
        <w:t>распоряжением</w:t>
      </w:r>
      <w:r>
        <w:t>,</w:t>
      </w:r>
      <w:r w:rsidRPr="001B5270">
        <w:t xml:space="preserve"> в ходе проведения внутреннего контроля, соблюдается конфиденциальность и обеспечивается безопасность при их обработке.</w:t>
      </w:r>
    </w:p>
    <w:p w:rsidR="003738E0" w:rsidRDefault="003738E0" w:rsidP="003738E0">
      <w:pPr>
        <w:pStyle w:val="3"/>
        <w:suppressAutoHyphens/>
        <w:ind w:firstLine="0"/>
      </w:pPr>
    </w:p>
    <w:p w:rsidR="003738E0" w:rsidRDefault="003738E0" w:rsidP="003738E0">
      <w:pPr>
        <w:pStyle w:val="3"/>
        <w:suppressAutoHyphens/>
        <w:ind w:firstLine="0"/>
      </w:pPr>
    </w:p>
    <w:p w:rsidR="00DC7E5E" w:rsidRPr="00D81597" w:rsidRDefault="00DC7E5E" w:rsidP="0069531B">
      <w:pPr>
        <w:ind w:hanging="80"/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3738E0"/>
    <w:rsid w:val="0069531B"/>
    <w:rsid w:val="009465F9"/>
    <w:rsid w:val="009C6447"/>
    <w:rsid w:val="009F21FB"/>
    <w:rsid w:val="00A72F1B"/>
    <w:rsid w:val="00BE6D3F"/>
    <w:rsid w:val="00C93521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2017-09-01T05:35:00Z</cp:lastPrinted>
  <dcterms:created xsi:type="dcterms:W3CDTF">2017-08-17T06:42:00Z</dcterms:created>
  <dcterms:modified xsi:type="dcterms:W3CDTF">2017-09-01T05:35:00Z</dcterms:modified>
</cp:coreProperties>
</file>