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DCAA8D" w14:textId="77777777" w:rsidR="007A6DD4" w:rsidRDefault="007A6DD4" w:rsidP="007A6DD4">
      <w:pPr>
        <w:pStyle w:val="a4"/>
        <w:shd w:val="clear" w:color="auto" w:fill="auto"/>
        <w:spacing w:after="313" w:line="260" w:lineRule="exact"/>
        <w:ind w:left="1620"/>
        <w:jc w:val="left"/>
      </w:pPr>
      <w:r>
        <w:rPr>
          <w:rStyle w:val="a3"/>
          <w:color w:val="000000"/>
        </w:rPr>
        <w:t>«Об ответственности за потребление наркотических средств»</w:t>
      </w:r>
    </w:p>
    <w:p w14:paraId="7A87B1DB" w14:textId="77777777" w:rsidR="007A6DD4" w:rsidRDefault="007A6DD4" w:rsidP="007A6DD4">
      <w:pPr>
        <w:pStyle w:val="a4"/>
        <w:shd w:val="clear" w:color="auto" w:fill="auto"/>
        <w:spacing w:after="0" w:line="322" w:lineRule="exact"/>
        <w:ind w:left="20" w:right="20" w:firstLine="700"/>
      </w:pPr>
      <w:r>
        <w:rPr>
          <w:rStyle w:val="a3"/>
          <w:color w:val="000000"/>
        </w:rPr>
        <w:t>За потребление наркотических средств предусмотрена административная ответственность. Однако, исходя из обстоятельств, данный вопрос регулируется разными положениями Ко АП РФ.</w:t>
      </w:r>
    </w:p>
    <w:p w14:paraId="42BF23D2" w14:textId="77777777" w:rsidR="007A6DD4" w:rsidRDefault="007A6DD4" w:rsidP="007A6DD4">
      <w:pPr>
        <w:pStyle w:val="a4"/>
        <w:shd w:val="clear" w:color="auto" w:fill="auto"/>
        <w:spacing w:after="0" w:line="322" w:lineRule="exact"/>
        <w:ind w:left="20" w:right="20" w:firstLine="700"/>
      </w:pPr>
      <w:r>
        <w:rPr>
          <w:rStyle w:val="a3"/>
          <w:color w:val="000000"/>
        </w:rPr>
        <w:t>Согласно положениям ст. 6.9 КоАП РФ потребление наркотических средств или психотропных веществ без назначения врача либо новых потенциально опасных психоактивных веществ влечет наложение административного штрафа в размере от четырех тысяч до пяти тысяч рублей или административный арест на срок до пятнадцати суток. При этом ответственность предусматривается так же и за невыполнение законного требования о прохождении медицинского освидетельствования, в том случае, если были достаточные основания полагать, что лицо потребило наркотические вещества.</w:t>
      </w:r>
    </w:p>
    <w:p w14:paraId="39CDF7E5" w14:textId="77777777" w:rsidR="007A6DD4" w:rsidRDefault="007A6DD4" w:rsidP="007A6DD4">
      <w:pPr>
        <w:pStyle w:val="a4"/>
        <w:shd w:val="clear" w:color="auto" w:fill="auto"/>
        <w:spacing w:after="0" w:line="322" w:lineRule="exact"/>
        <w:ind w:left="20" w:right="20" w:firstLine="700"/>
      </w:pPr>
      <w:r>
        <w:rPr>
          <w:rStyle w:val="a3"/>
          <w:color w:val="000000"/>
        </w:rPr>
        <w:t>Если речь идет о потреблении наркотических средств на улицах, стадионах, в скверах, парках, в транспортном средстве общего пользования, а также в других общественных местах или о невыполнении требования о прохождении медицинского освидетельствования, то согласно ч. 2 ст. 20.20 КоАП РФ предусмотрен административный штраф в размере от четырех тысяч до пяти тысяч рублей или административный арест на срок до пятнадцати суток.</w:t>
      </w:r>
    </w:p>
    <w:p w14:paraId="2DABE668" w14:textId="77777777" w:rsidR="007A6DD4" w:rsidRDefault="007A6DD4" w:rsidP="007A6DD4">
      <w:pPr>
        <w:pStyle w:val="a4"/>
        <w:shd w:val="clear" w:color="auto" w:fill="auto"/>
        <w:spacing w:after="0" w:line="322" w:lineRule="exact"/>
        <w:ind w:left="20" w:right="20" w:firstLine="700"/>
      </w:pPr>
      <w:r>
        <w:rPr>
          <w:rStyle w:val="a3"/>
          <w:color w:val="000000"/>
        </w:rPr>
        <w:t>Лицо может быть освобождено от административной ответственности, предусмотренной вышеуказанными статьями в случае, если добровольно обратилось в медицинскую организацию для лечения в связи с потреблением наркотических средств или психотропных веществ без назначения врача.</w:t>
      </w:r>
    </w:p>
    <w:p w14:paraId="36B2F1EF" w14:textId="77777777" w:rsidR="007A6DD4" w:rsidRDefault="007A6DD4" w:rsidP="007A6DD4">
      <w:pPr>
        <w:pStyle w:val="a4"/>
        <w:shd w:val="clear" w:color="auto" w:fill="auto"/>
        <w:spacing w:after="349" w:line="322" w:lineRule="exact"/>
        <w:ind w:left="20" w:right="20" w:firstLine="700"/>
      </w:pPr>
      <w:r>
        <w:rPr>
          <w:rStyle w:val="a3"/>
          <w:color w:val="000000"/>
        </w:rPr>
        <w:t>За лиц в возрасте до 16 лет ответственность несут их законные представители. Так, согласно ст. 20.22 КоАП РФ потребление несовершеннолетними в возрасте до шестнадцати лет наркотических средств или психотропных веществ без назначения врача, новых потенциально опасных психоактивных веществ или одурманивающих веществ влечет наложение административного штрафа на родителей или иных законных представителей несовершеннолетних в размере от одной тысячи пятисот до двух тысяч рублей.</w:t>
      </w:r>
    </w:p>
    <w:p w14:paraId="5453C84A" w14:textId="77777777" w:rsidR="00DB6943" w:rsidRDefault="00DB6943">
      <w:bookmarkStart w:id="0" w:name="_GoBack"/>
      <w:bookmarkEnd w:id="0"/>
    </w:p>
    <w:sectPr w:rsidR="00DB69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C98"/>
    <w:rsid w:val="00374C98"/>
    <w:rsid w:val="007A6DD4"/>
    <w:rsid w:val="00DB69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D49CDE-DA44-479F-B06B-E1631D145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link w:val="a4"/>
    <w:rsid w:val="007A6DD4"/>
    <w:rPr>
      <w:rFonts w:ascii="Times New Roman" w:hAnsi="Times New Roman" w:cs="Times New Roman"/>
      <w:sz w:val="26"/>
      <w:szCs w:val="26"/>
      <w:shd w:val="clear" w:color="auto" w:fill="FFFFFF"/>
    </w:rPr>
  </w:style>
  <w:style w:type="paragraph" w:styleId="a4">
    <w:name w:val="Body Text"/>
    <w:basedOn w:val="a"/>
    <w:link w:val="a3"/>
    <w:rsid w:val="007A6DD4"/>
    <w:pPr>
      <w:widowControl w:val="0"/>
      <w:shd w:val="clear" w:color="auto" w:fill="FFFFFF"/>
      <w:spacing w:after="240" w:line="475" w:lineRule="exact"/>
      <w:jc w:val="both"/>
    </w:pPr>
    <w:rPr>
      <w:rFonts w:ascii="Times New Roman" w:hAnsi="Times New Roman" w:cs="Times New Roman"/>
      <w:sz w:val="26"/>
      <w:szCs w:val="26"/>
    </w:rPr>
  </w:style>
  <w:style w:type="character" w:customStyle="1" w:styleId="1">
    <w:name w:val="Основной текст Знак1"/>
    <w:basedOn w:val="a0"/>
    <w:uiPriority w:val="99"/>
    <w:semiHidden/>
    <w:rsid w:val="007A6D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293</Words>
  <Characters>1671</Characters>
  <Application>Microsoft Office Word</Application>
  <DocSecurity>0</DocSecurity>
  <Lines>13</Lines>
  <Paragraphs>3</Paragraphs>
  <ScaleCrop>false</ScaleCrop>
  <Company>Прокуратура РФ</Company>
  <LinksUpToDate>false</LinksUpToDate>
  <CharactersWithSpaces>1961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Зайцева Оксана Романовна</dc:creator>
  <cp:keywords/>
  <dc:description/>
  <cp:lastModifiedBy>Зайцева Оксана Романовна</cp:lastModifiedBy>
  <cp:revision>2</cp:revision>
  <dcterms:created xsi:type="dcterms:W3CDTF">2021-07-01T10:46:00Z</dcterms:created>
  <dcterms:modified xsi:type="dcterms:W3CDTF">2021-07-01T10:46:00Z</dcterms:modified>
</cp:coreProperties>
</file>