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C82BB" w14:textId="164CE568" w:rsidR="00010F32" w:rsidRPr="00E24ACE" w:rsidRDefault="008D4C6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10</w:t>
      </w:r>
      <w:r w:rsidR="00305C7B">
        <w:rPr>
          <w:rFonts w:ascii="Arial" w:hAnsi="Arial" w:cs="Arial"/>
          <w:color w:val="595959"/>
          <w:sz w:val="24"/>
        </w:rPr>
        <w:t>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2C0C8A6D" w14:textId="74E9E471" w:rsidR="00135EA8" w:rsidRDefault="00285D8D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ОТКРЫТИЯ ПЕРЕПИСЕЙ </w:t>
      </w:r>
      <w:r w:rsidR="008D4C6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2020–</w:t>
      </w:r>
      <w:r w:rsidR="00140F4E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2021 ГОДОВ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ЧТО ПОКАЖЕТ ПЕРЕПИСЬ В РОССИИ?  </w:t>
      </w:r>
    </w:p>
    <w:p w14:paraId="6C220A40" w14:textId="7BB03273" w:rsidR="00070BD2" w:rsidRDefault="0046551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семирный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раунд переписей</w:t>
      </w:r>
      <w:r w:rsidR="00212E2F" w:rsidRP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>20</w:t>
      </w:r>
      <w:r w:rsidR="00566D55">
        <w:rPr>
          <w:rFonts w:ascii="Arial" w:eastAsia="Calibri" w:hAnsi="Arial" w:cs="Arial"/>
          <w:b/>
          <w:bCs/>
          <w:color w:val="525252"/>
          <w:sz w:val="24"/>
          <w:szCs w:val="24"/>
        </w:rPr>
        <w:t>2</w:t>
      </w:r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0 года </w:t>
      </w:r>
      <w:r w:rsidR="00EF612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охватил более 50 стран и </w:t>
      </w:r>
      <w:r w:rsid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выявил 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новые тренды: например,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замедлени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8174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при</w:t>
      </w:r>
      <w:r w:rsidR="00C86393">
        <w:rPr>
          <w:rFonts w:ascii="Arial" w:eastAsia="Calibri" w:hAnsi="Arial" w:cs="Arial"/>
          <w:b/>
          <w:bCs/>
          <w:color w:val="525252"/>
          <w:sz w:val="24"/>
          <w:szCs w:val="24"/>
        </w:rPr>
        <w:t>роста населения</w:t>
      </w:r>
      <w:r w:rsidRPr="0046551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 рост</w:t>
      </w:r>
      <w:r w:rsidRPr="0046551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численности горожан</w:t>
      </w:r>
      <w:r w:rsidR="00212E2F" w:rsidRP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48703EE0" w14:textId="479580D7" w:rsidR="00A801F2" w:rsidRPr="009C3868" w:rsidRDefault="0046551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чем 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это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связан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 w:rsidR="00222E10">
        <w:rPr>
          <w:rFonts w:ascii="Arial" w:eastAsia="Calibri" w:hAnsi="Arial" w:cs="Arial"/>
          <w:b/>
          <w:bCs/>
          <w:color w:val="525252"/>
          <w:sz w:val="24"/>
          <w:szCs w:val="24"/>
        </w:rPr>
        <w:t>?</w:t>
      </w:r>
      <w:r w:rsidR="00152FF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A34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еще открытия возможны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, ч</w:t>
      </w:r>
      <w:r w:rsidR="00070BD2" w:rsidRP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то покажет перепись в России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как новые данные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повлияют на </w:t>
      </w:r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нашу 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жизнь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</w:p>
    <w:p w14:paraId="1528E05C" w14:textId="16D4E40F" w:rsidR="00C6684B" w:rsidRDefault="00212E2F" w:rsidP="00447BA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В казахстанском Алматы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может проживать на 190 тысяч человек больше</w:t>
      </w: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, чем учитывала статистика. Такие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результаты </w:t>
      </w: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показала перепись населения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Казахстана</w:t>
      </w:r>
      <w:r w:rsidR="00A349BC">
        <w:rPr>
          <w:rFonts w:ascii="Arial" w:eastAsia="Calibri" w:hAnsi="Arial" w:cs="Arial"/>
          <w:bCs/>
          <w:color w:val="525252"/>
          <w:sz w:val="24"/>
          <w:szCs w:val="24"/>
        </w:rPr>
        <w:t xml:space="preserve"> осенью этого года. </w:t>
      </w:r>
      <w:r w:rsidR="00A349BC" w:rsidRPr="00A349BC">
        <w:rPr>
          <w:rFonts w:ascii="Arial" w:eastAsia="Calibri" w:hAnsi="Arial" w:cs="Arial"/>
          <w:bCs/>
          <w:color w:val="525252"/>
          <w:sz w:val="24"/>
          <w:szCs w:val="24"/>
        </w:rPr>
        <w:t>За несколько дней до ее завершения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="00A349BC" w:rsidRPr="00A349BC"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r w:rsidR="00590856" w:rsidRPr="00A349BC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лматы 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переписалось 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>2,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2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</w:t>
      </w:r>
      <w:r w:rsidR="00447BA8" w:rsidRP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9</w:t>
      </w:r>
      <w:r w:rsidR="00447BA8" w:rsidRP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%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>больше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 численности населения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города 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2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административным данным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93FF171" w14:textId="61440012" w:rsidR="00590856" w:rsidRPr="00590856" w:rsidRDefault="00590856" w:rsidP="0059085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На 5%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итогам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последней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>переписи,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выросла доля городских жителей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Вьетнаме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одной из самых густонаселенных стран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мире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лотность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столицы Хошимина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достигла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4363 чел/кв км. Однако темпы прироста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страны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за последние десять лет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 оказались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заметно ниже, чем в предыдущем десятилетии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перепись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выявила и улучшение интеллектуальных стандартов, резкое повышение уровня грамотности, впечатляющие показатели посещаемости школ, обеспеченности жильем.</w:t>
      </w:r>
    </w:p>
    <w:p w14:paraId="423964B5" w14:textId="623FC598" w:rsidR="00FB59AF" w:rsidRDefault="00FB59AF" w:rsidP="00FB59A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Общее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замедление прироста 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с увеличением жителей городов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показала и перепись </w:t>
      </w:r>
      <w:r w:rsidR="004976D4">
        <w:rPr>
          <w:rFonts w:ascii="Arial" w:eastAsia="Calibri" w:hAnsi="Arial" w:cs="Arial"/>
          <w:bCs/>
          <w:color w:val="525252"/>
          <w:sz w:val="24"/>
          <w:szCs w:val="24"/>
        </w:rPr>
        <w:t xml:space="preserve">2020 года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Китае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Оказалось,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стране сокращается численность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976D4">
        <w:rPr>
          <w:rFonts w:ascii="Arial" w:eastAsia="Calibri" w:hAnsi="Arial" w:cs="Arial"/>
          <w:bCs/>
          <w:color w:val="525252"/>
          <w:sz w:val="24"/>
          <w:szCs w:val="24"/>
        </w:rPr>
        <w:t xml:space="preserve">трудоспособного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и женщин детородного возраста. Коэффициент фертильности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(способности к продолжению рода), по данным последней переписи,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>в Китае составил всего 1,3 ребенка на женщину, что ниже ур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овня воспроизводства в 2,1 и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приближает страну к уровню Японии. </w:t>
      </w:r>
    </w:p>
    <w:p w14:paraId="52F8CF91" w14:textId="14EF2A04" w:rsidR="00070BD2" w:rsidRPr="00FB59AF" w:rsidRDefault="00070BD2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7A0DA3">
        <w:rPr>
          <w:rFonts w:ascii="Arial" w:eastAsia="Calibri" w:hAnsi="Arial" w:cs="Arial"/>
          <w:b/>
          <w:bCs/>
          <w:color w:val="525252"/>
          <w:sz w:val="24"/>
          <w:szCs w:val="24"/>
        </w:rPr>
        <w:t>Кении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, где преимущественно сельское население (69%), 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а в городах живет меньшинство, 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>перепись показала иные тенденции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общее население здесь </w:t>
      </w:r>
      <w:r w:rsidR="007A0DA3"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стремительно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растет </w:t>
      </w:r>
      <w:r w:rsidRPr="007A0DA3">
        <w:rPr>
          <w:rFonts w:ascii="Arial" w:eastAsia="Calibri" w:hAnsi="Arial" w:cs="Arial"/>
          <w:bCs/>
          <w:color w:val="525252"/>
          <w:sz w:val="24"/>
          <w:szCs w:val="24"/>
        </w:rPr>
        <w:t>(за десять лет увеличилось на 26%) и заметно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молодеет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: трое из четырех кенийцев — младше 35 лет. Но уровень безработицы в аграрной стране достигает 39%.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Уровень жизни заметно не улучшается. </w:t>
      </w:r>
    </w:p>
    <w:p w14:paraId="150D594A" w14:textId="3D1E16BF" w:rsidR="00070BD2" w:rsidRDefault="000D01B9" w:rsidP="00A9085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Рост числа горожан эксперты связывают с «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постковидной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мобильностью» и развитием удаленной работы 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(если технологическое развитие страны позволяет)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теперь нет обязанности жить рядом с местом трудоустройства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, стало легче совершать переезды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>Э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тот тренд показывает 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перепись — административные данные его не фиксируют.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С развитием мобильности (предполагается рост тенденции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 в мире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) увеличится и ценность данных 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>следующих п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>ереписей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31D475F" w14:textId="1B0C45DC" w:rsidR="00D266F1" w:rsidRPr="00D266F1" w:rsidRDefault="00070BD2" w:rsidP="00A9085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F612B">
        <w:rPr>
          <w:rFonts w:ascii="Arial" w:eastAsia="Calibri" w:hAnsi="Arial" w:cs="Arial"/>
          <w:bCs/>
          <w:color w:val="525252"/>
          <w:sz w:val="24"/>
          <w:szCs w:val="24"/>
        </w:rPr>
        <w:t>«Рост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численност</w:t>
      </w:r>
      <w:r w:rsidR="00EF612B">
        <w:rPr>
          <w:rFonts w:ascii="Arial" w:eastAsia="Calibri" w:hAnsi="Arial" w:cs="Arial"/>
          <w:bCs/>
          <w:color w:val="525252"/>
          <w:sz w:val="24"/>
          <w:szCs w:val="24"/>
        </w:rPr>
        <w:t>и населения в городах ускорила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«</w:t>
      </w:r>
      <w:proofErr w:type="spellStart"/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>постковидная</w:t>
      </w:r>
      <w:proofErr w:type="spellEnd"/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свобода» — 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>и от привязки к месту работы с введением удаленного формата,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и от изоляции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 xml:space="preserve">, в которой граждане были долгое время. 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о снятием ограничений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 xml:space="preserve">люди </w:t>
      </w:r>
      <w:r w:rsidR="00786B52" w:rsidRPr="00EF612B">
        <w:rPr>
          <w:rFonts w:ascii="Arial" w:eastAsia="Calibri" w:hAnsi="Arial" w:cs="Arial"/>
          <w:bCs/>
          <w:color w:val="525252"/>
          <w:sz w:val="24"/>
          <w:szCs w:val="24"/>
        </w:rPr>
        <w:t>кинулись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«наверстывать упущенное». Но забывают и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ли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откладывают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 на потом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постановку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учет, что ведет к росту незарегистрированных жителей», — поя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снила статистик </w:t>
      </w:r>
      <w:proofErr w:type="spellStart"/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Айгерим</w:t>
      </w:r>
      <w:proofErr w:type="spellEnd"/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Султанбекова</w:t>
      </w:r>
      <w:proofErr w:type="spellEnd"/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, директор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Общественного фонда «Казахская социальная Академия»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DE8DAF9" w14:textId="19C46A0F" w:rsidR="005134A4" w:rsidRDefault="005134A4" w:rsidP="000167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При проведении практически вс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 xml:space="preserve">ех переписей населения 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мире наблюдается расхождение результатов с текущим учетом населения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», — сообщила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5134A4"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92563F0" w14:textId="7B68153D" w:rsidR="000167DB" w:rsidRDefault="005134A4" w:rsidP="002D5F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«Например,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человек может быть постоянно зарегистрирован в каком-либо регионе, а жить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работать в Москве, Санкт-Петербурге, Новосибирске более 12 месяцев.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текущем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стат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учете</w:t>
      </w:r>
      <w:proofErr w:type="spellEnd"/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 он войдет в численность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своего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родного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региона, а по 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по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фактическому последнему месту жительства», — пояснила эксперт. </w:t>
      </w:r>
    </w:p>
    <w:p w14:paraId="44CB4CA9" w14:textId="77D779DD" w:rsidR="00347903" w:rsidRDefault="00347903" w:rsidP="002D5F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Главной тенденцией развития российских городов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</w:t>
      </w: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эксперты называют </w:t>
      </w:r>
      <w:proofErr w:type="spellStart"/>
      <w:r w:rsidRPr="00417D85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сверхурбанизацию</w:t>
      </w:r>
      <w:proofErr w:type="spellEnd"/>
      <w:r w:rsidRPr="00417D85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или «стекание» жителей малых и средних городов в более крупные</w:t>
      </w: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Поэтому результат аналогичный Алматы, где население увеличилось на 10%, вполне возможен</w:t>
      </w:r>
      <w:r w:rsidR="00B47FAC"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r w:rsidR="00B47FAC" w:rsidRPr="00417D85">
        <w:rPr>
          <w:rFonts w:ascii="Arial" w:eastAsia="Calibri" w:hAnsi="Arial" w:cs="Arial"/>
          <w:b/>
          <w:b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5265851" w14:textId="0877CEF6" w:rsidR="00366E6F" w:rsidRPr="00366E6F" w:rsidRDefault="00366E6F" w:rsidP="00366E6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Среди открытий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Всероссийской переписи могут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 быть изменения в половозрастном составе российских городов (например, за счет трудовой миграции их население может оказаться значительно моложе).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и уникальные данные 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>о национальном составе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 обр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азовании, жилищных условиях постоянных и мобильных жителей городов.</w:t>
      </w:r>
    </w:p>
    <w:p w14:paraId="641761AC" w14:textId="77777777" w:rsidR="00520648" w:rsidRPr="00520648" w:rsidRDefault="00520648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Полученные данные позволят лучше спрогнозировать ситуацию в экономике и социальной сфере: оценить и сравнить трудовой потенциал и рабочие места, обеспеченность поликлиниками, школами, жильем. И помогут принимать более точные и эффективные решения на уровне всей страны и каждого муниципалитета.</w:t>
      </w:r>
    </w:p>
    <w:p w14:paraId="0B8C8FCA" w14:textId="74902418" w:rsidR="00070BD2" w:rsidRPr="00070BD2" w:rsidRDefault="00786B52" w:rsidP="00070B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 числе открытий, которые показали 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>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2020-2021 годов: </w:t>
      </w:r>
      <w:r w:rsidRPr="0052064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резкий рост численности этнических меньшинств</w:t>
      </w:r>
      <w:r w:rsidR="0081744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, </w:t>
      </w:r>
      <w:r w:rsidR="00817448">
        <w:rPr>
          <w:rFonts w:ascii="Arial" w:eastAsia="Calibri" w:hAnsi="Arial" w:cs="Arial"/>
          <w:bCs/>
          <w:i/>
          <w:color w:val="525252"/>
          <w:sz w:val="24"/>
          <w:szCs w:val="24"/>
        </w:rPr>
        <w:t>к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>оторые, судя по тенденции, могут стать большинство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>. Так, по данным переписи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>-2020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, в </w:t>
      </w:r>
      <w:r w:rsidR="00285D8D" w:rsidRPr="00520648">
        <w:rPr>
          <w:rFonts w:ascii="Arial" w:eastAsia="Calibri" w:hAnsi="Arial" w:cs="Arial"/>
          <w:b/>
          <w:bCs/>
          <w:color w:val="525252"/>
          <w:sz w:val="24"/>
          <w:szCs w:val="24"/>
        </w:rPr>
        <w:t>США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</w:t>
      </w:r>
      <w:r w:rsidR="00285D8D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численность «белого» населения (ответивших так о своей этнической принадлежности) </w:t>
      </w:r>
      <w:r w:rsidR="00070BD2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 уменьшилась</w:t>
      </w:r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до рекордных 60,1% (с 223,6 до 204,3 </w:t>
      </w:r>
      <w:proofErr w:type="gramStart"/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за десять лет). Процесс затронул даже Аляску, которая до 2010 года была штатом с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наибольшим приростом «белого»</w:t>
      </w:r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населения.  </w:t>
      </w:r>
    </w:p>
    <w:p w14:paraId="2A74FEE4" w14:textId="77777777" w:rsidR="00070BD2" w:rsidRPr="00070BD2" w:rsidRDefault="00070BD2" w:rsidP="00070B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Аналогичная ситуация в Европе. В </w:t>
      </w:r>
      <w:r w:rsidRPr="00417D85">
        <w:rPr>
          <w:rFonts w:ascii="Arial" w:eastAsia="Calibri" w:hAnsi="Arial" w:cs="Arial"/>
          <w:b/>
          <w:bCs/>
          <w:color w:val="525252"/>
          <w:sz w:val="24"/>
          <w:szCs w:val="24"/>
        </w:rPr>
        <w:t>Великобритании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>численность этнических меньшинств выросла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с нескольких десятков тысяч в 1950-х годах до более 3 миллионов или 6%. В Лондоне эта цифра достигает уже 40%. </w:t>
      </w:r>
    </w:p>
    <w:p w14:paraId="08214CCF" w14:textId="29BC3D32" w:rsidR="00520648" w:rsidRPr="00520648" w:rsidRDefault="00520648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«Подобные сдвиги приводят и к изменениям в поведении потребителей, меняют факторы формирования совокупного спроса, направления миграционных потоков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 П</w:t>
      </w:r>
      <w:r w:rsidR="00F40DA4">
        <w:rPr>
          <w:rFonts w:ascii="Arial" w:eastAsia="Calibri" w:hAnsi="Arial" w:cs="Arial"/>
          <w:bCs/>
          <w:color w:val="525252"/>
          <w:sz w:val="24"/>
          <w:szCs w:val="24"/>
        </w:rPr>
        <w:t>оэтому важно их вовремя выявлять и глубоко изучать для дальнейших прогно</w:t>
      </w:r>
      <w:r w:rsidR="00817448">
        <w:rPr>
          <w:rFonts w:ascii="Arial" w:eastAsia="Calibri" w:hAnsi="Arial" w:cs="Arial"/>
          <w:bCs/>
          <w:color w:val="525252"/>
          <w:sz w:val="24"/>
          <w:szCs w:val="24"/>
        </w:rPr>
        <w:t>зов и решений. Такую возможность</w:t>
      </w:r>
      <w:r w:rsidR="00F40DA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bookmarkStart w:id="0" w:name="_GoBack"/>
      <w:bookmarkEnd w:id="0"/>
      <w:r w:rsidR="00F40DA4">
        <w:rPr>
          <w:rFonts w:ascii="Arial" w:eastAsia="Calibri" w:hAnsi="Arial" w:cs="Arial"/>
          <w:bCs/>
          <w:color w:val="525252"/>
          <w:sz w:val="24"/>
          <w:szCs w:val="24"/>
        </w:rPr>
        <w:t>дает перепись</w:t>
      </w: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», —</w:t>
      </w:r>
      <w:r w:rsidR="00F40DA4">
        <w:rPr>
          <w:rFonts w:ascii="Arial" w:eastAsia="Calibri" w:hAnsi="Arial" w:cs="Arial"/>
          <w:bCs/>
          <w:color w:val="525252"/>
          <w:sz w:val="24"/>
          <w:szCs w:val="24"/>
        </w:rPr>
        <w:t xml:space="preserve"> отметила </w:t>
      </w: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Елена Егорова.</w:t>
      </w:r>
    </w:p>
    <w:p w14:paraId="560B2F11" w14:textId="06197ECA" w:rsidR="00417D85" w:rsidRDefault="00F40DA4" w:rsidP="00417D8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результаты проходящей Всероссийской переписи населения (о численности населения) станут известны в январе 2022 года, а полные итоги </w:t>
      </w:r>
      <w:r w:rsidR="00417D85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>в конце 2022 года. Благодаря цифровиз</w:t>
      </w:r>
      <w:r w:rsidR="00417D85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ации результаты будут получены втрое быстрее, чем по итогам ВПН-2010. </w:t>
      </w:r>
    </w:p>
    <w:p w14:paraId="28ECDB24" w14:textId="77777777" w:rsidR="00757620" w:rsidRDefault="00F07D5F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Пере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пись в Казахстане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проходит осенью 2021 года.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8 ноября</w:t>
      </w:r>
      <w:r w:rsidR="00757620" w:rsidRPr="0075762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завершается контрольный обход респондентов. 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До этой даты жители Казахстана еще могут переписаться онлайн. </w:t>
      </w:r>
    </w:p>
    <w:p w14:paraId="5F8AB4CF" w14:textId="77777777" w:rsidR="00757620" w:rsidRDefault="00757620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14:paraId="52105164" w14:textId="07082BF3" w:rsidR="00360DB3" w:rsidRPr="00360DB3" w:rsidRDefault="00757620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В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70F5DC4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38D0C6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5520DFD2" w14:textId="77777777" w:rsidR="009C4997" w:rsidRPr="009C4997" w:rsidRDefault="00817448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9375B6B" w14:textId="77777777" w:rsidR="009C4997" w:rsidRPr="009C4997" w:rsidRDefault="0081744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BBB19C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23D97F9A" w14:textId="77777777" w:rsidR="009C4997" w:rsidRPr="009C4997" w:rsidRDefault="0081744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A00FE46" w14:textId="77777777" w:rsidR="009C4997" w:rsidRPr="009C4997" w:rsidRDefault="0081744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327C0A3" w14:textId="77777777" w:rsidR="009C4997" w:rsidRPr="009C4997" w:rsidRDefault="0081744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715F4B2" w14:textId="77777777" w:rsidR="009C4997" w:rsidRPr="009C4997" w:rsidRDefault="0081744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50593571" w14:textId="77777777" w:rsidR="009C4997" w:rsidRPr="009C4997" w:rsidRDefault="0081744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96415A8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F9F8D3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994BCE4" wp14:editId="2A1F32C6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895BA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E45E5" w14:textId="77777777" w:rsidR="00660069" w:rsidRDefault="00660069" w:rsidP="00A02726">
      <w:pPr>
        <w:spacing w:after="0" w:line="240" w:lineRule="auto"/>
      </w:pPr>
      <w:r>
        <w:separator/>
      </w:r>
    </w:p>
  </w:endnote>
  <w:endnote w:type="continuationSeparator" w:id="0">
    <w:p w14:paraId="30325D75" w14:textId="77777777" w:rsidR="00660069" w:rsidRDefault="006600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323ACE82" w14:textId="4C26F20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D0CAFA" wp14:editId="3D079F6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87B104D" wp14:editId="542D4AAA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8963CCA" wp14:editId="66A6F3D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17448">
          <w:rPr>
            <w:noProof/>
          </w:rPr>
          <w:t>2</w:t>
        </w:r>
        <w:r w:rsidR="0029715E">
          <w:fldChar w:fldCharType="end"/>
        </w:r>
      </w:p>
    </w:sdtContent>
  </w:sdt>
  <w:p w14:paraId="1511314A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E62A5" w14:textId="77777777" w:rsidR="00660069" w:rsidRDefault="00660069" w:rsidP="00A02726">
      <w:pPr>
        <w:spacing w:after="0" w:line="240" w:lineRule="auto"/>
      </w:pPr>
      <w:r>
        <w:separator/>
      </w:r>
    </w:p>
  </w:footnote>
  <w:footnote w:type="continuationSeparator" w:id="0">
    <w:p w14:paraId="5A10F6AF" w14:textId="77777777" w:rsidR="00660069" w:rsidRDefault="006600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38E7B" w14:textId="77777777" w:rsidR="00962C5A" w:rsidRDefault="00817448">
    <w:pPr>
      <w:pStyle w:val="a3"/>
    </w:pPr>
    <w:r>
      <w:rPr>
        <w:noProof/>
        <w:lang w:eastAsia="ru-RU"/>
      </w:rPr>
      <w:pict w14:anchorId="09970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FF9F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10D59BB" wp14:editId="7838056A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7448">
      <w:rPr>
        <w:noProof/>
        <w:lang w:eastAsia="ru-RU"/>
      </w:rPr>
      <w:pict w14:anchorId="1834B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E3F26" w14:textId="77777777" w:rsidR="00962C5A" w:rsidRDefault="00817448">
    <w:pPr>
      <w:pStyle w:val="a3"/>
    </w:pPr>
    <w:r>
      <w:rPr>
        <w:noProof/>
        <w:lang w:eastAsia="ru-RU"/>
      </w:rPr>
      <w:pict w14:anchorId="2DE54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167DB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153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0BD2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01B9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65C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5EA8"/>
    <w:rsid w:val="001372C8"/>
    <w:rsid w:val="00140C75"/>
    <w:rsid w:val="00140D7B"/>
    <w:rsid w:val="00140F4E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2FF0"/>
    <w:rsid w:val="00153140"/>
    <w:rsid w:val="001538FD"/>
    <w:rsid w:val="0015475D"/>
    <w:rsid w:val="00154909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2E2F"/>
    <w:rsid w:val="00213A9E"/>
    <w:rsid w:val="00213EE9"/>
    <w:rsid w:val="00214C99"/>
    <w:rsid w:val="00215209"/>
    <w:rsid w:val="00216087"/>
    <w:rsid w:val="0021712D"/>
    <w:rsid w:val="002176FE"/>
    <w:rsid w:val="00222E10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C51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5D8D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5FDB"/>
    <w:rsid w:val="002D6A4C"/>
    <w:rsid w:val="002E24F4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C7B"/>
    <w:rsid w:val="00305FB1"/>
    <w:rsid w:val="00307595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9F8"/>
    <w:rsid w:val="00346450"/>
    <w:rsid w:val="00346480"/>
    <w:rsid w:val="00347903"/>
    <w:rsid w:val="00352B12"/>
    <w:rsid w:val="00356689"/>
    <w:rsid w:val="003578B1"/>
    <w:rsid w:val="00360DB3"/>
    <w:rsid w:val="00363ECA"/>
    <w:rsid w:val="003643CD"/>
    <w:rsid w:val="0036477F"/>
    <w:rsid w:val="0036587C"/>
    <w:rsid w:val="00366E6F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5BB0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2DFF"/>
    <w:rsid w:val="00417D85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BA8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51E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6D4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34A4"/>
    <w:rsid w:val="00516E72"/>
    <w:rsid w:val="00517C01"/>
    <w:rsid w:val="00520648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66D55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0856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00F4"/>
    <w:rsid w:val="005C1B88"/>
    <w:rsid w:val="005C27FA"/>
    <w:rsid w:val="005C2E6B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069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5C13"/>
    <w:rsid w:val="00717262"/>
    <w:rsid w:val="00717308"/>
    <w:rsid w:val="00720353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57620"/>
    <w:rsid w:val="007635A2"/>
    <w:rsid w:val="00763A94"/>
    <w:rsid w:val="00765DEB"/>
    <w:rsid w:val="007668FD"/>
    <w:rsid w:val="0076695C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86B52"/>
    <w:rsid w:val="00790457"/>
    <w:rsid w:val="00790F22"/>
    <w:rsid w:val="00791FF6"/>
    <w:rsid w:val="0079351C"/>
    <w:rsid w:val="0079665C"/>
    <w:rsid w:val="007A0DA3"/>
    <w:rsid w:val="007A0E08"/>
    <w:rsid w:val="007A2F48"/>
    <w:rsid w:val="007A6A31"/>
    <w:rsid w:val="007A7DFA"/>
    <w:rsid w:val="007B344D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346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17448"/>
    <w:rsid w:val="0082028D"/>
    <w:rsid w:val="00824599"/>
    <w:rsid w:val="0082556B"/>
    <w:rsid w:val="008262BE"/>
    <w:rsid w:val="00826659"/>
    <w:rsid w:val="0082790E"/>
    <w:rsid w:val="00827E98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4C6C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49BC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1BC"/>
    <w:rsid w:val="00A81549"/>
    <w:rsid w:val="00A823B3"/>
    <w:rsid w:val="00A828F9"/>
    <w:rsid w:val="00A83B9A"/>
    <w:rsid w:val="00A84777"/>
    <w:rsid w:val="00A84B7C"/>
    <w:rsid w:val="00A85EAE"/>
    <w:rsid w:val="00A87C19"/>
    <w:rsid w:val="00A9085D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46111"/>
    <w:rsid w:val="00B47FAC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684B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93"/>
    <w:rsid w:val="00C863A2"/>
    <w:rsid w:val="00C93391"/>
    <w:rsid w:val="00C96B45"/>
    <w:rsid w:val="00C97BBA"/>
    <w:rsid w:val="00C97DF5"/>
    <w:rsid w:val="00C97F28"/>
    <w:rsid w:val="00CA086F"/>
    <w:rsid w:val="00CA2BED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6F1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2B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039D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2B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07D5F"/>
    <w:rsid w:val="00F1018E"/>
    <w:rsid w:val="00F13DA8"/>
    <w:rsid w:val="00F146BF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DA4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9AF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776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6E92-1CFF-45EE-802F-B805E131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Досмухамедова Сания Аманаевна</cp:lastModifiedBy>
  <cp:revision>3</cp:revision>
  <cp:lastPrinted>2021-05-28T08:53:00Z</cp:lastPrinted>
  <dcterms:created xsi:type="dcterms:W3CDTF">2021-11-10T07:31:00Z</dcterms:created>
  <dcterms:modified xsi:type="dcterms:W3CDTF">2021-11-10T09:57:00Z</dcterms:modified>
</cp:coreProperties>
</file>