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Title"/>
      </w:pPr>
      <w:r>
        <w:rPr/>
        <w:pict>
          <v:group style="position:absolute;margin-left:0pt;margin-top:0pt;width:595.2pt;height:841.7pt;mso-position-horizontal-relative:page;mso-position-vertical-relative:page;z-index:-17679360" coordorigin="0,0" coordsize="11904,16834">
            <v:shape style="position:absolute;left:0;top:0;width:11904;height:16834" type="#_x0000_t75" stroked="false">
              <v:imagedata r:id="rId5" o:title=""/>
            </v:shape>
            <v:shape style="position:absolute;left:6019;top:1123;width:653;height:812" type="#_x0000_t75" stroked="false">
              <v:imagedata r:id="rId6" o:title=""/>
            </v:shape>
            <v:shape style="position:absolute;left:6864;top:11270;width:1551;height:495" type="#_x0000_t75" stroked="false">
              <v:imagedata r:id="rId7" o:title=""/>
            </v:shape>
            <w10:wrap type="none"/>
          </v:group>
        </w:pict>
      </w:r>
      <w:r>
        <w:rPr/>
        <w:t>G(C</w:t>
      </w:r>
    </w:p>
    <w:p>
      <w:pPr>
        <w:pStyle w:val="BodyText"/>
        <w:rPr>
          <w:i/>
          <w:sz w:val="42"/>
        </w:rPr>
      </w:pPr>
    </w:p>
    <w:p>
      <w:pPr>
        <w:pStyle w:val="BodyText"/>
        <w:rPr>
          <w:i/>
          <w:sz w:val="42"/>
        </w:rPr>
      </w:pPr>
    </w:p>
    <w:p>
      <w:pPr>
        <w:pStyle w:val="Heading3"/>
        <w:spacing w:line="247" w:lineRule="auto" w:before="302"/>
        <w:ind w:left="1046" w:right="1065" w:firstLine="2592"/>
        <w:jc w:val="left"/>
      </w:pPr>
      <w:r>
        <w:rPr/>
        <w:t>СЧЕТНАЯ</w:t>
      </w:r>
      <w:r>
        <w:rPr>
          <w:spacing w:val="60"/>
        </w:rPr>
        <w:t> </w:t>
      </w:r>
      <w:r>
        <w:rPr/>
        <w:t>ПАЛАТА</w:t>
      </w:r>
      <w:r>
        <w:rPr>
          <w:spacing w:val="1"/>
        </w:rPr>
        <w:t> </w:t>
      </w:r>
      <w:r>
        <w:rPr/>
        <w:t>МУНИЦИПАЛЬНОГО</w:t>
      </w:r>
      <w:r>
        <w:rPr>
          <w:spacing w:val="-4"/>
        </w:rPr>
        <w:t> </w:t>
      </w:r>
      <w:r>
        <w:rPr/>
        <w:t>ОБРАЗОВАНИЯ</w:t>
      </w:r>
      <w:r>
        <w:rPr>
          <w:spacing w:val="-3"/>
        </w:rPr>
        <w:t> </w:t>
      </w:r>
      <w:r>
        <w:rPr/>
        <w:t>ОРЕНБУРГСКИЙ</w:t>
      </w:r>
      <w:r>
        <w:rPr>
          <w:spacing w:val="-8"/>
        </w:rPr>
        <w:t> </w:t>
      </w:r>
      <w:r>
        <w:rPr/>
        <w:t>РАЙОН</w:t>
      </w:r>
    </w:p>
    <w:p>
      <w:pPr>
        <w:pStyle w:val="BodyText"/>
        <w:spacing w:line="264" w:lineRule="exact"/>
        <w:ind w:left="115"/>
      </w:pPr>
      <w:r>
        <w:rPr/>
        <w:t>ул.</w:t>
      </w:r>
      <w:r>
        <w:rPr>
          <w:spacing w:val="5"/>
        </w:rPr>
        <w:t> </w:t>
      </w:r>
      <w:r>
        <w:rPr/>
        <w:t>Степана</w:t>
      </w:r>
      <w:r>
        <w:rPr>
          <w:spacing w:val="-15"/>
        </w:rPr>
        <w:t> </w:t>
      </w:r>
      <w:r>
        <w:rPr/>
        <w:t>Разина,</w:t>
      </w:r>
      <w:r>
        <w:rPr>
          <w:spacing w:val="-1"/>
        </w:rPr>
        <w:t> </w:t>
      </w:r>
      <w:r>
        <w:rPr/>
        <w:t>211,</w:t>
      </w:r>
      <w:r>
        <w:rPr>
          <w:spacing w:val="-2"/>
        </w:rPr>
        <w:t> </w:t>
      </w:r>
      <w:r>
        <w:rPr/>
        <w:t>г.</w:t>
      </w:r>
      <w:r>
        <w:rPr>
          <w:spacing w:val="2"/>
        </w:rPr>
        <w:t> </w:t>
      </w:r>
      <w:r>
        <w:rPr/>
        <w:t>Оренбург,</w:t>
      </w:r>
      <w:r>
        <w:rPr>
          <w:spacing w:val="-3"/>
        </w:rPr>
        <w:t> </w:t>
      </w:r>
      <w:r>
        <w:rPr/>
        <w:t>460000,</w:t>
      </w:r>
      <w:r>
        <w:rPr>
          <w:spacing w:val="-5"/>
        </w:rPr>
        <w:t> </w:t>
      </w:r>
      <w:r>
        <w:rPr/>
        <w:t>тел.</w:t>
      </w:r>
      <w:r>
        <w:rPr>
          <w:spacing w:val="6"/>
        </w:rPr>
        <w:t> </w:t>
      </w:r>
      <w:r>
        <w:rPr/>
        <w:t>(3532)44-66-75</w:t>
      </w:r>
    </w:p>
    <w:p>
      <w:pPr>
        <w:pStyle w:val="BodyText"/>
        <w:tabs>
          <w:tab w:pos="7219" w:val="left" w:leader="none"/>
        </w:tabs>
        <w:spacing w:before="7"/>
        <w:ind w:left="125"/>
      </w:pPr>
      <w:r>
        <w:rPr>
          <w:spacing w:val="-2"/>
        </w:rPr>
        <w:t>https://о</w:t>
      </w:r>
      <w:r>
        <w:rPr>
          <w:spacing w:val="-6"/>
        </w:rPr>
        <w:t> </w:t>
      </w:r>
      <w:r>
        <w:rPr>
          <w:spacing w:val="-1"/>
        </w:rPr>
        <w:t>т</w:t>
      </w:r>
      <w:r>
        <w:rPr>
          <w:spacing w:val="-12"/>
        </w:rPr>
        <w:t> </w:t>
      </w:r>
      <w:r>
        <w:rPr>
          <w:spacing w:val="-1"/>
        </w:rPr>
        <w:t>.orb.ru;</w:t>
        <w:tab/>
      </w:r>
      <w:r>
        <w:rPr/>
        <w:t>e-mail: </w:t>
      </w:r>
      <w:hyperlink r:id="rId8">
        <w:r>
          <w:rPr/>
          <w:t>egp@or.orb.ru</w:t>
        </w:r>
      </w:hyperlink>
    </w:p>
    <w:p>
      <w:pPr>
        <w:tabs>
          <w:tab w:pos="1027" w:val="left" w:leader="none"/>
          <w:tab w:pos="1502" w:val="left" w:leader="none"/>
          <w:tab w:pos="3465" w:val="left" w:leader="none"/>
          <w:tab w:pos="7281" w:val="left" w:leader="none"/>
          <w:tab w:pos="8731" w:val="left" w:leader="none"/>
        </w:tabs>
        <w:spacing w:before="193"/>
        <w:ind w:left="169" w:right="0" w:firstLine="0"/>
        <w:jc w:val="left"/>
        <w:rPr>
          <w:b/>
          <w:i/>
          <w:sz w:val="38"/>
        </w:rPr>
      </w:pPr>
      <w:r>
        <w:rPr>
          <w:spacing w:val="-1"/>
          <w:sz w:val="32"/>
        </w:rPr>
        <w:t>«</w:t>
      </w:r>
      <w:r>
        <w:rPr>
          <w:spacing w:val="-53"/>
          <w:sz w:val="32"/>
        </w:rPr>
        <w:t> </w:t>
      </w:r>
      <w:r>
        <w:rPr>
          <w:i/>
          <w:spacing w:val="-1"/>
          <w:sz w:val="26"/>
        </w:rPr>
        <w:t>4.</w:t>
      </w:r>
      <w:r>
        <w:rPr>
          <w:i/>
          <w:spacing w:val="9"/>
          <w:sz w:val="26"/>
        </w:rPr>
        <w:t> </w:t>
      </w:r>
      <w:r>
        <w:rPr>
          <w:sz w:val="32"/>
        </w:rPr>
        <w:t>3</w:t>
        <w:tab/>
        <w:t>»</w:t>
        <w:tab/>
      </w:r>
      <w:r>
        <w:rPr>
          <w:w w:val="95"/>
          <w:sz w:val="32"/>
        </w:rPr>
        <w:t>/Д</w:t>
      </w:r>
      <w:r>
        <w:rPr>
          <w:spacing w:val="114"/>
          <w:sz w:val="32"/>
        </w:rPr>
        <w:t> </w:t>
      </w:r>
      <w:r>
        <w:rPr>
          <w:i/>
          <w:w w:val="95"/>
          <w:sz w:val="26"/>
        </w:rPr>
        <w:t>А</w:t>
      </w:r>
      <w:r>
        <w:rPr>
          <w:i/>
          <w:spacing w:val="-8"/>
          <w:w w:val="95"/>
          <w:sz w:val="26"/>
        </w:rPr>
        <w:t> </w:t>
      </w:r>
      <w:r>
        <w:rPr>
          <w:i/>
          <w:w w:val="95"/>
          <w:sz w:val="26"/>
        </w:rPr>
        <w:t>З</w:t>
      </w:r>
      <w:r>
        <w:rPr>
          <w:i/>
          <w:spacing w:val="-28"/>
          <w:w w:val="95"/>
          <w:sz w:val="26"/>
        </w:rPr>
        <w:t> </w:t>
      </w:r>
      <w:r>
        <w:rPr>
          <w:i/>
          <w:w w:val="95"/>
          <w:sz w:val="26"/>
        </w:rPr>
        <w:t>Л</w:t>
      </w:r>
      <w:r>
        <w:rPr>
          <w:i/>
          <w:spacing w:val="81"/>
          <w:sz w:val="26"/>
        </w:rPr>
        <w:t> </w:t>
      </w:r>
      <w:r>
        <w:rPr>
          <w:i/>
          <w:w w:val="95"/>
          <w:sz w:val="26"/>
        </w:rPr>
        <w:t>1</w:t>
        <w:tab/>
      </w:r>
      <w:r>
        <w:rPr>
          <w:position w:val="1"/>
          <w:sz w:val="24"/>
        </w:rPr>
        <w:t>г.</w:t>
        <w:tab/>
      </w:r>
      <w:r>
        <w:rPr>
          <w:rFonts w:ascii="Candara" w:hAnsi="Candara"/>
          <w:position w:val="1"/>
          <w:sz w:val="22"/>
        </w:rPr>
        <w:t>№</w:t>
        <w:tab/>
      </w:r>
      <w:r>
        <w:rPr>
          <w:b/>
          <w:i/>
          <w:position w:val="1"/>
          <w:sz w:val="38"/>
        </w:rPr>
        <w:t>ел</w:t>
      </w:r>
    </w:p>
    <w:p>
      <w:pPr>
        <w:pStyle w:val="BodyText"/>
        <w:spacing w:before="9"/>
        <w:rPr>
          <w:b/>
          <w:i/>
          <w:sz w:val="37"/>
        </w:rPr>
      </w:pPr>
    </w:p>
    <w:p>
      <w:pPr>
        <w:spacing w:line="264" w:lineRule="auto" w:before="0"/>
        <w:ind w:left="4382" w:right="553" w:hanging="5"/>
        <w:jc w:val="left"/>
        <w:rPr>
          <w:sz w:val="28"/>
        </w:rPr>
      </w:pPr>
      <w:r>
        <w:rPr>
          <w:b/>
          <w:spacing w:val="-1"/>
          <w:sz w:val="28"/>
        </w:rPr>
        <w:t>Главе</w:t>
      </w:r>
      <w:r>
        <w:rPr>
          <w:b/>
          <w:spacing w:val="-14"/>
          <w:sz w:val="28"/>
        </w:rPr>
        <w:t> </w:t>
      </w:r>
      <w:r>
        <w:rPr>
          <w:b/>
          <w:spacing w:val="-1"/>
          <w:sz w:val="28"/>
        </w:rPr>
        <w:t>муниципального</w:t>
      </w:r>
      <w:r>
        <w:rPr>
          <w:b/>
          <w:spacing w:val="-16"/>
          <w:sz w:val="28"/>
        </w:rPr>
        <w:t> </w:t>
      </w:r>
      <w:r>
        <w:rPr>
          <w:b/>
          <w:sz w:val="28"/>
        </w:rPr>
        <w:t>образования-</w:t>
      </w:r>
      <w:r>
        <w:rPr>
          <w:b/>
          <w:spacing w:val="-67"/>
          <w:sz w:val="28"/>
        </w:rPr>
        <w:t> </w:t>
      </w:r>
      <w:r>
        <w:rPr>
          <w:b/>
          <w:sz w:val="28"/>
        </w:rPr>
        <w:t>Председателю Совета депутатов</w:t>
      </w:r>
      <w:r>
        <w:rPr>
          <w:b/>
          <w:spacing w:val="1"/>
          <w:sz w:val="28"/>
        </w:rPr>
        <w:t> </w:t>
      </w:r>
      <w:r>
        <w:rPr>
          <w:sz w:val="28"/>
        </w:rPr>
        <w:t>муниципального</w:t>
      </w:r>
      <w:r>
        <w:rPr>
          <w:spacing w:val="8"/>
          <w:sz w:val="28"/>
        </w:rPr>
        <w:t> </w:t>
      </w:r>
      <w:r>
        <w:rPr>
          <w:sz w:val="28"/>
        </w:rPr>
        <w:t>образования</w:t>
      </w:r>
      <w:r>
        <w:rPr>
          <w:spacing w:val="1"/>
          <w:sz w:val="28"/>
        </w:rPr>
        <w:t> </w:t>
      </w:r>
      <w:r>
        <w:rPr>
          <w:sz w:val="28"/>
        </w:rPr>
        <w:t>Первомайский</w:t>
      </w:r>
      <w:r>
        <w:rPr>
          <w:spacing w:val="8"/>
          <w:sz w:val="28"/>
        </w:rPr>
        <w:t> </w:t>
      </w:r>
      <w:r>
        <w:rPr>
          <w:sz w:val="28"/>
        </w:rPr>
        <w:t>поссовет</w:t>
      </w:r>
    </w:p>
    <w:p>
      <w:pPr>
        <w:pStyle w:val="Heading2"/>
        <w:spacing w:before="24"/>
      </w:pPr>
      <w:r>
        <w:rPr/>
        <w:t>Куличенко</w:t>
      </w:r>
      <w:r>
        <w:rPr>
          <w:spacing w:val="6"/>
        </w:rPr>
        <w:t> </w:t>
      </w:r>
      <w:r>
        <w:rPr/>
        <w:t>О.И.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line="276" w:lineRule="auto" w:before="231"/>
        <w:ind w:left="140" w:right="111" w:firstLine="725"/>
        <w:jc w:val="both"/>
        <w:rPr>
          <w:sz w:val="28"/>
        </w:rPr>
      </w:pPr>
      <w:r>
        <w:rPr>
          <w:sz w:val="28"/>
        </w:rPr>
        <w:t>Счетная палата муниципального образования Оренбургский район на</w:t>
      </w:r>
      <w:r>
        <w:rPr>
          <w:spacing w:val="1"/>
          <w:sz w:val="28"/>
        </w:rPr>
        <w:t> </w:t>
      </w:r>
      <w:r>
        <w:rPr>
          <w:sz w:val="28"/>
        </w:rPr>
        <w:t>основании</w:t>
      </w:r>
      <w:r>
        <w:rPr>
          <w:spacing w:val="1"/>
          <w:sz w:val="28"/>
        </w:rPr>
        <w:t> </w:t>
      </w:r>
      <w:r>
        <w:rPr>
          <w:sz w:val="28"/>
        </w:rPr>
        <w:t>Соглашения</w:t>
      </w:r>
      <w:r>
        <w:rPr>
          <w:spacing w:val="1"/>
          <w:sz w:val="28"/>
        </w:rPr>
        <w:t> </w:t>
      </w:r>
      <w:r>
        <w:rPr>
          <w:sz w:val="28"/>
        </w:rPr>
        <w:t>о</w:t>
      </w:r>
      <w:r>
        <w:rPr>
          <w:spacing w:val="1"/>
          <w:sz w:val="28"/>
        </w:rPr>
        <w:t> </w:t>
      </w:r>
      <w:r>
        <w:rPr>
          <w:sz w:val="28"/>
        </w:rPr>
        <w:t>передаче</w:t>
      </w:r>
      <w:r>
        <w:rPr>
          <w:spacing w:val="1"/>
          <w:sz w:val="28"/>
        </w:rPr>
        <w:t> </w:t>
      </w:r>
      <w:r>
        <w:rPr>
          <w:sz w:val="28"/>
        </w:rPr>
        <w:t>части</w:t>
      </w:r>
      <w:r>
        <w:rPr>
          <w:spacing w:val="1"/>
          <w:sz w:val="28"/>
        </w:rPr>
        <w:t> </w:t>
      </w:r>
      <w:r>
        <w:rPr>
          <w:sz w:val="28"/>
        </w:rPr>
        <w:t>полномочий</w:t>
      </w:r>
      <w:r>
        <w:rPr>
          <w:spacing w:val="1"/>
          <w:sz w:val="28"/>
        </w:rPr>
        <w:t> </w:t>
      </w:r>
      <w:r>
        <w:rPr>
          <w:sz w:val="28"/>
        </w:rPr>
        <w:t>по</w:t>
      </w:r>
      <w:r>
        <w:rPr>
          <w:spacing w:val="1"/>
          <w:sz w:val="28"/>
        </w:rPr>
        <w:t> </w:t>
      </w:r>
      <w:r>
        <w:rPr>
          <w:sz w:val="28"/>
        </w:rPr>
        <w:t>осуществлению</w:t>
      </w:r>
      <w:r>
        <w:rPr>
          <w:spacing w:val="1"/>
          <w:sz w:val="28"/>
        </w:rPr>
        <w:t> </w:t>
      </w:r>
      <w:r>
        <w:rPr>
          <w:sz w:val="28"/>
        </w:rPr>
        <w:t>внешнего</w:t>
      </w:r>
      <w:r>
        <w:rPr>
          <w:spacing w:val="1"/>
          <w:sz w:val="28"/>
        </w:rPr>
        <w:t> </w:t>
      </w:r>
      <w:r>
        <w:rPr>
          <w:sz w:val="28"/>
        </w:rPr>
        <w:t>муниципального</w:t>
      </w:r>
      <w:r>
        <w:rPr>
          <w:spacing w:val="1"/>
          <w:sz w:val="28"/>
        </w:rPr>
        <w:t> </w:t>
      </w:r>
      <w:r>
        <w:rPr>
          <w:sz w:val="28"/>
        </w:rPr>
        <w:t>финансового</w:t>
      </w:r>
      <w:r>
        <w:rPr>
          <w:spacing w:val="1"/>
          <w:sz w:val="28"/>
        </w:rPr>
        <w:t> </w:t>
      </w:r>
      <w:r>
        <w:rPr>
          <w:sz w:val="28"/>
        </w:rPr>
        <w:t>контроля</w:t>
      </w:r>
      <w:r>
        <w:rPr>
          <w:spacing w:val="1"/>
          <w:sz w:val="28"/>
        </w:rPr>
        <w:t> </w:t>
      </w:r>
      <w:r>
        <w:rPr>
          <w:sz w:val="28"/>
        </w:rPr>
        <w:t>на 2021</w:t>
      </w:r>
      <w:r>
        <w:rPr>
          <w:spacing w:val="1"/>
          <w:sz w:val="28"/>
        </w:rPr>
        <w:t> </w:t>
      </w:r>
      <w:r>
        <w:rPr>
          <w:sz w:val="28"/>
        </w:rPr>
        <w:t>год</w:t>
      </w:r>
      <w:r>
        <w:rPr>
          <w:spacing w:val="1"/>
          <w:sz w:val="28"/>
        </w:rPr>
        <w:t> </w:t>
      </w:r>
      <w:r>
        <w:rPr>
          <w:sz w:val="28"/>
        </w:rPr>
        <w:t>направляет</w:t>
      </w:r>
      <w:r>
        <w:rPr>
          <w:spacing w:val="1"/>
          <w:sz w:val="28"/>
        </w:rPr>
        <w:t> </w:t>
      </w:r>
      <w:r>
        <w:rPr>
          <w:sz w:val="28"/>
        </w:rPr>
        <w:t>Экспертное</w:t>
      </w:r>
      <w:r>
        <w:rPr>
          <w:spacing w:val="1"/>
          <w:sz w:val="28"/>
        </w:rPr>
        <w:t> </w:t>
      </w:r>
      <w:r>
        <w:rPr>
          <w:sz w:val="28"/>
        </w:rPr>
        <w:t>заключение</w:t>
      </w:r>
      <w:r>
        <w:rPr>
          <w:spacing w:val="1"/>
          <w:sz w:val="28"/>
        </w:rPr>
        <w:t> </w:t>
      </w:r>
      <w:r>
        <w:rPr>
          <w:sz w:val="28"/>
        </w:rPr>
        <w:t>на</w:t>
      </w:r>
      <w:r>
        <w:rPr>
          <w:spacing w:val="1"/>
          <w:sz w:val="28"/>
        </w:rPr>
        <w:t> </w:t>
      </w:r>
      <w:r>
        <w:rPr>
          <w:sz w:val="28"/>
        </w:rPr>
        <w:t>проект</w:t>
      </w:r>
      <w:r>
        <w:rPr>
          <w:spacing w:val="1"/>
          <w:sz w:val="28"/>
        </w:rPr>
        <w:t> </w:t>
      </w:r>
      <w:r>
        <w:rPr>
          <w:sz w:val="28"/>
        </w:rPr>
        <w:t>решения</w:t>
      </w:r>
      <w:r>
        <w:rPr>
          <w:spacing w:val="1"/>
          <w:sz w:val="28"/>
        </w:rPr>
        <w:t> </w:t>
      </w:r>
      <w:r>
        <w:rPr>
          <w:sz w:val="28"/>
        </w:rPr>
        <w:t>Совета</w:t>
      </w:r>
      <w:r>
        <w:rPr>
          <w:spacing w:val="71"/>
          <w:sz w:val="28"/>
        </w:rPr>
        <w:t> </w:t>
      </w:r>
      <w:r>
        <w:rPr>
          <w:sz w:val="28"/>
        </w:rPr>
        <w:t>депутатов</w:t>
      </w:r>
      <w:r>
        <w:rPr>
          <w:spacing w:val="1"/>
          <w:sz w:val="28"/>
        </w:rPr>
        <w:t> </w:t>
      </w:r>
      <w:r>
        <w:rPr>
          <w:sz w:val="28"/>
        </w:rPr>
        <w:t>муниципального</w:t>
      </w:r>
      <w:r>
        <w:rPr>
          <w:spacing w:val="1"/>
          <w:sz w:val="28"/>
        </w:rPr>
        <w:t> </w:t>
      </w:r>
      <w:r>
        <w:rPr>
          <w:sz w:val="28"/>
        </w:rPr>
        <w:t>образования</w:t>
      </w:r>
      <w:r>
        <w:rPr>
          <w:spacing w:val="1"/>
          <w:sz w:val="28"/>
        </w:rPr>
        <w:t> </w:t>
      </w:r>
      <w:r>
        <w:rPr>
          <w:sz w:val="28"/>
        </w:rPr>
        <w:t>Первомайский</w:t>
      </w:r>
      <w:r>
        <w:rPr>
          <w:spacing w:val="1"/>
          <w:sz w:val="28"/>
        </w:rPr>
        <w:t> </w:t>
      </w:r>
      <w:r>
        <w:rPr>
          <w:sz w:val="28"/>
        </w:rPr>
        <w:t>поссовет</w:t>
      </w:r>
      <w:r>
        <w:rPr>
          <w:spacing w:val="1"/>
          <w:sz w:val="28"/>
        </w:rPr>
        <w:t> </w:t>
      </w:r>
      <w:r>
        <w:rPr>
          <w:sz w:val="28"/>
        </w:rPr>
        <w:t>«О</w:t>
      </w:r>
      <w:r>
        <w:rPr>
          <w:spacing w:val="1"/>
          <w:sz w:val="28"/>
        </w:rPr>
        <w:t> </w:t>
      </w:r>
      <w:r>
        <w:rPr>
          <w:sz w:val="28"/>
        </w:rPr>
        <w:t>бюджете</w:t>
      </w:r>
      <w:r>
        <w:rPr>
          <w:spacing w:val="1"/>
          <w:sz w:val="28"/>
        </w:rPr>
        <w:t> </w:t>
      </w:r>
      <w:r>
        <w:rPr>
          <w:sz w:val="28"/>
        </w:rPr>
        <w:t>муниципального</w:t>
      </w:r>
      <w:r>
        <w:rPr>
          <w:spacing w:val="1"/>
          <w:sz w:val="28"/>
        </w:rPr>
        <w:t> </w:t>
      </w:r>
      <w:r>
        <w:rPr>
          <w:sz w:val="28"/>
        </w:rPr>
        <w:t>образования</w:t>
      </w:r>
      <w:r>
        <w:rPr>
          <w:spacing w:val="1"/>
          <w:sz w:val="28"/>
        </w:rPr>
        <w:t> </w:t>
      </w:r>
      <w:r>
        <w:rPr>
          <w:sz w:val="28"/>
        </w:rPr>
        <w:t>Первомайский</w:t>
      </w:r>
      <w:r>
        <w:rPr>
          <w:spacing w:val="1"/>
          <w:sz w:val="28"/>
        </w:rPr>
        <w:t> </w:t>
      </w:r>
      <w:r>
        <w:rPr>
          <w:sz w:val="28"/>
        </w:rPr>
        <w:t>поссовет</w:t>
      </w:r>
      <w:r>
        <w:rPr>
          <w:spacing w:val="1"/>
          <w:sz w:val="28"/>
        </w:rPr>
        <w:t> </w:t>
      </w:r>
      <w:r>
        <w:rPr>
          <w:sz w:val="28"/>
        </w:rPr>
        <w:t>на</w:t>
      </w:r>
      <w:r>
        <w:rPr>
          <w:spacing w:val="1"/>
          <w:sz w:val="28"/>
        </w:rPr>
        <w:t> </w:t>
      </w:r>
      <w:r>
        <w:rPr>
          <w:sz w:val="28"/>
        </w:rPr>
        <w:t>2022</w:t>
      </w:r>
      <w:r>
        <w:rPr>
          <w:spacing w:val="1"/>
          <w:sz w:val="28"/>
        </w:rPr>
        <w:t> </w:t>
      </w:r>
      <w:r>
        <w:rPr>
          <w:sz w:val="28"/>
        </w:rPr>
        <w:t>год</w:t>
      </w:r>
      <w:r>
        <w:rPr>
          <w:spacing w:val="71"/>
          <w:sz w:val="28"/>
        </w:rPr>
        <w:t> </w:t>
      </w:r>
      <w:r>
        <w:rPr>
          <w:sz w:val="28"/>
        </w:rPr>
        <w:t>и</w:t>
      </w:r>
      <w:r>
        <w:rPr>
          <w:spacing w:val="1"/>
          <w:sz w:val="28"/>
        </w:rPr>
        <w:t> </w:t>
      </w:r>
      <w:r>
        <w:rPr>
          <w:sz w:val="28"/>
        </w:rPr>
        <w:t>плановый</w:t>
      </w:r>
      <w:r>
        <w:rPr>
          <w:spacing w:val="11"/>
          <w:sz w:val="28"/>
        </w:rPr>
        <w:t> </w:t>
      </w:r>
      <w:r>
        <w:rPr>
          <w:sz w:val="28"/>
        </w:rPr>
        <w:t>период</w:t>
      </w:r>
      <w:r>
        <w:rPr>
          <w:spacing w:val="7"/>
          <w:sz w:val="28"/>
        </w:rPr>
        <w:t> </w:t>
      </w:r>
      <w:r>
        <w:rPr>
          <w:sz w:val="28"/>
        </w:rPr>
        <w:t>2023,2024</w:t>
      </w:r>
      <w:r>
        <w:rPr>
          <w:spacing w:val="11"/>
          <w:sz w:val="28"/>
        </w:rPr>
        <w:t> </w:t>
      </w:r>
      <w:r>
        <w:rPr>
          <w:sz w:val="28"/>
        </w:rPr>
        <w:t>годов.</w:t>
      </w:r>
    </w:p>
    <w:p>
      <w:pPr>
        <w:pStyle w:val="BodyText"/>
        <w:rPr>
          <w:sz w:val="30"/>
        </w:rPr>
      </w:pPr>
    </w:p>
    <w:p>
      <w:pPr>
        <w:pStyle w:val="BodyText"/>
        <w:spacing w:before="5"/>
        <w:rPr>
          <w:sz w:val="35"/>
        </w:rPr>
      </w:pPr>
    </w:p>
    <w:p>
      <w:pPr>
        <w:spacing w:before="1"/>
        <w:ind w:left="870" w:right="0" w:firstLine="0"/>
        <w:jc w:val="left"/>
        <w:rPr>
          <w:sz w:val="28"/>
        </w:rPr>
      </w:pPr>
      <w:r>
        <w:rPr>
          <w:spacing w:val="-3"/>
          <w:sz w:val="28"/>
        </w:rPr>
        <w:t>Приложение:</w:t>
      </w:r>
      <w:r>
        <w:rPr>
          <w:spacing w:val="21"/>
          <w:sz w:val="28"/>
        </w:rPr>
        <w:t> </w:t>
      </w:r>
      <w:r>
        <w:rPr>
          <w:spacing w:val="-3"/>
          <w:sz w:val="28"/>
        </w:rPr>
        <w:t>Заключение</w:t>
      </w:r>
      <w:r>
        <w:rPr>
          <w:spacing w:val="8"/>
          <w:sz w:val="28"/>
        </w:rPr>
        <w:t> </w:t>
      </w:r>
      <w:r>
        <w:rPr>
          <w:spacing w:val="-2"/>
          <w:sz w:val="28"/>
        </w:rPr>
        <w:t>на</w:t>
      </w:r>
      <w:r>
        <w:rPr>
          <w:spacing w:val="32"/>
          <w:sz w:val="28"/>
        </w:rPr>
        <w:t> </w:t>
      </w:r>
      <w:r>
        <w:rPr>
          <w:spacing w:val="-2"/>
          <w:sz w:val="28"/>
        </w:rPr>
        <w:t>18 стр</w:t>
      </w:r>
      <w:r>
        <w:rPr>
          <w:spacing w:val="9"/>
          <w:sz w:val="28"/>
        </w:rPr>
        <w:t> </w:t>
      </w:r>
      <w:r>
        <w:rPr>
          <w:spacing w:val="-2"/>
          <w:sz w:val="28"/>
        </w:rPr>
        <w:t>в</w:t>
      </w:r>
      <w:r>
        <w:rPr>
          <w:spacing w:val="26"/>
          <w:sz w:val="28"/>
        </w:rPr>
        <w:t> </w:t>
      </w:r>
      <w:r>
        <w:rPr>
          <w:spacing w:val="-2"/>
          <w:sz w:val="28"/>
        </w:rPr>
        <w:t>1</w:t>
      </w:r>
      <w:r>
        <w:rPr>
          <w:spacing w:val="-28"/>
          <w:sz w:val="28"/>
        </w:rPr>
        <w:t> </w:t>
      </w:r>
      <w:r>
        <w:rPr>
          <w:spacing w:val="-2"/>
          <w:sz w:val="28"/>
        </w:rPr>
        <w:t>экз.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6"/>
        </w:rPr>
      </w:pPr>
    </w:p>
    <w:p>
      <w:pPr>
        <w:tabs>
          <w:tab w:pos="7713" w:val="left" w:leader="none"/>
        </w:tabs>
        <w:spacing w:before="94"/>
        <w:ind w:left="145" w:right="0" w:firstLine="0"/>
        <w:jc w:val="left"/>
        <w:rPr>
          <w:sz w:val="28"/>
        </w:rPr>
      </w:pPr>
      <w:r>
        <w:rPr>
          <w:sz w:val="28"/>
        </w:rPr>
        <w:t>Председатель</w:t>
      </w:r>
      <w:r>
        <w:rPr>
          <w:spacing w:val="5"/>
          <w:sz w:val="28"/>
        </w:rPr>
        <w:t> </w:t>
      </w:r>
      <w:r>
        <w:rPr>
          <w:sz w:val="28"/>
        </w:rPr>
        <w:t>Счетной</w:t>
      </w:r>
      <w:r>
        <w:rPr>
          <w:spacing w:val="-1"/>
          <w:sz w:val="28"/>
        </w:rPr>
        <w:t> </w:t>
      </w:r>
      <w:r>
        <w:rPr>
          <w:sz w:val="28"/>
        </w:rPr>
        <w:t>палаты</w:t>
        <w:tab/>
        <w:t>Н.Ю.</w:t>
      </w:r>
      <w:r>
        <w:rPr>
          <w:spacing w:val="3"/>
          <w:sz w:val="28"/>
        </w:rPr>
        <w:t> </w:t>
      </w:r>
      <w:r>
        <w:rPr>
          <w:sz w:val="28"/>
        </w:rPr>
        <w:t>Классен</w:t>
      </w: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spacing w:line="237" w:lineRule="auto" w:before="274"/>
        <w:ind w:left="164" w:right="8048"/>
      </w:pPr>
      <w:r>
        <w:rPr>
          <w:spacing w:val="-2"/>
        </w:rPr>
        <w:t>Шабаева </w:t>
      </w:r>
      <w:r>
        <w:rPr>
          <w:spacing w:val="-1"/>
        </w:rPr>
        <w:t>Н.В.</w:t>
      </w:r>
      <w:r>
        <w:rPr>
          <w:spacing w:val="-57"/>
        </w:rPr>
        <w:t> </w:t>
      </w:r>
      <w:r>
        <w:rPr/>
        <w:t>44</w:t>
      </w:r>
      <w:r>
        <w:rPr>
          <w:spacing w:val="3"/>
        </w:rPr>
        <w:t> </w:t>
      </w:r>
      <w:r>
        <w:rPr/>
        <w:t>66</w:t>
      </w:r>
      <w:r>
        <w:rPr>
          <w:spacing w:val="9"/>
        </w:rPr>
        <w:t> </w:t>
      </w:r>
      <w:r>
        <w:rPr/>
        <w:t>75</w:t>
      </w:r>
    </w:p>
    <w:p>
      <w:pPr>
        <w:spacing w:after="0" w:line="237" w:lineRule="auto"/>
        <w:sectPr>
          <w:type w:val="continuous"/>
          <w:pgSz w:w="11910" w:h="16840"/>
          <w:pgMar w:top="200" w:bottom="280" w:left="1540" w:right="740"/>
        </w:sectPr>
      </w:pPr>
    </w:p>
    <w:p>
      <w:pPr>
        <w:spacing w:line="121" w:lineRule="exact" w:before="0"/>
        <w:ind w:left="0" w:right="0" w:firstLine="0"/>
        <w:jc w:val="right"/>
        <w:rPr>
          <w:i/>
          <w:sz w:val="24"/>
        </w:rPr>
      </w:pPr>
      <w:r>
        <w:rPr/>
        <w:pict>
          <v:group style="position:absolute;margin-left:0pt;margin-top:.000027pt;width:598.3pt;height:843.85pt;mso-position-horizontal-relative:page;mso-position-vertical-relative:page;z-index:-17678848" coordorigin="0,0" coordsize="11966,16877">
            <v:shape style="position:absolute;left:0;top:0;width:11966;height:16877" type="#_x0000_t75" stroked="false">
              <v:imagedata r:id="rId9" o:title=""/>
            </v:shape>
            <v:shape style="position:absolute;left:6029;top:893;width:663;height:831" type="#_x0000_t75" stroked="false">
              <v:imagedata r:id="rId10" o:title=""/>
            </v:shape>
            <v:shape style="position:absolute;left:1795;top:3067;width:3072;height:336" type="#_x0000_t75" stroked="false">
              <v:imagedata r:id="rId11" o:title=""/>
            </v:shape>
            <v:shape style="position:absolute;left:8794;top:3082;width:1244;height:336" type="#_x0000_t75" stroked="false">
              <v:imagedata r:id="rId12" o:title=""/>
            </v:shape>
            <w10:wrap type="none"/>
          </v:group>
        </w:pict>
      </w:r>
      <w:r>
        <w:rPr>
          <w:i/>
          <w:sz w:val="24"/>
        </w:rPr>
        <w:t>1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8"/>
        <w:rPr>
          <w:i/>
          <w:sz w:val="29"/>
        </w:rPr>
      </w:pPr>
    </w:p>
    <w:p>
      <w:pPr>
        <w:pStyle w:val="Heading3"/>
        <w:spacing w:line="242" w:lineRule="auto" w:before="90"/>
        <w:ind w:left="2616" w:right="1836" w:firstLine="2591"/>
        <w:jc w:val="left"/>
      </w:pPr>
      <w:r>
        <w:rPr/>
        <w:t>СЧЕТНАЯ</w:t>
      </w:r>
      <w:r>
        <w:rPr>
          <w:spacing w:val="60"/>
        </w:rPr>
        <w:t> </w:t>
      </w:r>
      <w:r>
        <w:rPr/>
        <w:t>ПАЛАТА</w:t>
      </w:r>
      <w:r>
        <w:rPr>
          <w:spacing w:val="1"/>
        </w:rPr>
        <w:t> </w:t>
      </w:r>
      <w:r>
        <w:rPr/>
        <w:t>МУНИЦИПАЛЬНОГО</w:t>
      </w:r>
      <w:r>
        <w:rPr>
          <w:spacing w:val="-3"/>
        </w:rPr>
        <w:t> </w:t>
      </w:r>
      <w:r>
        <w:rPr/>
        <w:t>ОБРАЗОВАНИЯ</w:t>
      </w:r>
      <w:r>
        <w:rPr>
          <w:spacing w:val="-2"/>
        </w:rPr>
        <w:t> </w:t>
      </w:r>
      <w:r>
        <w:rPr/>
        <w:t>ОРЕНБУРГСКИЙ</w:t>
      </w:r>
      <w:r>
        <w:rPr>
          <w:spacing w:val="-11"/>
        </w:rPr>
        <w:t> </w:t>
      </w:r>
      <w:r>
        <w:rPr/>
        <w:t>РАЙОН</w:t>
      </w:r>
    </w:p>
    <w:p>
      <w:pPr>
        <w:pStyle w:val="BodyText"/>
        <w:spacing w:line="271" w:lineRule="exact"/>
        <w:ind w:left="1685"/>
      </w:pPr>
      <w:r>
        <w:rPr/>
        <w:t>ул.</w:t>
      </w:r>
      <w:r>
        <w:rPr>
          <w:spacing w:val="5"/>
        </w:rPr>
        <w:t> </w:t>
      </w:r>
      <w:r>
        <w:rPr/>
        <w:t>Степана</w:t>
      </w:r>
      <w:r>
        <w:rPr>
          <w:spacing w:val="-12"/>
        </w:rPr>
        <w:t> </w:t>
      </w:r>
      <w:r>
        <w:rPr/>
        <w:t>Разина, 211,</w:t>
      </w:r>
      <w:r>
        <w:rPr>
          <w:spacing w:val="-5"/>
        </w:rPr>
        <w:t> </w:t>
      </w:r>
      <w:r>
        <w:rPr/>
        <w:t>г.</w:t>
      </w:r>
      <w:r>
        <w:rPr>
          <w:spacing w:val="-1"/>
        </w:rPr>
        <w:t> </w:t>
      </w:r>
      <w:r>
        <w:rPr/>
        <w:t>Оренбург,</w:t>
      </w:r>
      <w:r>
        <w:rPr>
          <w:spacing w:val="-1"/>
        </w:rPr>
        <w:t> </w:t>
      </w:r>
      <w:r>
        <w:rPr/>
        <w:t>460000,</w:t>
      </w:r>
      <w:r>
        <w:rPr>
          <w:spacing w:val="-5"/>
        </w:rPr>
        <w:t> </w:t>
      </w:r>
      <w:r>
        <w:rPr/>
        <w:t>тел.</w:t>
      </w:r>
      <w:r>
        <w:rPr>
          <w:spacing w:val="7"/>
        </w:rPr>
        <w:t> </w:t>
      </w:r>
      <w:r>
        <w:rPr/>
        <w:t>(3532)44-66-75</w:t>
      </w:r>
    </w:p>
    <w:p>
      <w:pPr>
        <w:pStyle w:val="BodyText"/>
        <w:tabs>
          <w:tab w:pos="8793" w:val="left" w:leader="none"/>
        </w:tabs>
        <w:spacing w:before="2"/>
        <w:ind w:left="1685"/>
      </w:pPr>
      <w:hyperlink r:id="rId13">
        <w:r>
          <w:rPr>
            <w:position w:val="1"/>
          </w:rPr>
          <w:t>https://orn.orb.ru</w:t>
        </w:r>
      </w:hyperlink>
      <w:r>
        <w:rPr>
          <w:position w:val="1"/>
        </w:rPr>
        <w:t>;</w:t>
        <w:tab/>
      </w:r>
      <w:r>
        <w:rPr>
          <w:spacing w:val="-6"/>
        </w:rPr>
        <w:t>e-mail:</w:t>
      </w:r>
      <w:r>
        <w:rPr>
          <w:spacing w:val="-3"/>
        </w:rPr>
        <w:t> </w:t>
      </w:r>
      <w:r>
        <w:rPr>
          <w:spacing w:val="-6"/>
        </w:rPr>
        <w:t>egt&gt;@,or.orb.ru</w:t>
      </w:r>
    </w:p>
    <w:p>
      <w:pPr>
        <w:pStyle w:val="BodyText"/>
        <w:rPr>
          <w:sz w:val="20"/>
        </w:rPr>
      </w:pPr>
    </w:p>
    <w:p>
      <w:pPr>
        <w:pStyle w:val="BodyText"/>
        <w:spacing w:before="2"/>
      </w:pPr>
    </w:p>
    <w:p>
      <w:pPr>
        <w:pStyle w:val="Heading3"/>
        <w:spacing w:line="275" w:lineRule="exact" w:before="90"/>
        <w:ind w:left="1824" w:right="1060"/>
        <w:jc w:val="center"/>
      </w:pPr>
      <w:r>
        <w:rPr/>
        <w:t>Экспертное</w:t>
      </w:r>
      <w:r>
        <w:rPr>
          <w:spacing w:val="5"/>
        </w:rPr>
        <w:t> </w:t>
      </w:r>
      <w:r>
        <w:rPr/>
        <w:t>заключение</w:t>
      </w:r>
    </w:p>
    <w:p>
      <w:pPr>
        <w:spacing w:line="240" w:lineRule="auto" w:before="0"/>
        <w:ind w:left="1834" w:right="1060" w:firstLine="0"/>
        <w:jc w:val="center"/>
        <w:rPr>
          <w:b/>
          <w:sz w:val="24"/>
        </w:rPr>
      </w:pPr>
      <w:r>
        <w:rPr>
          <w:b/>
          <w:sz w:val="24"/>
        </w:rPr>
        <w:t>на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проект</w:t>
      </w:r>
      <w:r>
        <w:rPr>
          <w:b/>
          <w:spacing w:val="-9"/>
          <w:sz w:val="24"/>
        </w:rPr>
        <w:t> </w:t>
      </w:r>
      <w:r>
        <w:rPr>
          <w:b/>
          <w:sz w:val="24"/>
        </w:rPr>
        <w:t>решения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Совета</w:t>
      </w:r>
      <w:r>
        <w:rPr>
          <w:b/>
          <w:spacing w:val="-12"/>
          <w:sz w:val="24"/>
        </w:rPr>
        <w:t> </w:t>
      </w:r>
      <w:r>
        <w:rPr>
          <w:b/>
          <w:sz w:val="24"/>
        </w:rPr>
        <w:t>депутатов</w:t>
      </w:r>
      <w:r>
        <w:rPr>
          <w:b/>
          <w:spacing w:val="5"/>
          <w:sz w:val="24"/>
        </w:rPr>
        <w:t> </w:t>
      </w:r>
      <w:r>
        <w:rPr>
          <w:b/>
          <w:sz w:val="24"/>
        </w:rPr>
        <w:t>муниципального</w:t>
      </w:r>
      <w:r>
        <w:rPr>
          <w:b/>
          <w:spacing w:val="4"/>
          <w:sz w:val="24"/>
        </w:rPr>
        <w:t> </w:t>
      </w:r>
      <w:r>
        <w:rPr>
          <w:b/>
          <w:sz w:val="24"/>
        </w:rPr>
        <w:t>образования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Первомайский</w:t>
      </w:r>
      <w:r>
        <w:rPr>
          <w:b/>
          <w:spacing w:val="-57"/>
          <w:sz w:val="24"/>
        </w:rPr>
        <w:t> </w:t>
      </w:r>
      <w:r>
        <w:rPr>
          <w:b/>
          <w:sz w:val="24"/>
        </w:rPr>
        <w:t>сельсовет</w:t>
      </w:r>
      <w:r>
        <w:rPr>
          <w:b/>
          <w:spacing w:val="3"/>
          <w:sz w:val="24"/>
        </w:rPr>
        <w:t> </w:t>
      </w:r>
      <w:r>
        <w:rPr>
          <w:b/>
          <w:sz w:val="24"/>
        </w:rPr>
        <w:t>Оренбургского</w:t>
      </w:r>
      <w:r>
        <w:rPr>
          <w:b/>
          <w:spacing w:val="5"/>
          <w:sz w:val="24"/>
        </w:rPr>
        <w:t> </w:t>
      </w:r>
      <w:r>
        <w:rPr>
          <w:b/>
          <w:sz w:val="24"/>
        </w:rPr>
        <w:t>района</w:t>
      </w:r>
      <w:r>
        <w:rPr>
          <w:b/>
          <w:spacing w:val="14"/>
          <w:sz w:val="24"/>
        </w:rPr>
        <w:t> </w:t>
      </w:r>
      <w:r>
        <w:rPr>
          <w:b/>
          <w:sz w:val="24"/>
        </w:rPr>
        <w:t>Оренбургской</w:t>
      </w:r>
      <w:r>
        <w:rPr>
          <w:b/>
          <w:spacing w:val="8"/>
          <w:sz w:val="24"/>
        </w:rPr>
        <w:t> </w:t>
      </w:r>
      <w:r>
        <w:rPr>
          <w:b/>
          <w:sz w:val="24"/>
        </w:rPr>
        <w:t>области</w:t>
      </w:r>
      <w:r>
        <w:rPr>
          <w:b/>
          <w:spacing w:val="3"/>
          <w:sz w:val="24"/>
        </w:rPr>
        <w:t> </w:t>
      </w:r>
      <w:r>
        <w:rPr>
          <w:b/>
          <w:sz w:val="24"/>
        </w:rPr>
        <w:t>«О</w:t>
      </w:r>
      <w:r>
        <w:rPr>
          <w:b/>
          <w:spacing w:val="5"/>
          <w:sz w:val="24"/>
        </w:rPr>
        <w:t> </w:t>
      </w:r>
      <w:r>
        <w:rPr>
          <w:b/>
          <w:sz w:val="24"/>
        </w:rPr>
        <w:t>бюджете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муниципального</w:t>
      </w:r>
      <w:r>
        <w:rPr>
          <w:b/>
          <w:spacing w:val="5"/>
          <w:sz w:val="24"/>
        </w:rPr>
        <w:t> </w:t>
      </w:r>
      <w:r>
        <w:rPr>
          <w:b/>
          <w:sz w:val="24"/>
        </w:rPr>
        <w:t>образования</w:t>
      </w:r>
      <w:r>
        <w:rPr>
          <w:b/>
          <w:spacing w:val="4"/>
          <w:sz w:val="24"/>
        </w:rPr>
        <w:t> </w:t>
      </w:r>
      <w:r>
        <w:rPr>
          <w:b/>
          <w:sz w:val="24"/>
        </w:rPr>
        <w:t>Первомайский</w:t>
      </w:r>
      <w:r>
        <w:rPr>
          <w:b/>
          <w:spacing w:val="11"/>
          <w:sz w:val="24"/>
        </w:rPr>
        <w:t> </w:t>
      </w:r>
      <w:r>
        <w:rPr>
          <w:b/>
          <w:sz w:val="24"/>
        </w:rPr>
        <w:t>поссовет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Оренбургского</w:t>
      </w:r>
      <w:r>
        <w:rPr>
          <w:b/>
          <w:spacing w:val="12"/>
          <w:sz w:val="24"/>
        </w:rPr>
        <w:t> </w:t>
      </w:r>
      <w:r>
        <w:rPr>
          <w:b/>
          <w:sz w:val="24"/>
        </w:rPr>
        <w:t>района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Оренбургской</w:t>
      </w:r>
      <w:r>
        <w:rPr>
          <w:b/>
          <w:spacing w:val="15"/>
          <w:sz w:val="24"/>
        </w:rPr>
        <w:t> </w:t>
      </w:r>
      <w:r>
        <w:rPr>
          <w:b/>
          <w:sz w:val="24"/>
        </w:rPr>
        <w:t>области</w:t>
      </w:r>
    </w:p>
    <w:p>
      <w:pPr>
        <w:spacing w:before="4"/>
        <w:ind w:left="1834" w:right="1049" w:firstLine="0"/>
        <w:jc w:val="center"/>
        <w:rPr>
          <w:b/>
          <w:sz w:val="24"/>
        </w:rPr>
      </w:pPr>
      <w:r>
        <w:rPr>
          <w:b/>
          <w:sz w:val="24"/>
        </w:rPr>
        <w:t>на</w:t>
      </w:r>
      <w:r>
        <w:rPr>
          <w:b/>
          <w:spacing w:val="-7"/>
          <w:sz w:val="24"/>
        </w:rPr>
        <w:t> </w:t>
      </w:r>
      <w:r>
        <w:rPr>
          <w:b/>
          <w:sz w:val="24"/>
        </w:rPr>
        <w:t>2022</w:t>
      </w:r>
      <w:r>
        <w:rPr>
          <w:b/>
          <w:spacing w:val="3"/>
          <w:sz w:val="24"/>
        </w:rPr>
        <w:t> </w:t>
      </w:r>
      <w:r>
        <w:rPr>
          <w:b/>
          <w:sz w:val="24"/>
        </w:rPr>
        <w:t>год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и</w:t>
      </w:r>
      <w:r>
        <w:rPr>
          <w:b/>
          <w:spacing w:val="-8"/>
          <w:sz w:val="24"/>
        </w:rPr>
        <w:t> </w:t>
      </w:r>
      <w:r>
        <w:rPr>
          <w:b/>
          <w:sz w:val="24"/>
        </w:rPr>
        <w:t>плановый</w:t>
      </w:r>
      <w:r>
        <w:rPr>
          <w:b/>
          <w:spacing w:val="6"/>
          <w:sz w:val="24"/>
        </w:rPr>
        <w:t> </w:t>
      </w:r>
      <w:r>
        <w:rPr>
          <w:b/>
          <w:sz w:val="24"/>
        </w:rPr>
        <w:t>период</w:t>
      </w:r>
      <w:r>
        <w:rPr>
          <w:b/>
          <w:spacing w:val="-6"/>
          <w:sz w:val="24"/>
        </w:rPr>
        <w:t> </w:t>
      </w:r>
      <w:r>
        <w:rPr>
          <w:b/>
          <w:sz w:val="24"/>
        </w:rPr>
        <w:t>2023</w:t>
      </w:r>
      <w:r>
        <w:rPr>
          <w:b/>
          <w:spacing w:val="7"/>
          <w:sz w:val="24"/>
        </w:rPr>
        <w:t> </w:t>
      </w:r>
      <w:r>
        <w:rPr>
          <w:b/>
          <w:sz w:val="24"/>
        </w:rPr>
        <w:t>и</w:t>
      </w:r>
      <w:r>
        <w:rPr>
          <w:b/>
          <w:spacing w:val="-9"/>
          <w:sz w:val="24"/>
        </w:rPr>
        <w:t> </w:t>
      </w:r>
      <w:r>
        <w:rPr>
          <w:b/>
          <w:sz w:val="24"/>
        </w:rPr>
        <w:t>2024</w:t>
      </w:r>
      <w:r>
        <w:rPr>
          <w:b/>
          <w:spacing w:val="2"/>
          <w:sz w:val="24"/>
        </w:rPr>
        <w:t> </w:t>
      </w:r>
      <w:r>
        <w:rPr>
          <w:b/>
          <w:sz w:val="24"/>
        </w:rPr>
        <w:t>годов»</w:t>
      </w:r>
    </w:p>
    <w:p>
      <w:pPr>
        <w:pStyle w:val="BodyText"/>
        <w:spacing w:before="4"/>
        <w:rPr>
          <w:b/>
          <w:sz w:val="20"/>
        </w:rPr>
      </w:pPr>
    </w:p>
    <w:p>
      <w:pPr>
        <w:pStyle w:val="Heading1"/>
        <w:ind w:left="5131"/>
      </w:pPr>
      <w:r>
        <w:rPr/>
        <w:t>1.</w:t>
      </w:r>
      <w:r>
        <w:rPr>
          <w:spacing w:val="44"/>
        </w:rPr>
        <w:t> </w:t>
      </w:r>
      <w:r>
        <w:rPr/>
        <w:t>Общие</w:t>
      </w:r>
      <w:r>
        <w:rPr>
          <w:spacing w:val="-4"/>
        </w:rPr>
        <w:t> </w:t>
      </w:r>
      <w:r>
        <w:rPr/>
        <w:t>положения</w:t>
      </w:r>
    </w:p>
    <w:p>
      <w:pPr>
        <w:pStyle w:val="BodyText"/>
        <w:spacing w:before="52"/>
        <w:ind w:left="1694" w:right="887" w:firstLine="730"/>
        <w:jc w:val="both"/>
      </w:pPr>
      <w:r>
        <w:rPr/>
        <w:t>Заключение</w:t>
      </w:r>
      <w:r>
        <w:rPr>
          <w:spacing w:val="1"/>
        </w:rPr>
        <w:t> </w:t>
      </w:r>
      <w:r>
        <w:rPr/>
        <w:t>на проект решения</w:t>
      </w:r>
      <w:r>
        <w:rPr>
          <w:spacing w:val="1"/>
        </w:rPr>
        <w:t> </w:t>
      </w:r>
      <w:r>
        <w:rPr/>
        <w:t>Совета</w:t>
      </w:r>
      <w:r>
        <w:rPr>
          <w:spacing w:val="1"/>
        </w:rPr>
        <w:t> </w:t>
      </w:r>
      <w:r>
        <w:rPr/>
        <w:t>депутатов</w:t>
      </w:r>
      <w:r>
        <w:rPr>
          <w:spacing w:val="1"/>
        </w:rPr>
        <w:t> </w:t>
      </w:r>
      <w:r>
        <w:rPr/>
        <w:t>муниципального</w:t>
      </w:r>
      <w:r>
        <w:rPr>
          <w:spacing w:val="1"/>
        </w:rPr>
        <w:t> </w:t>
      </w:r>
      <w:r>
        <w:rPr/>
        <w:t>образования</w:t>
      </w:r>
      <w:r>
        <w:rPr>
          <w:spacing w:val="1"/>
        </w:rPr>
        <w:t> </w:t>
      </w:r>
      <w:r>
        <w:rPr/>
        <w:t>Первомайский</w:t>
      </w:r>
      <w:r>
        <w:rPr>
          <w:spacing w:val="1"/>
        </w:rPr>
        <w:t> </w:t>
      </w:r>
      <w:r>
        <w:rPr/>
        <w:t>поссовет</w:t>
      </w:r>
      <w:r>
        <w:rPr>
          <w:spacing w:val="1"/>
        </w:rPr>
        <w:t> </w:t>
      </w:r>
      <w:r>
        <w:rPr/>
        <w:t>Оренбургского</w:t>
      </w:r>
      <w:r>
        <w:rPr>
          <w:spacing w:val="1"/>
        </w:rPr>
        <w:t> </w:t>
      </w:r>
      <w:r>
        <w:rPr/>
        <w:t>района</w:t>
      </w:r>
      <w:r>
        <w:rPr>
          <w:spacing w:val="1"/>
        </w:rPr>
        <w:t> </w:t>
      </w:r>
      <w:r>
        <w:rPr/>
        <w:t>Оренбургской</w:t>
      </w:r>
      <w:r>
        <w:rPr>
          <w:spacing w:val="1"/>
        </w:rPr>
        <w:t> </w:t>
      </w:r>
      <w:r>
        <w:rPr/>
        <w:t>области</w:t>
      </w:r>
      <w:r>
        <w:rPr>
          <w:spacing w:val="1"/>
        </w:rPr>
        <w:t> </w:t>
      </w:r>
      <w:r>
        <w:rPr/>
        <w:t>«О</w:t>
      </w:r>
      <w:r>
        <w:rPr>
          <w:spacing w:val="1"/>
        </w:rPr>
        <w:t> </w:t>
      </w:r>
      <w:r>
        <w:rPr/>
        <w:t>бюджете</w:t>
      </w:r>
      <w:r>
        <w:rPr>
          <w:spacing w:val="1"/>
        </w:rPr>
        <w:t> </w:t>
      </w:r>
      <w:r>
        <w:rPr/>
        <w:t>муниципального</w:t>
      </w:r>
      <w:r>
        <w:rPr>
          <w:spacing w:val="1"/>
        </w:rPr>
        <w:t> </w:t>
      </w:r>
      <w:r>
        <w:rPr/>
        <w:t>образования</w:t>
      </w:r>
      <w:r>
        <w:rPr>
          <w:spacing w:val="1"/>
        </w:rPr>
        <w:t> </w:t>
      </w:r>
      <w:r>
        <w:rPr/>
        <w:t>Первомайский</w:t>
      </w:r>
      <w:r>
        <w:rPr>
          <w:spacing w:val="1"/>
        </w:rPr>
        <w:t> </w:t>
      </w:r>
      <w:r>
        <w:rPr/>
        <w:t>поссовет</w:t>
      </w:r>
      <w:r>
        <w:rPr>
          <w:spacing w:val="1"/>
        </w:rPr>
        <w:t> </w:t>
      </w:r>
      <w:r>
        <w:rPr/>
        <w:t>Оренбургского</w:t>
      </w:r>
      <w:r>
        <w:rPr>
          <w:spacing w:val="1"/>
        </w:rPr>
        <w:t> </w:t>
      </w:r>
      <w:r>
        <w:rPr/>
        <w:t>района</w:t>
      </w:r>
      <w:r>
        <w:rPr>
          <w:spacing w:val="1"/>
        </w:rPr>
        <w:t> </w:t>
      </w:r>
      <w:r>
        <w:rPr/>
        <w:t>Оренбургской</w:t>
      </w:r>
      <w:r>
        <w:rPr>
          <w:spacing w:val="1"/>
        </w:rPr>
        <w:t> </w:t>
      </w:r>
      <w:r>
        <w:rPr/>
        <w:t>области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2022</w:t>
      </w:r>
      <w:r>
        <w:rPr>
          <w:spacing w:val="1"/>
        </w:rPr>
        <w:t> </w:t>
      </w:r>
      <w:r>
        <w:rPr/>
        <w:t>год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плановый</w:t>
      </w:r>
      <w:r>
        <w:rPr>
          <w:spacing w:val="1"/>
        </w:rPr>
        <w:t> </w:t>
      </w:r>
      <w:r>
        <w:rPr/>
        <w:t>период</w:t>
      </w:r>
      <w:r>
        <w:rPr>
          <w:spacing w:val="1"/>
        </w:rPr>
        <w:t> </w:t>
      </w:r>
      <w:r>
        <w:rPr/>
        <w:t>2023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2024</w:t>
      </w:r>
      <w:r>
        <w:rPr>
          <w:spacing w:val="1"/>
        </w:rPr>
        <w:t> </w:t>
      </w:r>
      <w:r>
        <w:rPr/>
        <w:t>годов»</w:t>
      </w:r>
      <w:r>
        <w:rPr>
          <w:spacing w:val="1"/>
        </w:rPr>
        <w:t> </w:t>
      </w:r>
      <w:r>
        <w:rPr/>
        <w:t>(далее -</w:t>
      </w:r>
      <w:r>
        <w:rPr>
          <w:spacing w:val="1"/>
        </w:rPr>
        <w:t> </w:t>
      </w:r>
      <w:r>
        <w:rPr/>
        <w:t>Заключение)</w:t>
      </w:r>
      <w:r>
        <w:rPr>
          <w:spacing w:val="1"/>
        </w:rPr>
        <w:t> </w:t>
      </w:r>
      <w:r>
        <w:rPr/>
        <w:t>подготовлено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соответствии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требованиями</w:t>
      </w:r>
      <w:r>
        <w:rPr>
          <w:spacing w:val="1"/>
        </w:rPr>
        <w:t> </w:t>
      </w:r>
      <w:r>
        <w:rPr/>
        <w:t>п.</w:t>
      </w:r>
      <w:r>
        <w:rPr>
          <w:spacing w:val="1"/>
        </w:rPr>
        <w:t> </w:t>
      </w:r>
      <w:r>
        <w:rPr/>
        <w:t>2</w:t>
      </w:r>
      <w:r>
        <w:rPr>
          <w:spacing w:val="1"/>
        </w:rPr>
        <w:t> </w:t>
      </w:r>
      <w:r>
        <w:rPr/>
        <w:t>ст.</w:t>
      </w:r>
      <w:r>
        <w:rPr>
          <w:spacing w:val="1"/>
        </w:rPr>
        <w:t> </w:t>
      </w:r>
      <w:r>
        <w:rPr/>
        <w:t>157</w:t>
      </w:r>
      <w:r>
        <w:rPr>
          <w:spacing w:val="60"/>
        </w:rPr>
        <w:t> </w:t>
      </w:r>
      <w:r>
        <w:rPr/>
        <w:t>Бюджетного</w:t>
      </w:r>
      <w:r>
        <w:rPr>
          <w:spacing w:val="1"/>
        </w:rPr>
        <w:t> </w:t>
      </w:r>
      <w:r>
        <w:rPr/>
        <w:t>кодекса</w:t>
      </w:r>
      <w:r>
        <w:rPr>
          <w:spacing w:val="1"/>
        </w:rPr>
        <w:t> </w:t>
      </w:r>
      <w:r>
        <w:rPr/>
        <w:t>Российской</w:t>
      </w:r>
      <w:r>
        <w:rPr>
          <w:spacing w:val="1"/>
        </w:rPr>
        <w:t> </w:t>
      </w:r>
      <w:r>
        <w:rPr/>
        <w:t>Федерации</w:t>
      </w:r>
      <w:r>
        <w:rPr>
          <w:spacing w:val="1"/>
        </w:rPr>
        <w:t> </w:t>
      </w:r>
      <w:r>
        <w:rPr/>
        <w:t>(далее</w:t>
      </w:r>
      <w:r>
        <w:rPr>
          <w:spacing w:val="1"/>
        </w:rPr>
        <w:t> </w:t>
      </w:r>
      <w:r>
        <w:rPr/>
        <w:t>-</w:t>
      </w:r>
      <w:r>
        <w:rPr>
          <w:spacing w:val="1"/>
        </w:rPr>
        <w:t> </w:t>
      </w:r>
      <w:r>
        <w:rPr/>
        <w:t>БК</w:t>
      </w:r>
      <w:r>
        <w:rPr>
          <w:spacing w:val="1"/>
        </w:rPr>
        <w:t> </w:t>
      </w:r>
      <w:r>
        <w:rPr/>
        <w:t>РФ),</w:t>
      </w:r>
      <w:r>
        <w:rPr>
          <w:spacing w:val="1"/>
        </w:rPr>
        <w:t> </w:t>
      </w:r>
      <w:r>
        <w:rPr/>
        <w:t>п.</w:t>
      </w:r>
      <w:r>
        <w:rPr>
          <w:spacing w:val="1"/>
        </w:rPr>
        <w:t> </w:t>
      </w:r>
      <w:r>
        <w:rPr/>
        <w:t>2</w:t>
      </w:r>
      <w:r>
        <w:rPr>
          <w:spacing w:val="1"/>
        </w:rPr>
        <w:t> </w:t>
      </w:r>
      <w:r>
        <w:rPr/>
        <w:t>ст.</w:t>
      </w:r>
      <w:r>
        <w:rPr>
          <w:spacing w:val="1"/>
        </w:rPr>
        <w:t> </w:t>
      </w:r>
      <w:r>
        <w:rPr/>
        <w:t>9</w:t>
      </w:r>
      <w:r>
        <w:rPr>
          <w:spacing w:val="1"/>
        </w:rPr>
        <w:t> </w:t>
      </w:r>
      <w:r>
        <w:rPr/>
        <w:t>Федерального</w:t>
      </w:r>
      <w:r>
        <w:rPr>
          <w:spacing w:val="1"/>
        </w:rPr>
        <w:t> </w:t>
      </w:r>
      <w:r>
        <w:rPr/>
        <w:t>закона</w:t>
      </w:r>
      <w:r>
        <w:rPr>
          <w:spacing w:val="1"/>
        </w:rPr>
        <w:t> </w:t>
      </w:r>
      <w:r>
        <w:rPr/>
        <w:t>от</w:t>
      </w:r>
      <w:r>
        <w:rPr>
          <w:spacing w:val="1"/>
        </w:rPr>
        <w:t> </w:t>
      </w:r>
      <w:r>
        <w:rPr/>
        <w:t>07.02.2011</w:t>
      </w:r>
      <w:r>
        <w:rPr>
          <w:spacing w:val="1"/>
        </w:rPr>
        <w:t> </w:t>
      </w:r>
      <w:r>
        <w:rPr/>
        <w:t>№</w:t>
      </w:r>
      <w:r>
        <w:rPr>
          <w:spacing w:val="1"/>
        </w:rPr>
        <w:t> </w:t>
      </w:r>
      <w:r>
        <w:rPr/>
        <w:t>6-ФЗ</w:t>
      </w:r>
      <w:r>
        <w:rPr>
          <w:spacing w:val="1"/>
        </w:rPr>
        <w:t> </w:t>
      </w:r>
      <w:r>
        <w:rPr/>
        <w:t>«Об</w:t>
      </w:r>
      <w:r>
        <w:rPr>
          <w:spacing w:val="1"/>
        </w:rPr>
        <w:t> </w:t>
      </w:r>
      <w:r>
        <w:rPr/>
        <w:t>общих</w:t>
      </w:r>
      <w:r>
        <w:rPr>
          <w:spacing w:val="1"/>
        </w:rPr>
        <w:t> </w:t>
      </w:r>
      <w:r>
        <w:rPr/>
        <w:t>принципах</w:t>
      </w:r>
      <w:r>
        <w:rPr>
          <w:spacing w:val="1"/>
        </w:rPr>
        <w:t> </w:t>
      </w:r>
      <w:r>
        <w:rPr/>
        <w:t>организации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деятельности</w:t>
      </w:r>
      <w:r>
        <w:rPr>
          <w:spacing w:val="1"/>
        </w:rPr>
        <w:t> </w:t>
      </w:r>
      <w:r>
        <w:rPr/>
        <w:t>контрольно­</w:t>
      </w:r>
      <w:r>
        <w:rPr>
          <w:spacing w:val="1"/>
        </w:rPr>
        <w:t> </w:t>
      </w:r>
      <w:r>
        <w:rPr/>
        <w:t>счетных</w:t>
      </w:r>
      <w:r>
        <w:rPr>
          <w:spacing w:val="1"/>
        </w:rPr>
        <w:t> </w:t>
      </w:r>
      <w:r>
        <w:rPr/>
        <w:t>органов</w:t>
      </w:r>
      <w:r>
        <w:rPr>
          <w:spacing w:val="1"/>
        </w:rPr>
        <w:t> </w:t>
      </w:r>
      <w:r>
        <w:rPr/>
        <w:t>субъектов</w:t>
      </w:r>
      <w:r>
        <w:rPr>
          <w:spacing w:val="1"/>
        </w:rPr>
        <w:t> </w:t>
      </w:r>
      <w:r>
        <w:rPr/>
        <w:t>Российской</w:t>
      </w:r>
      <w:r>
        <w:rPr>
          <w:spacing w:val="1"/>
        </w:rPr>
        <w:t> </w:t>
      </w:r>
      <w:r>
        <w:rPr/>
        <w:t>Федерации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муниципальных</w:t>
      </w:r>
      <w:r>
        <w:rPr>
          <w:spacing w:val="1"/>
        </w:rPr>
        <w:t> </w:t>
      </w:r>
      <w:r>
        <w:rPr/>
        <w:t>образований»,</w:t>
      </w:r>
      <w:r>
        <w:rPr>
          <w:spacing w:val="1"/>
        </w:rPr>
        <w:t> </w:t>
      </w:r>
      <w:r>
        <w:rPr/>
        <w:t>решением</w:t>
      </w:r>
      <w:r>
        <w:rPr>
          <w:spacing w:val="1"/>
        </w:rPr>
        <w:t> </w:t>
      </w:r>
      <w:r>
        <w:rPr/>
        <w:t>Совета</w:t>
      </w:r>
      <w:r>
        <w:rPr>
          <w:spacing w:val="1"/>
        </w:rPr>
        <w:t> </w:t>
      </w:r>
      <w:r>
        <w:rPr/>
        <w:t>депутатов</w:t>
      </w:r>
      <w:r>
        <w:rPr>
          <w:spacing w:val="1"/>
        </w:rPr>
        <w:t> </w:t>
      </w:r>
      <w:r>
        <w:rPr/>
        <w:t>муниципального</w:t>
      </w:r>
      <w:r>
        <w:rPr>
          <w:spacing w:val="1"/>
        </w:rPr>
        <w:t> </w:t>
      </w:r>
      <w:r>
        <w:rPr/>
        <w:t>образования</w:t>
      </w:r>
      <w:r>
        <w:rPr>
          <w:spacing w:val="1"/>
        </w:rPr>
        <w:t> </w:t>
      </w:r>
      <w:r>
        <w:rPr/>
        <w:t>Первомайский</w:t>
      </w:r>
      <w:r>
        <w:rPr>
          <w:spacing w:val="1"/>
        </w:rPr>
        <w:t> </w:t>
      </w:r>
      <w:r>
        <w:rPr/>
        <w:t>поссовет</w:t>
      </w:r>
      <w:r>
        <w:rPr>
          <w:spacing w:val="1"/>
        </w:rPr>
        <w:t> </w:t>
      </w:r>
      <w:r>
        <w:rPr/>
        <w:t>Оренбургского района Оренбургской области от 26.07.2018 года № 194«Об утверждении</w:t>
      </w:r>
      <w:r>
        <w:rPr>
          <w:spacing w:val="1"/>
        </w:rPr>
        <w:t> </w:t>
      </w:r>
      <w:r>
        <w:rPr/>
        <w:t>Положения</w:t>
      </w:r>
      <w:r>
        <w:rPr>
          <w:spacing w:val="1"/>
        </w:rPr>
        <w:t> </w:t>
      </w:r>
      <w:r>
        <w:rPr/>
        <w:t>о</w:t>
      </w:r>
      <w:r>
        <w:rPr>
          <w:spacing w:val="1"/>
        </w:rPr>
        <w:t> </w:t>
      </w:r>
      <w:r>
        <w:rPr/>
        <w:t>бюджетном</w:t>
      </w:r>
      <w:r>
        <w:rPr>
          <w:spacing w:val="1"/>
        </w:rPr>
        <w:t> </w:t>
      </w:r>
      <w:r>
        <w:rPr/>
        <w:t>процессе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муниципальном</w:t>
      </w:r>
      <w:r>
        <w:rPr>
          <w:spacing w:val="61"/>
        </w:rPr>
        <w:t> </w:t>
      </w:r>
      <w:r>
        <w:rPr/>
        <w:t>образовании</w:t>
      </w:r>
      <w:r>
        <w:rPr>
          <w:spacing w:val="61"/>
        </w:rPr>
        <w:t> </w:t>
      </w:r>
      <w:r>
        <w:rPr/>
        <w:t>Первомайский</w:t>
      </w:r>
      <w:r>
        <w:rPr>
          <w:spacing w:val="1"/>
        </w:rPr>
        <w:t> </w:t>
      </w:r>
      <w:r>
        <w:rPr/>
        <w:t>поссовет Оренбургского района Оренбургской области (далее -</w:t>
      </w:r>
      <w:r>
        <w:rPr>
          <w:spacing w:val="1"/>
        </w:rPr>
        <w:t> </w:t>
      </w:r>
      <w:r>
        <w:rPr/>
        <w:t>Положение о бюджетном</w:t>
      </w:r>
      <w:r>
        <w:rPr>
          <w:spacing w:val="1"/>
        </w:rPr>
        <w:t> </w:t>
      </w:r>
      <w:r>
        <w:rPr/>
        <w:t>процессе),</w:t>
      </w:r>
      <w:r>
        <w:rPr>
          <w:spacing w:val="1"/>
        </w:rPr>
        <w:t> </w:t>
      </w:r>
      <w:r>
        <w:rPr/>
        <w:t>Положением</w:t>
      </w:r>
      <w:r>
        <w:rPr>
          <w:spacing w:val="1"/>
        </w:rPr>
        <w:t> </w:t>
      </w:r>
      <w:r>
        <w:rPr/>
        <w:t>о Счетной</w:t>
      </w:r>
      <w:r>
        <w:rPr>
          <w:spacing w:val="1"/>
        </w:rPr>
        <w:t> </w:t>
      </w:r>
      <w:r>
        <w:rPr/>
        <w:t>палате</w:t>
      </w:r>
      <w:r>
        <w:rPr>
          <w:spacing w:val="1"/>
        </w:rPr>
        <w:t> </w:t>
      </w:r>
      <w:r>
        <w:rPr/>
        <w:t>муниципального</w:t>
      </w:r>
      <w:r>
        <w:rPr>
          <w:spacing w:val="1"/>
        </w:rPr>
        <w:t> </w:t>
      </w:r>
      <w:r>
        <w:rPr/>
        <w:t>образования</w:t>
      </w:r>
      <w:r>
        <w:rPr>
          <w:spacing w:val="1"/>
        </w:rPr>
        <w:t> </w:t>
      </w:r>
      <w:r>
        <w:rPr/>
        <w:t>Оренбургский</w:t>
      </w:r>
      <w:r>
        <w:rPr>
          <w:spacing w:val="1"/>
        </w:rPr>
        <w:t> </w:t>
      </w:r>
      <w:r>
        <w:rPr/>
        <w:t>район,</w:t>
      </w:r>
      <w:r>
        <w:rPr>
          <w:spacing w:val="1"/>
        </w:rPr>
        <w:t> </w:t>
      </w:r>
      <w:r>
        <w:rPr/>
        <w:t>утвержденным</w:t>
      </w:r>
      <w:r>
        <w:rPr>
          <w:spacing w:val="1"/>
        </w:rPr>
        <w:t> </w:t>
      </w:r>
      <w:r>
        <w:rPr/>
        <w:t>решением</w:t>
      </w:r>
      <w:r>
        <w:rPr>
          <w:spacing w:val="1"/>
        </w:rPr>
        <w:t> </w:t>
      </w:r>
      <w:r>
        <w:rPr/>
        <w:t>Совета</w:t>
      </w:r>
      <w:r>
        <w:rPr>
          <w:spacing w:val="1"/>
        </w:rPr>
        <w:t> </w:t>
      </w:r>
      <w:r>
        <w:rPr/>
        <w:t>депутатов</w:t>
      </w:r>
      <w:r>
        <w:rPr>
          <w:spacing w:val="1"/>
        </w:rPr>
        <w:t> </w:t>
      </w:r>
      <w:r>
        <w:rPr/>
        <w:t>муниципального</w:t>
      </w:r>
      <w:r>
        <w:rPr>
          <w:spacing w:val="1"/>
        </w:rPr>
        <w:t> </w:t>
      </w:r>
      <w:r>
        <w:rPr/>
        <w:t>образования</w:t>
      </w:r>
      <w:r>
        <w:rPr>
          <w:spacing w:val="1"/>
        </w:rPr>
        <w:t> </w:t>
      </w:r>
      <w:r>
        <w:rPr/>
        <w:t>Оренбургский район от 28.09.2021 № 109, Соглашением о передаче части полномочий по</w:t>
      </w:r>
      <w:r>
        <w:rPr>
          <w:spacing w:val="1"/>
        </w:rPr>
        <w:t> </w:t>
      </w:r>
      <w:r>
        <w:rPr/>
        <w:t>осуществлению внешнего муниципального финансового контроля</w:t>
      </w:r>
      <w:r>
        <w:rPr>
          <w:spacing w:val="1"/>
        </w:rPr>
        <w:t> </w:t>
      </w:r>
      <w:r>
        <w:rPr/>
        <w:t>на 2021 год и</w:t>
      </w:r>
      <w:r>
        <w:rPr>
          <w:spacing w:val="1"/>
        </w:rPr>
        <w:t> </w:t>
      </w:r>
      <w:r>
        <w:rPr/>
        <w:t>иными</w:t>
      </w:r>
      <w:r>
        <w:rPr>
          <w:spacing w:val="1"/>
        </w:rPr>
        <w:t> </w:t>
      </w:r>
      <w:r>
        <w:rPr/>
        <w:t>нормативными</w:t>
      </w:r>
      <w:r>
        <w:rPr>
          <w:spacing w:val="16"/>
        </w:rPr>
        <w:t> </w:t>
      </w:r>
      <w:r>
        <w:rPr/>
        <w:t>актами.</w:t>
      </w:r>
    </w:p>
    <w:p>
      <w:pPr>
        <w:spacing w:line="240" w:lineRule="auto" w:before="12"/>
        <w:ind w:left="1747" w:right="896" w:firstLine="672"/>
        <w:jc w:val="both"/>
        <w:rPr>
          <w:i/>
          <w:sz w:val="24"/>
        </w:rPr>
      </w:pPr>
      <w:r>
        <w:rPr>
          <w:i/>
          <w:sz w:val="24"/>
        </w:rPr>
        <w:t>Экспертиза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проекта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бюджета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сельского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поселения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проводилась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с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целью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соблюдения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бюджетного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законодательства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в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части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полноты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перечня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документов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представленных одновременно с проектом бюджета, в части содержания в текстовой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части и табличных приложениях проекта решения о бюджете, основных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показателей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доходов</w:t>
      </w:r>
      <w:r>
        <w:rPr>
          <w:i/>
          <w:spacing w:val="10"/>
          <w:sz w:val="24"/>
        </w:rPr>
        <w:t> </w:t>
      </w:r>
      <w:r>
        <w:rPr>
          <w:i/>
          <w:sz w:val="24"/>
        </w:rPr>
        <w:t>ирасходов</w:t>
      </w:r>
      <w:r>
        <w:rPr>
          <w:i/>
          <w:spacing w:val="3"/>
          <w:sz w:val="24"/>
        </w:rPr>
        <w:t> </w:t>
      </w:r>
      <w:r>
        <w:rPr>
          <w:i/>
          <w:sz w:val="24"/>
        </w:rPr>
        <w:t>проекта</w:t>
      </w:r>
      <w:r>
        <w:rPr>
          <w:i/>
          <w:spacing w:val="5"/>
          <w:sz w:val="24"/>
        </w:rPr>
        <w:t> </w:t>
      </w:r>
      <w:r>
        <w:rPr>
          <w:i/>
          <w:sz w:val="24"/>
        </w:rPr>
        <w:t>бюджета,</w:t>
      </w:r>
      <w:r>
        <w:rPr>
          <w:i/>
          <w:spacing w:val="33"/>
          <w:sz w:val="24"/>
        </w:rPr>
        <w:t> </w:t>
      </w:r>
      <w:r>
        <w:rPr>
          <w:i/>
          <w:sz w:val="24"/>
        </w:rPr>
        <w:t>а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так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же</w:t>
      </w:r>
      <w:r>
        <w:rPr>
          <w:i/>
          <w:spacing w:val="14"/>
          <w:sz w:val="24"/>
        </w:rPr>
        <w:t> </w:t>
      </w:r>
      <w:r>
        <w:rPr>
          <w:i/>
          <w:sz w:val="24"/>
        </w:rPr>
        <w:t>их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обоснованности.</w:t>
      </w:r>
    </w:p>
    <w:p>
      <w:pPr>
        <w:pStyle w:val="BodyText"/>
        <w:spacing w:line="242" w:lineRule="auto"/>
        <w:ind w:left="1752" w:right="886" w:firstLine="672"/>
        <w:jc w:val="both"/>
      </w:pPr>
      <w:r>
        <w:rPr/>
        <w:t>Рассмотрев</w:t>
      </w:r>
      <w:r>
        <w:rPr>
          <w:spacing w:val="1"/>
        </w:rPr>
        <w:t> </w:t>
      </w:r>
      <w:r>
        <w:rPr/>
        <w:t>проект</w:t>
      </w:r>
      <w:r>
        <w:rPr>
          <w:spacing w:val="1"/>
        </w:rPr>
        <w:t> </w:t>
      </w:r>
      <w:r>
        <w:rPr/>
        <w:t>решения</w:t>
      </w:r>
      <w:r>
        <w:rPr>
          <w:spacing w:val="1"/>
        </w:rPr>
        <w:t> </w:t>
      </w:r>
      <w:r>
        <w:rPr/>
        <w:t>Совета</w:t>
      </w:r>
      <w:r>
        <w:rPr>
          <w:spacing w:val="1"/>
        </w:rPr>
        <w:t> </w:t>
      </w:r>
      <w:r>
        <w:rPr/>
        <w:t>депутатов</w:t>
      </w:r>
      <w:r>
        <w:rPr>
          <w:spacing w:val="1"/>
        </w:rPr>
        <w:t> </w:t>
      </w:r>
      <w:r>
        <w:rPr/>
        <w:t>муниципального</w:t>
      </w:r>
      <w:r>
        <w:rPr>
          <w:spacing w:val="1"/>
        </w:rPr>
        <w:t> </w:t>
      </w:r>
      <w:r>
        <w:rPr/>
        <w:t>образования</w:t>
      </w:r>
      <w:r>
        <w:rPr>
          <w:spacing w:val="1"/>
        </w:rPr>
        <w:t> </w:t>
      </w:r>
      <w:r>
        <w:rPr/>
        <w:t>Первомайский</w:t>
      </w:r>
      <w:r>
        <w:rPr>
          <w:spacing w:val="1"/>
        </w:rPr>
        <w:t> </w:t>
      </w:r>
      <w:r>
        <w:rPr/>
        <w:t>поссовет</w:t>
      </w:r>
      <w:r>
        <w:rPr>
          <w:spacing w:val="1"/>
        </w:rPr>
        <w:t> </w:t>
      </w:r>
      <w:r>
        <w:rPr/>
        <w:t>Оренбургского</w:t>
      </w:r>
      <w:r>
        <w:rPr>
          <w:spacing w:val="1"/>
        </w:rPr>
        <w:t> </w:t>
      </w:r>
      <w:r>
        <w:rPr/>
        <w:t>района</w:t>
      </w:r>
      <w:r>
        <w:rPr>
          <w:spacing w:val="1"/>
        </w:rPr>
        <w:t> </w:t>
      </w:r>
      <w:r>
        <w:rPr/>
        <w:t>Оренбургской</w:t>
      </w:r>
      <w:r>
        <w:rPr>
          <w:spacing w:val="1"/>
        </w:rPr>
        <w:t> </w:t>
      </w:r>
      <w:r>
        <w:rPr/>
        <w:t>области</w:t>
      </w:r>
      <w:r>
        <w:rPr>
          <w:spacing w:val="1"/>
        </w:rPr>
        <w:t> </w:t>
      </w:r>
      <w:r>
        <w:rPr/>
        <w:t>«О</w:t>
      </w:r>
      <w:r>
        <w:rPr>
          <w:spacing w:val="1"/>
        </w:rPr>
        <w:t> </w:t>
      </w:r>
      <w:r>
        <w:rPr/>
        <w:t>бюджете</w:t>
      </w:r>
      <w:r>
        <w:rPr>
          <w:spacing w:val="1"/>
        </w:rPr>
        <w:t> </w:t>
      </w:r>
      <w:r>
        <w:rPr/>
        <w:t>муниципального</w:t>
      </w:r>
      <w:r>
        <w:rPr>
          <w:spacing w:val="1"/>
        </w:rPr>
        <w:t> </w:t>
      </w:r>
      <w:r>
        <w:rPr/>
        <w:t>образования</w:t>
      </w:r>
      <w:r>
        <w:rPr>
          <w:spacing w:val="1"/>
        </w:rPr>
        <w:t> </w:t>
      </w:r>
      <w:r>
        <w:rPr/>
        <w:t>Первомайский</w:t>
      </w:r>
      <w:r>
        <w:rPr>
          <w:spacing w:val="1"/>
        </w:rPr>
        <w:t> </w:t>
      </w:r>
      <w:r>
        <w:rPr/>
        <w:t>поссовет</w:t>
      </w:r>
      <w:r>
        <w:rPr>
          <w:spacing w:val="1"/>
        </w:rPr>
        <w:t> </w:t>
      </w:r>
      <w:r>
        <w:rPr/>
        <w:t>Оренбургского</w:t>
      </w:r>
      <w:r>
        <w:rPr>
          <w:spacing w:val="1"/>
        </w:rPr>
        <w:t> </w:t>
      </w:r>
      <w:r>
        <w:rPr/>
        <w:t>района</w:t>
      </w:r>
      <w:r>
        <w:rPr>
          <w:spacing w:val="1"/>
        </w:rPr>
        <w:t> </w:t>
      </w:r>
      <w:r>
        <w:rPr/>
        <w:t>Оренбургской области на 2022 год и плановый период 2023 и 2024 годов» (далее - проект</w:t>
      </w:r>
      <w:r>
        <w:rPr>
          <w:spacing w:val="1"/>
        </w:rPr>
        <w:t> </w:t>
      </w:r>
      <w:r>
        <w:rPr/>
        <w:t>решения),</w:t>
      </w:r>
      <w:r>
        <w:rPr>
          <w:spacing w:val="1"/>
        </w:rPr>
        <w:t> </w:t>
      </w:r>
      <w:r>
        <w:rPr/>
        <w:t>а</w:t>
      </w:r>
      <w:r>
        <w:rPr>
          <w:spacing w:val="1"/>
        </w:rPr>
        <w:t> </w:t>
      </w:r>
      <w:r>
        <w:rPr/>
        <w:t>также</w:t>
      </w:r>
      <w:r>
        <w:rPr>
          <w:spacing w:val="1"/>
        </w:rPr>
        <w:t> </w:t>
      </w:r>
      <w:r>
        <w:rPr/>
        <w:t>другие</w:t>
      </w:r>
      <w:r>
        <w:rPr>
          <w:spacing w:val="1"/>
        </w:rPr>
        <w:t> </w:t>
      </w:r>
      <w:r>
        <w:rPr/>
        <w:t>документы,</w:t>
      </w:r>
      <w:r>
        <w:rPr>
          <w:spacing w:val="1"/>
        </w:rPr>
        <w:t> </w:t>
      </w:r>
      <w:r>
        <w:rPr/>
        <w:t>представленные</w:t>
      </w:r>
      <w:r>
        <w:rPr>
          <w:spacing w:val="1"/>
        </w:rPr>
        <w:t> </w:t>
      </w:r>
      <w:r>
        <w:rPr/>
        <w:t>одновременно</w:t>
      </w:r>
      <w:r>
        <w:rPr>
          <w:spacing w:val="61"/>
        </w:rPr>
        <w:t> </w:t>
      </w:r>
      <w:r>
        <w:rPr/>
        <w:t>с</w:t>
      </w:r>
      <w:r>
        <w:rPr>
          <w:spacing w:val="61"/>
        </w:rPr>
        <w:t> </w:t>
      </w:r>
      <w:r>
        <w:rPr/>
        <w:t>проектом</w:t>
      </w:r>
      <w:r>
        <w:rPr>
          <w:spacing w:val="1"/>
        </w:rPr>
        <w:t> </w:t>
      </w:r>
      <w:r>
        <w:rPr/>
        <w:t>бюджета,</w:t>
      </w:r>
      <w:r>
        <w:rPr>
          <w:spacing w:val="5"/>
        </w:rPr>
        <w:t> </w:t>
      </w:r>
      <w:r>
        <w:rPr/>
        <w:t>в</w:t>
      </w:r>
      <w:r>
        <w:rPr>
          <w:spacing w:val="-7"/>
        </w:rPr>
        <w:t> </w:t>
      </w:r>
      <w:r>
        <w:rPr/>
        <w:t>отношении</w:t>
      </w:r>
      <w:r>
        <w:rPr>
          <w:spacing w:val="-1"/>
        </w:rPr>
        <w:t> </w:t>
      </w:r>
      <w:r>
        <w:rPr/>
        <w:t>соблюдения</w:t>
      </w:r>
      <w:r>
        <w:rPr>
          <w:spacing w:val="-3"/>
        </w:rPr>
        <w:t> </w:t>
      </w:r>
      <w:r>
        <w:rPr/>
        <w:t>бюджетного законодательства</w:t>
      </w:r>
      <w:r>
        <w:rPr>
          <w:spacing w:val="-3"/>
        </w:rPr>
        <w:t> </w:t>
      </w:r>
      <w:r>
        <w:rPr/>
        <w:t>выявлено</w:t>
      </w:r>
      <w:r>
        <w:rPr>
          <w:spacing w:val="4"/>
        </w:rPr>
        <w:t> </w:t>
      </w:r>
      <w:r>
        <w:rPr/>
        <w:t>следующее:</w:t>
      </w:r>
    </w:p>
    <w:p>
      <w:pPr>
        <w:pStyle w:val="ListParagraph"/>
        <w:numPr>
          <w:ilvl w:val="0"/>
          <w:numId w:val="1"/>
        </w:numPr>
        <w:tabs>
          <w:tab w:pos="3134" w:val="left" w:leader="none"/>
        </w:tabs>
        <w:spacing w:line="237" w:lineRule="auto" w:before="0" w:after="0"/>
        <w:ind w:left="1714" w:right="986" w:firstLine="733"/>
        <w:jc w:val="both"/>
        <w:rPr>
          <w:sz w:val="24"/>
        </w:rPr>
      </w:pPr>
      <w:r>
        <w:rPr>
          <w:sz w:val="24"/>
        </w:rPr>
        <w:t>Проект решения направлен в Счетную палату муниципального образования</w:t>
      </w:r>
      <w:r>
        <w:rPr>
          <w:spacing w:val="-57"/>
          <w:sz w:val="24"/>
        </w:rPr>
        <w:t> </w:t>
      </w:r>
      <w:r>
        <w:rPr>
          <w:sz w:val="24"/>
        </w:rPr>
        <w:t>Оренбургский</w:t>
      </w:r>
      <w:r>
        <w:rPr>
          <w:spacing w:val="1"/>
          <w:sz w:val="24"/>
        </w:rPr>
        <w:t> </w:t>
      </w:r>
      <w:r>
        <w:rPr>
          <w:sz w:val="24"/>
        </w:rPr>
        <w:t>район</w:t>
      </w:r>
      <w:r>
        <w:rPr>
          <w:spacing w:val="1"/>
          <w:sz w:val="24"/>
        </w:rPr>
        <w:t> </w:t>
      </w:r>
      <w:r>
        <w:rPr>
          <w:sz w:val="24"/>
        </w:rPr>
        <w:t>(далее</w:t>
      </w:r>
      <w:r>
        <w:rPr>
          <w:spacing w:val="1"/>
          <w:sz w:val="24"/>
        </w:rPr>
        <w:t> </w:t>
      </w:r>
      <w:r>
        <w:rPr>
          <w:sz w:val="24"/>
        </w:rPr>
        <w:t>-</w:t>
      </w:r>
      <w:r>
        <w:rPr>
          <w:spacing w:val="1"/>
          <w:sz w:val="24"/>
        </w:rPr>
        <w:t> </w:t>
      </w:r>
      <w:r>
        <w:rPr>
          <w:sz w:val="24"/>
        </w:rPr>
        <w:t>Счетная</w:t>
      </w:r>
      <w:r>
        <w:rPr>
          <w:spacing w:val="1"/>
          <w:sz w:val="24"/>
        </w:rPr>
        <w:t> </w:t>
      </w:r>
      <w:r>
        <w:rPr>
          <w:sz w:val="24"/>
        </w:rPr>
        <w:t>палата)</w:t>
      </w:r>
      <w:r>
        <w:rPr>
          <w:spacing w:val="1"/>
          <w:sz w:val="24"/>
        </w:rPr>
        <w:t> </w:t>
      </w:r>
      <w:r>
        <w:rPr>
          <w:sz w:val="24"/>
        </w:rPr>
        <w:t>15</w:t>
      </w:r>
      <w:r>
        <w:rPr>
          <w:spacing w:val="1"/>
          <w:sz w:val="24"/>
        </w:rPr>
        <w:t> </w:t>
      </w:r>
      <w:r>
        <w:rPr>
          <w:sz w:val="24"/>
        </w:rPr>
        <w:t>ноября</w:t>
      </w:r>
      <w:r>
        <w:rPr>
          <w:spacing w:val="61"/>
          <w:sz w:val="24"/>
        </w:rPr>
        <w:t> </w:t>
      </w:r>
      <w:r>
        <w:rPr>
          <w:sz w:val="24"/>
        </w:rPr>
        <w:t>текущего</w:t>
      </w:r>
      <w:r>
        <w:rPr>
          <w:spacing w:val="61"/>
          <w:sz w:val="24"/>
        </w:rPr>
        <w:t> </w:t>
      </w:r>
      <w:r>
        <w:rPr>
          <w:sz w:val="24"/>
        </w:rPr>
        <w:t>года,</w:t>
      </w:r>
      <w:r>
        <w:rPr>
          <w:spacing w:val="61"/>
          <w:sz w:val="24"/>
        </w:rPr>
        <w:t> </w:t>
      </w:r>
      <w:r>
        <w:rPr>
          <w:sz w:val="24"/>
        </w:rPr>
        <w:t>что</w:t>
      </w:r>
      <w:r>
        <w:rPr>
          <w:spacing w:val="1"/>
          <w:sz w:val="24"/>
        </w:rPr>
        <w:t> </w:t>
      </w:r>
      <w:r>
        <w:rPr>
          <w:spacing w:val="-3"/>
          <w:sz w:val="24"/>
        </w:rPr>
        <w:t>соответствует</w:t>
      </w:r>
      <w:r>
        <w:rPr>
          <w:spacing w:val="7"/>
          <w:sz w:val="24"/>
        </w:rPr>
        <w:t> </w:t>
      </w:r>
      <w:r>
        <w:rPr>
          <w:spacing w:val="-2"/>
          <w:sz w:val="24"/>
        </w:rPr>
        <w:t>сроку,</w:t>
      </w:r>
      <w:r>
        <w:rPr>
          <w:spacing w:val="11"/>
          <w:sz w:val="24"/>
        </w:rPr>
        <w:t> </w:t>
      </w:r>
      <w:r>
        <w:rPr>
          <w:spacing w:val="-2"/>
          <w:sz w:val="24"/>
        </w:rPr>
        <w:t>установленному</w:t>
      </w:r>
      <w:r>
        <w:rPr>
          <w:spacing w:val="-1"/>
          <w:sz w:val="24"/>
        </w:rPr>
        <w:t> </w:t>
      </w:r>
      <w:r>
        <w:rPr>
          <w:spacing w:val="-2"/>
          <w:sz w:val="24"/>
        </w:rPr>
        <w:t>п.</w:t>
      </w:r>
      <w:r>
        <w:rPr>
          <w:spacing w:val="36"/>
          <w:sz w:val="24"/>
        </w:rPr>
        <w:t> </w:t>
      </w:r>
      <w:r>
        <w:rPr>
          <w:spacing w:val="-2"/>
          <w:sz w:val="24"/>
        </w:rPr>
        <w:t>1</w:t>
      </w:r>
      <w:r>
        <w:rPr>
          <w:spacing w:val="-17"/>
          <w:sz w:val="24"/>
        </w:rPr>
        <w:t> </w:t>
      </w:r>
      <w:r>
        <w:rPr>
          <w:spacing w:val="-2"/>
          <w:sz w:val="24"/>
        </w:rPr>
        <w:t>ст.</w:t>
      </w:r>
      <w:r>
        <w:rPr>
          <w:spacing w:val="36"/>
          <w:sz w:val="24"/>
        </w:rPr>
        <w:t> </w:t>
      </w:r>
      <w:r>
        <w:rPr>
          <w:spacing w:val="-2"/>
          <w:sz w:val="24"/>
        </w:rPr>
        <w:t>185</w:t>
      </w:r>
      <w:r>
        <w:rPr>
          <w:spacing w:val="7"/>
          <w:sz w:val="24"/>
        </w:rPr>
        <w:t> </w:t>
      </w:r>
      <w:r>
        <w:rPr>
          <w:spacing w:val="-2"/>
          <w:sz w:val="24"/>
        </w:rPr>
        <w:t>БК</w:t>
      </w:r>
      <w:r>
        <w:rPr>
          <w:spacing w:val="2"/>
          <w:sz w:val="24"/>
        </w:rPr>
        <w:t> </w:t>
      </w:r>
      <w:r>
        <w:rPr>
          <w:spacing w:val="-2"/>
          <w:sz w:val="24"/>
        </w:rPr>
        <w:t>РФ.</w:t>
      </w:r>
    </w:p>
    <w:p>
      <w:pPr>
        <w:pStyle w:val="ListParagraph"/>
        <w:numPr>
          <w:ilvl w:val="0"/>
          <w:numId w:val="1"/>
        </w:numPr>
        <w:tabs>
          <w:tab w:pos="3135" w:val="left" w:leader="none"/>
        </w:tabs>
        <w:spacing w:line="237" w:lineRule="auto" w:before="0" w:after="0"/>
        <w:ind w:left="1714" w:right="979" w:firstLine="715"/>
        <w:jc w:val="both"/>
        <w:rPr>
          <w:sz w:val="24"/>
        </w:rPr>
      </w:pPr>
      <w:r>
        <w:rPr>
          <w:sz w:val="24"/>
        </w:rPr>
        <w:t>Перечень</w:t>
      </w:r>
      <w:r>
        <w:rPr>
          <w:spacing w:val="10"/>
          <w:sz w:val="24"/>
        </w:rPr>
        <w:t> </w:t>
      </w:r>
      <w:r>
        <w:rPr>
          <w:sz w:val="24"/>
        </w:rPr>
        <w:t>документов,</w:t>
      </w:r>
      <w:r>
        <w:rPr>
          <w:spacing w:val="25"/>
          <w:sz w:val="24"/>
        </w:rPr>
        <w:t> </w:t>
      </w:r>
      <w:r>
        <w:rPr>
          <w:sz w:val="24"/>
        </w:rPr>
        <w:t>представленный</w:t>
      </w:r>
      <w:r>
        <w:rPr>
          <w:spacing w:val="23"/>
          <w:sz w:val="24"/>
        </w:rPr>
        <w:t> </w:t>
      </w:r>
      <w:r>
        <w:rPr>
          <w:sz w:val="24"/>
        </w:rPr>
        <w:t>одновременно</w:t>
      </w:r>
      <w:r>
        <w:rPr>
          <w:spacing w:val="21"/>
          <w:sz w:val="24"/>
        </w:rPr>
        <w:t> </w:t>
      </w:r>
      <w:r>
        <w:rPr>
          <w:sz w:val="24"/>
        </w:rPr>
        <w:t>с</w:t>
      </w:r>
      <w:r>
        <w:rPr>
          <w:spacing w:val="9"/>
          <w:sz w:val="24"/>
        </w:rPr>
        <w:t> </w:t>
      </w:r>
      <w:r>
        <w:rPr>
          <w:sz w:val="24"/>
        </w:rPr>
        <w:t>проектом</w:t>
      </w:r>
      <w:r>
        <w:rPr>
          <w:spacing w:val="26"/>
          <w:sz w:val="24"/>
        </w:rPr>
        <w:t> </w:t>
      </w:r>
      <w:r>
        <w:rPr>
          <w:sz w:val="24"/>
        </w:rPr>
        <w:t>бюджета</w:t>
      </w:r>
      <w:r>
        <w:rPr>
          <w:spacing w:val="-58"/>
          <w:sz w:val="24"/>
        </w:rPr>
        <w:t> </w:t>
      </w:r>
      <w:r>
        <w:rPr>
          <w:sz w:val="24"/>
        </w:rPr>
        <w:t>в</w:t>
      </w:r>
      <w:r>
        <w:rPr>
          <w:spacing w:val="-4"/>
          <w:sz w:val="24"/>
        </w:rPr>
        <w:t> </w:t>
      </w:r>
      <w:r>
        <w:rPr>
          <w:sz w:val="24"/>
        </w:rPr>
        <w:t>целом</w:t>
      </w:r>
      <w:r>
        <w:rPr>
          <w:spacing w:val="8"/>
          <w:sz w:val="24"/>
        </w:rPr>
        <w:t> </w:t>
      </w:r>
      <w:r>
        <w:rPr>
          <w:sz w:val="24"/>
        </w:rPr>
        <w:t>соответствует</w:t>
      </w:r>
      <w:r>
        <w:rPr>
          <w:spacing w:val="1"/>
          <w:sz w:val="24"/>
        </w:rPr>
        <w:t> </w:t>
      </w:r>
      <w:r>
        <w:rPr>
          <w:sz w:val="24"/>
        </w:rPr>
        <w:t>требованиям</w:t>
      </w:r>
      <w:r>
        <w:rPr>
          <w:spacing w:val="8"/>
          <w:sz w:val="24"/>
        </w:rPr>
        <w:t> </w:t>
      </w:r>
      <w:r>
        <w:rPr>
          <w:sz w:val="24"/>
        </w:rPr>
        <w:t>ст.</w:t>
      </w:r>
      <w:r>
        <w:rPr>
          <w:spacing w:val="34"/>
          <w:sz w:val="24"/>
        </w:rPr>
        <w:t> </w:t>
      </w:r>
      <w:r>
        <w:rPr>
          <w:sz w:val="24"/>
        </w:rPr>
        <w:t>184.2.</w:t>
      </w:r>
      <w:r>
        <w:rPr>
          <w:spacing w:val="17"/>
          <w:sz w:val="24"/>
        </w:rPr>
        <w:t> </w:t>
      </w:r>
      <w:r>
        <w:rPr>
          <w:sz w:val="24"/>
        </w:rPr>
        <w:t>БК</w:t>
      </w:r>
      <w:r>
        <w:rPr>
          <w:spacing w:val="2"/>
          <w:sz w:val="24"/>
        </w:rPr>
        <w:t> </w:t>
      </w:r>
      <w:r>
        <w:rPr>
          <w:sz w:val="24"/>
        </w:rPr>
        <w:t>РФ.</w:t>
      </w:r>
    </w:p>
    <w:p>
      <w:pPr>
        <w:pStyle w:val="Heading3"/>
        <w:numPr>
          <w:ilvl w:val="1"/>
          <w:numId w:val="1"/>
        </w:numPr>
        <w:tabs>
          <w:tab w:pos="3852" w:val="left" w:leader="none"/>
          <w:tab w:pos="3853" w:val="left" w:leader="none"/>
        </w:tabs>
        <w:spacing w:line="274" w:lineRule="exact" w:before="0" w:after="0"/>
        <w:ind w:left="3853" w:right="0" w:hanging="1424"/>
        <w:jc w:val="both"/>
      </w:pPr>
      <w:r>
        <w:rPr/>
        <w:t>Основные</w:t>
      </w:r>
      <w:r>
        <w:rPr>
          <w:spacing w:val="11"/>
        </w:rPr>
        <w:t> </w:t>
      </w:r>
      <w:r>
        <w:rPr/>
        <w:t>направления</w:t>
      </w:r>
      <w:r>
        <w:rPr>
          <w:spacing w:val="73"/>
        </w:rPr>
        <w:t> </w:t>
      </w:r>
      <w:r>
        <w:rPr/>
        <w:t>бюджетной,</w:t>
      </w:r>
      <w:r>
        <w:rPr>
          <w:spacing w:val="74"/>
        </w:rPr>
        <w:t> </w:t>
      </w:r>
      <w:r>
        <w:rPr/>
        <w:t>налоговой</w:t>
      </w:r>
      <w:r>
        <w:rPr>
          <w:spacing w:val="71"/>
        </w:rPr>
        <w:t> </w:t>
      </w:r>
      <w:r>
        <w:rPr/>
        <w:t>и</w:t>
      </w:r>
      <w:r>
        <w:rPr>
          <w:spacing w:val="58"/>
        </w:rPr>
        <w:t> </w:t>
      </w:r>
      <w:r>
        <w:rPr/>
        <w:t>долговой</w:t>
      </w:r>
      <w:r>
        <w:rPr>
          <w:spacing w:val="76"/>
        </w:rPr>
        <w:t> </w:t>
      </w:r>
      <w:r>
        <w:rPr/>
        <w:t>политики</w:t>
      </w:r>
    </w:p>
    <w:p>
      <w:pPr>
        <w:pStyle w:val="BodyText"/>
        <w:spacing w:line="232" w:lineRule="auto" w:before="3"/>
        <w:ind w:left="1713" w:right="883" w:hanging="5"/>
        <w:jc w:val="both"/>
      </w:pPr>
      <w:r>
        <w:rPr/>
        <w:t>муниципального</w:t>
      </w:r>
      <w:r>
        <w:rPr>
          <w:spacing w:val="1"/>
        </w:rPr>
        <w:t> </w:t>
      </w:r>
      <w:r>
        <w:rPr/>
        <w:t>образования</w:t>
      </w:r>
      <w:r>
        <w:rPr>
          <w:spacing w:val="1"/>
        </w:rPr>
        <w:t> </w:t>
      </w:r>
      <w:r>
        <w:rPr/>
        <w:t>Первомайский</w:t>
      </w:r>
      <w:r>
        <w:rPr>
          <w:spacing w:val="1"/>
        </w:rPr>
        <w:t> </w:t>
      </w:r>
      <w:r>
        <w:rPr/>
        <w:t>поссовет на 2022</w:t>
      </w:r>
      <w:r>
        <w:rPr>
          <w:spacing w:val="1"/>
        </w:rPr>
        <w:t> </w:t>
      </w:r>
      <w:r>
        <w:rPr/>
        <w:t>год и плановый</w:t>
      </w:r>
      <w:r>
        <w:rPr>
          <w:spacing w:val="60"/>
        </w:rPr>
        <w:t> </w:t>
      </w:r>
      <w:r>
        <w:rPr/>
        <w:t>период</w:t>
      </w:r>
      <w:r>
        <w:rPr>
          <w:spacing w:val="1"/>
        </w:rPr>
        <w:t> </w:t>
      </w:r>
      <w:r>
        <w:rPr/>
        <w:t>2023</w:t>
      </w:r>
      <w:r>
        <w:rPr>
          <w:spacing w:val="42"/>
        </w:rPr>
        <w:t> </w:t>
      </w:r>
      <w:r>
        <w:rPr/>
        <w:t>и</w:t>
      </w:r>
      <w:r>
        <w:rPr>
          <w:spacing w:val="21"/>
        </w:rPr>
        <w:t> </w:t>
      </w:r>
      <w:r>
        <w:rPr/>
        <w:t>2024</w:t>
      </w:r>
      <w:r>
        <w:rPr>
          <w:spacing w:val="26"/>
        </w:rPr>
        <w:t> </w:t>
      </w:r>
      <w:r>
        <w:rPr/>
        <w:t>годов</w:t>
      </w:r>
      <w:r>
        <w:rPr>
          <w:spacing w:val="26"/>
        </w:rPr>
        <w:t> </w:t>
      </w:r>
      <w:r>
        <w:rPr/>
        <w:t>(Постановление</w:t>
      </w:r>
      <w:r>
        <w:rPr>
          <w:spacing w:val="32"/>
        </w:rPr>
        <w:t> </w:t>
      </w:r>
      <w:r>
        <w:rPr/>
        <w:t>администрации</w:t>
      </w:r>
      <w:r>
        <w:rPr>
          <w:spacing w:val="29"/>
        </w:rPr>
        <w:t> </w:t>
      </w:r>
      <w:r>
        <w:rPr/>
        <w:t>муниципального</w:t>
      </w:r>
      <w:r>
        <w:rPr>
          <w:spacing w:val="33"/>
        </w:rPr>
        <w:t> </w:t>
      </w:r>
      <w:r>
        <w:rPr/>
        <w:t>образования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8"/>
        </w:rPr>
      </w:pPr>
    </w:p>
    <w:p>
      <w:pPr>
        <w:pStyle w:val="BodyText"/>
        <w:spacing w:line="224" w:lineRule="exact" w:before="90"/>
        <w:ind w:left="67"/>
      </w:pPr>
      <w:r>
        <w:rPr>
          <w:w w:val="99"/>
        </w:rPr>
        <w:t>I</w:t>
      </w:r>
    </w:p>
    <w:p>
      <w:pPr>
        <w:spacing w:after="0" w:line="224" w:lineRule="exact"/>
        <w:sectPr>
          <w:pgSz w:w="11970" w:h="16880"/>
          <w:pgMar w:top="0" w:bottom="0" w:left="0" w:right="0"/>
        </w:sectPr>
      </w:pPr>
    </w:p>
    <w:p>
      <w:pPr>
        <w:pStyle w:val="BodyText"/>
        <w:spacing w:before="70"/>
        <w:ind w:right="661"/>
        <w:jc w:val="center"/>
      </w:pPr>
      <w:r>
        <w:rPr/>
        <w:drawing>
          <wp:anchor distT="0" distB="0" distL="0" distR="0" allowOverlap="1" layoutInCell="1" locked="0" behindDoc="1" simplePos="0" relativeHeight="4856381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1109" cy="10725784"/>
            <wp:effectExtent l="0" t="0" r="0" b="0"/>
            <wp:wrapNone/>
            <wp:docPr id="1" name="image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8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1109" cy="107257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2</w:t>
      </w:r>
    </w:p>
    <w:p>
      <w:pPr>
        <w:pStyle w:val="BodyText"/>
        <w:spacing w:before="3"/>
        <w:rPr>
          <w:sz w:val="26"/>
        </w:rPr>
      </w:pPr>
    </w:p>
    <w:p>
      <w:pPr>
        <w:pStyle w:val="BodyText"/>
        <w:spacing w:line="232" w:lineRule="auto"/>
        <w:ind w:left="185" w:right="853"/>
        <w:jc w:val="both"/>
      </w:pPr>
      <w:r>
        <w:rPr/>
        <w:t>Первомайский поссовет «Об основных направлениях бюджетной, налоговой и долговой</w:t>
      </w:r>
      <w:r>
        <w:rPr>
          <w:spacing w:val="1"/>
        </w:rPr>
        <w:t> </w:t>
      </w:r>
      <w:r>
        <w:rPr/>
        <w:t>политики муниципального образования Первомайский поссовет на 2022 год и плановый</w:t>
      </w:r>
      <w:r>
        <w:rPr>
          <w:spacing w:val="1"/>
        </w:rPr>
        <w:t> </w:t>
      </w:r>
      <w:r>
        <w:rPr/>
        <w:t>период</w:t>
      </w:r>
      <w:r>
        <w:rPr>
          <w:spacing w:val="5"/>
        </w:rPr>
        <w:t> </w:t>
      </w:r>
      <w:r>
        <w:rPr/>
        <w:t>2023-2024</w:t>
      </w:r>
      <w:r>
        <w:rPr>
          <w:spacing w:val="4"/>
        </w:rPr>
        <w:t> </w:t>
      </w:r>
      <w:r>
        <w:rPr/>
        <w:t>годов»</w:t>
      </w:r>
      <w:r>
        <w:rPr>
          <w:spacing w:val="-4"/>
        </w:rPr>
        <w:t> </w:t>
      </w:r>
      <w:r>
        <w:rPr/>
        <w:t>от</w:t>
      </w:r>
      <w:r>
        <w:rPr>
          <w:spacing w:val="-1"/>
        </w:rPr>
        <w:t> </w:t>
      </w:r>
      <w:r>
        <w:rPr/>
        <w:t>09.11.2021</w:t>
      </w:r>
      <w:r>
        <w:rPr>
          <w:spacing w:val="23"/>
        </w:rPr>
        <w:t> </w:t>
      </w:r>
      <w:r>
        <w:rPr/>
        <w:t>№</w:t>
      </w:r>
      <w:r>
        <w:rPr>
          <w:spacing w:val="7"/>
        </w:rPr>
        <w:t> </w:t>
      </w:r>
      <w:r>
        <w:rPr/>
        <w:t>242-п).</w:t>
      </w:r>
    </w:p>
    <w:p>
      <w:pPr>
        <w:pStyle w:val="Heading3"/>
        <w:numPr>
          <w:ilvl w:val="1"/>
          <w:numId w:val="1"/>
        </w:numPr>
        <w:tabs>
          <w:tab w:pos="1605" w:val="left" w:leader="none"/>
        </w:tabs>
        <w:spacing w:line="272" w:lineRule="exact" w:before="11" w:after="0"/>
        <w:ind w:left="1605" w:right="0" w:hanging="710"/>
        <w:jc w:val="both"/>
      </w:pPr>
      <w:r>
        <w:rPr/>
        <w:t>Предварительные     </w:t>
      </w:r>
      <w:r>
        <w:rPr>
          <w:spacing w:val="21"/>
        </w:rPr>
        <w:t> </w:t>
      </w:r>
      <w:r>
        <w:rPr/>
        <w:t>итоги      </w:t>
      </w:r>
      <w:r>
        <w:rPr>
          <w:spacing w:val="18"/>
        </w:rPr>
        <w:t> </w:t>
      </w:r>
      <w:r>
        <w:rPr/>
        <w:t>социально-экономического      </w:t>
      </w:r>
      <w:r>
        <w:rPr>
          <w:spacing w:val="25"/>
        </w:rPr>
        <w:t> </w:t>
      </w:r>
      <w:r>
        <w:rPr/>
        <w:t>развития</w:t>
      </w:r>
    </w:p>
    <w:p>
      <w:pPr>
        <w:pStyle w:val="BodyText"/>
        <w:spacing w:line="271" w:lineRule="exact"/>
        <w:ind w:left="185"/>
        <w:jc w:val="both"/>
      </w:pPr>
      <w:r>
        <w:rPr/>
        <w:t>муниципального</w:t>
      </w:r>
      <w:r>
        <w:rPr>
          <w:spacing w:val="-1"/>
        </w:rPr>
        <w:t> </w:t>
      </w:r>
      <w:r>
        <w:rPr/>
        <w:t>образования</w:t>
      </w:r>
      <w:r>
        <w:rPr>
          <w:spacing w:val="-6"/>
        </w:rPr>
        <w:t> </w:t>
      </w:r>
      <w:r>
        <w:rPr/>
        <w:t>Первомайский</w:t>
      </w:r>
      <w:r>
        <w:rPr>
          <w:spacing w:val="1"/>
        </w:rPr>
        <w:t> </w:t>
      </w:r>
      <w:r>
        <w:rPr/>
        <w:t>поссовет</w:t>
      </w:r>
      <w:r>
        <w:rPr>
          <w:spacing w:val="-9"/>
        </w:rPr>
        <w:t> </w:t>
      </w:r>
      <w:r>
        <w:rPr/>
        <w:t>за</w:t>
      </w:r>
      <w:r>
        <w:rPr>
          <w:spacing w:val="-6"/>
        </w:rPr>
        <w:t> </w:t>
      </w:r>
      <w:r>
        <w:rPr/>
        <w:t>9</w:t>
      </w:r>
      <w:r>
        <w:rPr>
          <w:spacing w:val="-15"/>
        </w:rPr>
        <w:t> </w:t>
      </w:r>
      <w:r>
        <w:rPr/>
        <w:t>месяцев</w:t>
      </w:r>
      <w:r>
        <w:rPr>
          <w:spacing w:val="-1"/>
        </w:rPr>
        <w:t> </w:t>
      </w:r>
      <w:r>
        <w:rPr/>
        <w:t>2021</w:t>
      </w:r>
      <w:r>
        <w:rPr>
          <w:spacing w:val="10"/>
        </w:rPr>
        <w:t> </w:t>
      </w:r>
      <w:r>
        <w:rPr/>
        <w:t>года;</w:t>
      </w:r>
    </w:p>
    <w:p>
      <w:pPr>
        <w:pStyle w:val="ListParagraph"/>
        <w:numPr>
          <w:ilvl w:val="1"/>
          <w:numId w:val="1"/>
        </w:numPr>
        <w:tabs>
          <w:tab w:pos="1607" w:val="left" w:leader="none"/>
        </w:tabs>
        <w:spacing w:line="240" w:lineRule="auto" w:before="0" w:after="0"/>
        <w:ind w:left="190" w:right="850" w:firstLine="710"/>
        <w:jc w:val="both"/>
        <w:rPr>
          <w:sz w:val="24"/>
        </w:rPr>
      </w:pPr>
      <w:r>
        <w:rPr>
          <w:b/>
          <w:sz w:val="24"/>
        </w:rPr>
        <w:t>Ожидаемые итоги социально-экономического развития </w:t>
      </w:r>
      <w:r>
        <w:rPr>
          <w:sz w:val="24"/>
        </w:rPr>
        <w:t>муниципального</w:t>
      </w:r>
      <w:r>
        <w:rPr>
          <w:spacing w:val="1"/>
          <w:sz w:val="24"/>
        </w:rPr>
        <w:t> </w:t>
      </w:r>
      <w:r>
        <w:rPr>
          <w:sz w:val="24"/>
        </w:rPr>
        <w:t>образования Первомайский</w:t>
      </w:r>
      <w:r>
        <w:rPr>
          <w:spacing w:val="11"/>
          <w:sz w:val="24"/>
        </w:rPr>
        <w:t> </w:t>
      </w:r>
      <w:r>
        <w:rPr>
          <w:sz w:val="24"/>
        </w:rPr>
        <w:t>поссовет</w:t>
      </w:r>
      <w:r>
        <w:rPr>
          <w:spacing w:val="3"/>
          <w:sz w:val="24"/>
        </w:rPr>
        <w:t> </w:t>
      </w:r>
      <w:r>
        <w:rPr>
          <w:sz w:val="24"/>
        </w:rPr>
        <w:t>за</w:t>
      </w:r>
      <w:r>
        <w:rPr>
          <w:spacing w:val="-6"/>
          <w:sz w:val="24"/>
        </w:rPr>
        <w:t> </w:t>
      </w:r>
      <w:r>
        <w:rPr>
          <w:sz w:val="24"/>
        </w:rPr>
        <w:t>текущий</w:t>
      </w:r>
      <w:r>
        <w:rPr>
          <w:spacing w:val="12"/>
          <w:sz w:val="24"/>
        </w:rPr>
        <w:t> </w:t>
      </w:r>
      <w:r>
        <w:rPr>
          <w:sz w:val="24"/>
        </w:rPr>
        <w:t>финансовый</w:t>
      </w:r>
      <w:r>
        <w:rPr>
          <w:spacing w:val="1"/>
          <w:sz w:val="24"/>
        </w:rPr>
        <w:t> </w:t>
      </w:r>
      <w:r>
        <w:rPr>
          <w:sz w:val="24"/>
        </w:rPr>
        <w:t>год</w:t>
      </w:r>
      <w:r>
        <w:rPr>
          <w:spacing w:val="-5"/>
          <w:sz w:val="24"/>
        </w:rPr>
        <w:t> </w:t>
      </w:r>
      <w:r>
        <w:rPr>
          <w:sz w:val="24"/>
        </w:rPr>
        <w:t>2021</w:t>
      </w:r>
      <w:r>
        <w:rPr>
          <w:spacing w:val="19"/>
          <w:sz w:val="24"/>
        </w:rPr>
        <w:t> </w:t>
      </w:r>
      <w:r>
        <w:rPr>
          <w:sz w:val="24"/>
        </w:rPr>
        <w:t>год;</w:t>
      </w:r>
    </w:p>
    <w:p>
      <w:pPr>
        <w:pStyle w:val="ListParagraph"/>
        <w:numPr>
          <w:ilvl w:val="1"/>
          <w:numId w:val="1"/>
        </w:numPr>
        <w:tabs>
          <w:tab w:pos="1606" w:val="left" w:leader="none"/>
        </w:tabs>
        <w:spacing w:line="237" w:lineRule="auto" w:before="2" w:after="0"/>
        <w:ind w:left="190" w:right="836" w:firstLine="710"/>
        <w:jc w:val="both"/>
        <w:rPr>
          <w:sz w:val="24"/>
        </w:rPr>
      </w:pPr>
      <w:r>
        <w:rPr>
          <w:b/>
          <w:sz w:val="24"/>
        </w:rPr>
        <w:t>Прогноз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социально-экономического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развития</w:t>
      </w:r>
      <w:r>
        <w:rPr>
          <w:b/>
          <w:spacing w:val="1"/>
          <w:sz w:val="24"/>
        </w:rPr>
        <w:t> </w:t>
      </w:r>
      <w:r>
        <w:rPr>
          <w:sz w:val="24"/>
        </w:rPr>
        <w:t>муниципального</w:t>
      </w:r>
      <w:r>
        <w:rPr>
          <w:spacing w:val="1"/>
          <w:sz w:val="24"/>
        </w:rPr>
        <w:t> </w:t>
      </w:r>
      <w:r>
        <w:rPr>
          <w:sz w:val="24"/>
        </w:rPr>
        <w:t>образования Первомайский поссовет на 2022 год и плановый период 2023 и 2024 годов,на</w:t>
      </w:r>
      <w:r>
        <w:rPr>
          <w:spacing w:val="1"/>
          <w:sz w:val="24"/>
        </w:rPr>
        <w:t> </w:t>
      </w:r>
      <w:r>
        <w:rPr>
          <w:sz w:val="24"/>
        </w:rPr>
        <w:t>основаниип.З ст.173 БКРФ (Постановление администрации муниципального образования</w:t>
      </w:r>
      <w:r>
        <w:rPr>
          <w:spacing w:val="1"/>
          <w:sz w:val="24"/>
        </w:rPr>
        <w:t> </w:t>
      </w:r>
      <w:r>
        <w:rPr>
          <w:sz w:val="24"/>
        </w:rPr>
        <w:t>Первомайский поссовет «Об утверждении Прогноза социально-экономического развития</w:t>
      </w:r>
      <w:r>
        <w:rPr>
          <w:spacing w:val="1"/>
          <w:sz w:val="24"/>
        </w:rPr>
        <w:t> </w:t>
      </w:r>
      <w:r>
        <w:rPr>
          <w:sz w:val="24"/>
        </w:rPr>
        <w:t>прогноза муниципального образования Первомайский поссовет на 2022 год и плановый</w:t>
      </w:r>
      <w:r>
        <w:rPr>
          <w:spacing w:val="1"/>
          <w:sz w:val="24"/>
        </w:rPr>
        <w:t> </w:t>
      </w:r>
      <w:r>
        <w:rPr>
          <w:sz w:val="24"/>
        </w:rPr>
        <w:t>период 2023-2024</w:t>
      </w:r>
      <w:r>
        <w:rPr>
          <w:spacing w:val="9"/>
          <w:sz w:val="24"/>
        </w:rPr>
        <w:t> </w:t>
      </w:r>
      <w:r>
        <w:rPr>
          <w:sz w:val="24"/>
        </w:rPr>
        <w:t>годов»</w:t>
      </w:r>
      <w:r>
        <w:rPr>
          <w:spacing w:val="-1"/>
          <w:sz w:val="24"/>
        </w:rPr>
        <w:t> </w:t>
      </w:r>
      <w:r>
        <w:rPr>
          <w:sz w:val="24"/>
        </w:rPr>
        <w:t>от</w:t>
      </w:r>
      <w:r>
        <w:rPr>
          <w:spacing w:val="22"/>
          <w:sz w:val="24"/>
        </w:rPr>
        <w:t> </w:t>
      </w:r>
      <w:r>
        <w:rPr>
          <w:sz w:val="24"/>
        </w:rPr>
        <w:t>17.12.2021</w:t>
      </w:r>
      <w:r>
        <w:rPr>
          <w:spacing w:val="22"/>
          <w:sz w:val="24"/>
        </w:rPr>
        <w:t> </w:t>
      </w:r>
      <w:r>
        <w:rPr>
          <w:sz w:val="24"/>
        </w:rPr>
        <w:t>№</w:t>
      </w:r>
      <w:r>
        <w:rPr>
          <w:spacing w:val="8"/>
          <w:sz w:val="24"/>
        </w:rPr>
        <w:t> </w:t>
      </w:r>
      <w:r>
        <w:rPr>
          <w:sz w:val="24"/>
        </w:rPr>
        <w:t>280-п);</w:t>
      </w:r>
    </w:p>
    <w:p>
      <w:pPr>
        <w:pStyle w:val="ListParagraph"/>
        <w:numPr>
          <w:ilvl w:val="1"/>
          <w:numId w:val="1"/>
        </w:numPr>
        <w:tabs>
          <w:tab w:pos="1615" w:val="left" w:leader="none"/>
        </w:tabs>
        <w:spacing w:line="242" w:lineRule="auto" w:before="14" w:after="0"/>
        <w:ind w:left="193" w:right="836" w:firstLine="711"/>
        <w:jc w:val="both"/>
        <w:rPr>
          <w:sz w:val="24"/>
        </w:rPr>
      </w:pPr>
      <w:r>
        <w:rPr>
          <w:b/>
          <w:sz w:val="24"/>
        </w:rPr>
        <w:t>Оценка ожидаемого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исполнения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бюджета </w:t>
      </w:r>
      <w:r>
        <w:rPr>
          <w:sz w:val="24"/>
        </w:rPr>
        <w:t>муниципального</w:t>
      </w:r>
      <w:r>
        <w:rPr>
          <w:spacing w:val="1"/>
          <w:sz w:val="24"/>
        </w:rPr>
        <w:t> </w:t>
      </w:r>
      <w:r>
        <w:rPr>
          <w:sz w:val="24"/>
        </w:rPr>
        <w:t>образования</w:t>
      </w:r>
      <w:r>
        <w:rPr>
          <w:spacing w:val="1"/>
          <w:sz w:val="24"/>
        </w:rPr>
        <w:t> </w:t>
      </w:r>
      <w:r>
        <w:rPr>
          <w:sz w:val="24"/>
        </w:rPr>
        <w:t>Первомайский</w:t>
      </w:r>
      <w:r>
        <w:rPr>
          <w:spacing w:val="5"/>
          <w:sz w:val="24"/>
        </w:rPr>
        <w:t> </w:t>
      </w:r>
      <w:r>
        <w:rPr>
          <w:sz w:val="24"/>
        </w:rPr>
        <w:t>поссовет</w:t>
      </w:r>
      <w:r>
        <w:rPr>
          <w:spacing w:val="-4"/>
          <w:sz w:val="24"/>
        </w:rPr>
        <w:t> </w:t>
      </w:r>
      <w:r>
        <w:rPr>
          <w:sz w:val="24"/>
        </w:rPr>
        <w:t>на</w:t>
      </w:r>
      <w:r>
        <w:rPr>
          <w:spacing w:val="-4"/>
          <w:sz w:val="24"/>
        </w:rPr>
        <w:t> </w:t>
      </w:r>
      <w:r>
        <w:rPr>
          <w:sz w:val="24"/>
        </w:rPr>
        <w:t>текущий</w:t>
      </w:r>
      <w:r>
        <w:rPr>
          <w:spacing w:val="5"/>
          <w:sz w:val="24"/>
        </w:rPr>
        <w:t> </w:t>
      </w:r>
      <w:r>
        <w:rPr>
          <w:sz w:val="24"/>
        </w:rPr>
        <w:t>год</w:t>
      </w:r>
      <w:r>
        <w:rPr>
          <w:spacing w:val="-3"/>
          <w:sz w:val="24"/>
        </w:rPr>
        <w:t> </w:t>
      </w:r>
      <w:r>
        <w:rPr>
          <w:sz w:val="24"/>
        </w:rPr>
        <w:t>и</w:t>
      </w:r>
      <w:r>
        <w:rPr>
          <w:spacing w:val="-1"/>
          <w:sz w:val="24"/>
        </w:rPr>
        <w:t> </w:t>
      </w:r>
      <w:r>
        <w:rPr>
          <w:sz w:val="24"/>
        </w:rPr>
        <w:t>прогнозный</w:t>
      </w:r>
      <w:r>
        <w:rPr>
          <w:spacing w:val="5"/>
          <w:sz w:val="24"/>
        </w:rPr>
        <w:t> </w:t>
      </w:r>
      <w:r>
        <w:rPr>
          <w:sz w:val="24"/>
        </w:rPr>
        <w:t>период</w:t>
      </w:r>
      <w:r>
        <w:rPr>
          <w:spacing w:val="-1"/>
          <w:sz w:val="24"/>
        </w:rPr>
        <w:t> </w:t>
      </w:r>
      <w:r>
        <w:rPr>
          <w:sz w:val="24"/>
        </w:rPr>
        <w:t>2022-2024</w:t>
      </w:r>
      <w:r>
        <w:rPr>
          <w:spacing w:val="5"/>
          <w:sz w:val="24"/>
        </w:rPr>
        <w:t> </w:t>
      </w:r>
      <w:r>
        <w:rPr>
          <w:sz w:val="24"/>
        </w:rPr>
        <w:t>годов;</w:t>
      </w:r>
    </w:p>
    <w:p>
      <w:pPr>
        <w:pStyle w:val="ListParagraph"/>
        <w:numPr>
          <w:ilvl w:val="1"/>
          <w:numId w:val="1"/>
        </w:numPr>
        <w:tabs>
          <w:tab w:pos="1611" w:val="left" w:leader="none"/>
        </w:tabs>
        <w:spacing w:line="237" w:lineRule="auto" w:before="0" w:after="0"/>
        <w:ind w:left="194" w:right="835" w:firstLine="711"/>
        <w:jc w:val="both"/>
        <w:rPr>
          <w:sz w:val="24"/>
        </w:rPr>
      </w:pPr>
      <w:r>
        <w:rPr>
          <w:b/>
          <w:sz w:val="24"/>
        </w:rPr>
        <w:t>Прогноз основных характеристик бюджета </w:t>
      </w:r>
      <w:r>
        <w:rPr>
          <w:sz w:val="24"/>
        </w:rPr>
        <w:t>муниципального образования</w:t>
      </w:r>
      <w:r>
        <w:rPr>
          <w:spacing w:val="1"/>
          <w:sz w:val="24"/>
        </w:rPr>
        <w:t> </w:t>
      </w:r>
      <w:r>
        <w:rPr>
          <w:sz w:val="24"/>
        </w:rPr>
        <w:t>Первомайский</w:t>
      </w:r>
      <w:r>
        <w:rPr>
          <w:spacing w:val="5"/>
          <w:sz w:val="24"/>
        </w:rPr>
        <w:t> </w:t>
      </w:r>
      <w:r>
        <w:rPr>
          <w:sz w:val="24"/>
        </w:rPr>
        <w:t>поссовет</w:t>
      </w:r>
      <w:r>
        <w:rPr>
          <w:spacing w:val="4"/>
          <w:sz w:val="24"/>
        </w:rPr>
        <w:t> </w:t>
      </w:r>
      <w:r>
        <w:rPr>
          <w:sz w:val="24"/>
        </w:rPr>
        <w:t>на</w:t>
      </w:r>
      <w:r>
        <w:rPr>
          <w:spacing w:val="-1"/>
          <w:sz w:val="24"/>
        </w:rPr>
        <w:t> </w:t>
      </w:r>
      <w:r>
        <w:rPr>
          <w:sz w:val="24"/>
        </w:rPr>
        <w:t>период</w:t>
      </w:r>
      <w:r>
        <w:rPr>
          <w:spacing w:val="-1"/>
          <w:sz w:val="24"/>
        </w:rPr>
        <w:t> </w:t>
      </w:r>
      <w:r>
        <w:rPr>
          <w:sz w:val="24"/>
        </w:rPr>
        <w:t>2022-2024</w:t>
      </w:r>
      <w:r>
        <w:rPr>
          <w:spacing w:val="16"/>
          <w:sz w:val="24"/>
        </w:rPr>
        <w:t> </w:t>
      </w:r>
      <w:r>
        <w:rPr>
          <w:sz w:val="24"/>
        </w:rPr>
        <w:t>годов;</w:t>
      </w:r>
    </w:p>
    <w:p>
      <w:pPr>
        <w:pStyle w:val="ListParagraph"/>
        <w:numPr>
          <w:ilvl w:val="1"/>
          <w:numId w:val="1"/>
        </w:numPr>
        <w:tabs>
          <w:tab w:pos="1616" w:val="left" w:leader="none"/>
        </w:tabs>
        <w:spacing w:line="240" w:lineRule="auto" w:before="5" w:after="0"/>
        <w:ind w:left="199" w:right="832" w:firstLine="711"/>
        <w:jc w:val="both"/>
        <w:rPr>
          <w:sz w:val="24"/>
        </w:rPr>
      </w:pPr>
      <w:r>
        <w:rPr>
          <w:b/>
          <w:sz w:val="24"/>
        </w:rPr>
        <w:t>Бюджетный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прогноз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на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долгосрочный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период</w:t>
      </w:r>
      <w:r>
        <w:rPr>
          <w:b/>
          <w:spacing w:val="1"/>
          <w:sz w:val="24"/>
        </w:rPr>
        <w:t> </w:t>
      </w:r>
      <w:r>
        <w:rPr>
          <w:sz w:val="24"/>
        </w:rPr>
        <w:t>муниципального</w:t>
      </w:r>
      <w:r>
        <w:rPr>
          <w:spacing w:val="1"/>
          <w:sz w:val="24"/>
        </w:rPr>
        <w:t> </w:t>
      </w:r>
      <w:r>
        <w:rPr>
          <w:sz w:val="24"/>
        </w:rPr>
        <w:t>образования Первомайский поссовет на период 2022-2027 годов в виде Постановления</w:t>
      </w:r>
      <w:r>
        <w:rPr>
          <w:spacing w:val="1"/>
          <w:sz w:val="24"/>
        </w:rPr>
        <w:t> </w:t>
      </w:r>
      <w:r>
        <w:rPr>
          <w:sz w:val="24"/>
        </w:rPr>
        <w:t>администрации</w:t>
      </w:r>
      <w:r>
        <w:rPr>
          <w:spacing w:val="1"/>
          <w:sz w:val="24"/>
        </w:rPr>
        <w:t> </w:t>
      </w:r>
      <w:r>
        <w:rPr>
          <w:sz w:val="24"/>
        </w:rPr>
        <w:t>муниципального</w:t>
      </w:r>
      <w:r>
        <w:rPr>
          <w:spacing w:val="1"/>
          <w:sz w:val="24"/>
        </w:rPr>
        <w:t> </w:t>
      </w:r>
      <w:r>
        <w:rPr>
          <w:sz w:val="24"/>
        </w:rPr>
        <w:t>образования</w:t>
      </w:r>
      <w:r>
        <w:rPr>
          <w:spacing w:val="1"/>
          <w:sz w:val="24"/>
        </w:rPr>
        <w:t> </w:t>
      </w:r>
      <w:r>
        <w:rPr>
          <w:sz w:val="24"/>
        </w:rPr>
        <w:t>«О</w:t>
      </w:r>
      <w:r>
        <w:rPr>
          <w:spacing w:val="1"/>
          <w:sz w:val="24"/>
        </w:rPr>
        <w:t> </w:t>
      </w:r>
      <w:r>
        <w:rPr>
          <w:sz w:val="24"/>
        </w:rPr>
        <w:t>внесении</w:t>
      </w:r>
      <w:r>
        <w:rPr>
          <w:spacing w:val="1"/>
          <w:sz w:val="24"/>
        </w:rPr>
        <w:t> </w:t>
      </w:r>
      <w:r>
        <w:rPr>
          <w:sz w:val="24"/>
        </w:rPr>
        <w:t>изменений</w:t>
      </w:r>
      <w:r>
        <w:rPr>
          <w:spacing w:val="1"/>
          <w:sz w:val="24"/>
        </w:rPr>
        <w:t> </w:t>
      </w:r>
      <w:r>
        <w:rPr>
          <w:sz w:val="24"/>
        </w:rPr>
        <w:t>в</w:t>
      </w:r>
      <w:r>
        <w:rPr>
          <w:spacing w:val="1"/>
          <w:sz w:val="24"/>
        </w:rPr>
        <w:t> </w:t>
      </w:r>
      <w:r>
        <w:rPr>
          <w:sz w:val="24"/>
        </w:rPr>
        <w:t>бюджетный</w:t>
      </w:r>
      <w:r>
        <w:rPr>
          <w:spacing w:val="1"/>
          <w:sz w:val="24"/>
        </w:rPr>
        <w:t> </w:t>
      </w:r>
      <w:r>
        <w:rPr>
          <w:sz w:val="24"/>
        </w:rPr>
        <w:t>прогноз</w:t>
      </w:r>
      <w:r>
        <w:rPr>
          <w:spacing w:val="6"/>
          <w:sz w:val="24"/>
        </w:rPr>
        <w:t> </w:t>
      </w:r>
      <w:r>
        <w:rPr>
          <w:sz w:val="24"/>
        </w:rPr>
        <w:t>на</w:t>
      </w:r>
      <w:r>
        <w:rPr>
          <w:spacing w:val="-8"/>
          <w:sz w:val="24"/>
        </w:rPr>
        <w:t> </w:t>
      </w:r>
      <w:r>
        <w:rPr>
          <w:sz w:val="24"/>
        </w:rPr>
        <w:t>долгосрочный</w:t>
      </w:r>
      <w:r>
        <w:rPr>
          <w:spacing w:val="8"/>
          <w:sz w:val="24"/>
        </w:rPr>
        <w:t> </w:t>
      </w:r>
      <w:r>
        <w:rPr>
          <w:sz w:val="24"/>
        </w:rPr>
        <w:t>период</w:t>
      </w:r>
      <w:r>
        <w:rPr>
          <w:spacing w:val="-9"/>
          <w:sz w:val="24"/>
        </w:rPr>
        <w:t> </w:t>
      </w:r>
      <w:r>
        <w:rPr>
          <w:sz w:val="24"/>
        </w:rPr>
        <w:t>до</w:t>
      </w:r>
      <w:r>
        <w:rPr>
          <w:spacing w:val="5"/>
          <w:sz w:val="24"/>
        </w:rPr>
        <w:t> </w:t>
      </w:r>
      <w:r>
        <w:rPr>
          <w:sz w:val="24"/>
        </w:rPr>
        <w:t>2027,</w:t>
      </w:r>
      <w:r>
        <w:rPr>
          <w:spacing w:val="4"/>
          <w:sz w:val="24"/>
        </w:rPr>
        <w:t> </w:t>
      </w:r>
      <w:r>
        <w:rPr>
          <w:sz w:val="24"/>
        </w:rPr>
        <w:t>на</w:t>
      </w:r>
      <w:r>
        <w:rPr>
          <w:spacing w:val="-1"/>
          <w:sz w:val="24"/>
        </w:rPr>
        <w:t> </w:t>
      </w:r>
      <w:r>
        <w:rPr>
          <w:sz w:val="24"/>
        </w:rPr>
        <w:t>основании</w:t>
      </w:r>
      <w:r>
        <w:rPr>
          <w:spacing w:val="5"/>
          <w:sz w:val="24"/>
        </w:rPr>
        <w:t> </w:t>
      </w:r>
      <w:r>
        <w:rPr>
          <w:sz w:val="24"/>
        </w:rPr>
        <w:t>ст.</w:t>
      </w:r>
      <w:r>
        <w:rPr>
          <w:spacing w:val="24"/>
          <w:sz w:val="24"/>
        </w:rPr>
        <w:t> </w:t>
      </w:r>
      <w:r>
        <w:rPr>
          <w:sz w:val="24"/>
        </w:rPr>
        <w:t>170.1</w:t>
      </w:r>
      <w:r>
        <w:rPr>
          <w:spacing w:val="20"/>
          <w:sz w:val="24"/>
        </w:rPr>
        <w:t> </w:t>
      </w:r>
      <w:r>
        <w:rPr>
          <w:sz w:val="24"/>
        </w:rPr>
        <w:t>БК</w:t>
      </w:r>
      <w:r>
        <w:rPr>
          <w:spacing w:val="-2"/>
          <w:sz w:val="24"/>
        </w:rPr>
        <w:t> </w:t>
      </w:r>
      <w:r>
        <w:rPr>
          <w:sz w:val="24"/>
        </w:rPr>
        <w:t>РФ;</w:t>
      </w:r>
    </w:p>
    <w:p>
      <w:pPr>
        <w:pStyle w:val="ListParagraph"/>
        <w:numPr>
          <w:ilvl w:val="1"/>
          <w:numId w:val="1"/>
        </w:numPr>
        <w:tabs>
          <w:tab w:pos="1617" w:val="left" w:leader="none"/>
        </w:tabs>
        <w:spacing w:line="232" w:lineRule="auto" w:before="12" w:after="0"/>
        <w:ind w:left="198" w:right="825" w:firstLine="711"/>
        <w:jc w:val="both"/>
        <w:rPr>
          <w:sz w:val="24"/>
        </w:rPr>
      </w:pPr>
      <w:r>
        <w:rPr>
          <w:b/>
          <w:sz w:val="24"/>
        </w:rPr>
        <w:t>Верхний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предел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муниципального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долга</w:t>
      </w:r>
      <w:r>
        <w:rPr>
          <w:b/>
          <w:spacing w:val="1"/>
          <w:sz w:val="24"/>
        </w:rPr>
        <w:t> </w:t>
      </w:r>
      <w:r>
        <w:rPr>
          <w:sz w:val="24"/>
        </w:rPr>
        <w:t>муниципального</w:t>
      </w:r>
      <w:r>
        <w:rPr>
          <w:spacing w:val="1"/>
          <w:sz w:val="24"/>
        </w:rPr>
        <w:t> </w:t>
      </w:r>
      <w:r>
        <w:rPr>
          <w:sz w:val="24"/>
        </w:rPr>
        <w:t>образования</w:t>
      </w:r>
      <w:r>
        <w:rPr>
          <w:spacing w:val="1"/>
          <w:sz w:val="24"/>
        </w:rPr>
        <w:t> </w:t>
      </w:r>
      <w:r>
        <w:rPr>
          <w:sz w:val="24"/>
        </w:rPr>
        <w:t>Первомайский</w:t>
      </w:r>
      <w:r>
        <w:rPr>
          <w:spacing w:val="4"/>
          <w:sz w:val="24"/>
        </w:rPr>
        <w:t> </w:t>
      </w:r>
      <w:r>
        <w:rPr>
          <w:sz w:val="24"/>
        </w:rPr>
        <w:t>поссовет</w:t>
      </w:r>
      <w:r>
        <w:rPr>
          <w:spacing w:val="-1"/>
          <w:sz w:val="24"/>
        </w:rPr>
        <w:t> </w:t>
      </w:r>
      <w:r>
        <w:rPr>
          <w:sz w:val="24"/>
        </w:rPr>
        <w:t>на</w:t>
      </w:r>
      <w:r>
        <w:rPr>
          <w:spacing w:val="3"/>
          <w:sz w:val="24"/>
        </w:rPr>
        <w:t> </w:t>
      </w:r>
      <w:r>
        <w:rPr>
          <w:sz w:val="24"/>
        </w:rPr>
        <w:t>период</w:t>
      </w:r>
      <w:r>
        <w:rPr>
          <w:spacing w:val="3"/>
          <w:sz w:val="24"/>
        </w:rPr>
        <w:t> </w:t>
      </w:r>
      <w:r>
        <w:rPr>
          <w:b/>
          <w:sz w:val="24"/>
        </w:rPr>
        <w:t>2022-2024</w:t>
      </w:r>
      <w:r>
        <w:rPr>
          <w:b/>
          <w:spacing w:val="9"/>
          <w:sz w:val="24"/>
        </w:rPr>
        <w:t> </w:t>
      </w:r>
      <w:r>
        <w:rPr>
          <w:sz w:val="24"/>
        </w:rPr>
        <w:t>годов.</w:t>
      </w:r>
    </w:p>
    <w:p>
      <w:pPr>
        <w:pStyle w:val="Heading3"/>
        <w:numPr>
          <w:ilvl w:val="1"/>
          <w:numId w:val="1"/>
        </w:numPr>
        <w:tabs>
          <w:tab w:pos="1620" w:val="left" w:leader="none"/>
        </w:tabs>
        <w:spacing w:line="272" w:lineRule="exact" w:before="10" w:after="0"/>
        <w:ind w:left="1619" w:right="0" w:hanging="706"/>
        <w:jc w:val="both"/>
      </w:pPr>
      <w:r>
        <w:rPr>
          <w:spacing w:val="-1"/>
        </w:rPr>
        <w:t>Методика</w:t>
      </w:r>
      <w:r>
        <w:rPr>
          <w:spacing w:val="-12"/>
        </w:rPr>
        <w:t> </w:t>
      </w:r>
      <w:r>
        <w:rPr>
          <w:spacing w:val="-1"/>
        </w:rPr>
        <w:t>формирования</w:t>
      </w:r>
      <w:r>
        <w:rPr>
          <w:spacing w:val="-11"/>
        </w:rPr>
        <w:t> </w:t>
      </w:r>
      <w:r>
        <w:rPr/>
        <w:t>бюджета</w:t>
      </w:r>
      <w:r>
        <w:rPr>
          <w:spacing w:val="-11"/>
        </w:rPr>
        <w:t> </w:t>
      </w:r>
      <w:r>
        <w:rPr/>
        <w:t>сельского</w:t>
      </w:r>
      <w:r>
        <w:rPr>
          <w:spacing w:val="-9"/>
        </w:rPr>
        <w:t> </w:t>
      </w:r>
      <w:r>
        <w:rPr/>
        <w:t>поселения</w:t>
      </w:r>
    </w:p>
    <w:p>
      <w:pPr>
        <w:pStyle w:val="ListParagraph"/>
        <w:numPr>
          <w:ilvl w:val="1"/>
          <w:numId w:val="1"/>
        </w:numPr>
        <w:tabs>
          <w:tab w:pos="1543" w:val="left" w:leader="none"/>
        </w:tabs>
        <w:spacing w:line="272" w:lineRule="exact" w:before="0" w:after="0"/>
        <w:ind w:left="1542" w:right="0" w:hanging="633"/>
        <w:jc w:val="both"/>
        <w:rPr>
          <w:b/>
          <w:sz w:val="24"/>
        </w:rPr>
      </w:pPr>
      <w:r>
        <w:rPr>
          <w:b/>
          <w:sz w:val="24"/>
        </w:rPr>
        <w:t>Реестр</w:t>
      </w:r>
      <w:r>
        <w:rPr>
          <w:b/>
          <w:spacing w:val="-7"/>
          <w:sz w:val="24"/>
        </w:rPr>
        <w:t> </w:t>
      </w:r>
      <w:r>
        <w:rPr>
          <w:b/>
          <w:sz w:val="24"/>
        </w:rPr>
        <w:t>источников</w:t>
      </w:r>
      <w:r>
        <w:rPr>
          <w:b/>
          <w:spacing w:val="-8"/>
          <w:sz w:val="24"/>
        </w:rPr>
        <w:t> </w:t>
      </w:r>
      <w:r>
        <w:rPr>
          <w:b/>
          <w:sz w:val="24"/>
        </w:rPr>
        <w:t>доходов;</w:t>
      </w:r>
    </w:p>
    <w:p>
      <w:pPr>
        <w:pStyle w:val="Heading3"/>
        <w:numPr>
          <w:ilvl w:val="1"/>
          <w:numId w:val="1"/>
        </w:numPr>
        <w:tabs>
          <w:tab w:pos="1544" w:val="left" w:leader="none"/>
        </w:tabs>
        <w:spacing w:line="232" w:lineRule="auto" w:before="15" w:after="0"/>
        <w:ind w:left="914" w:right="4794" w:hanging="4"/>
        <w:jc w:val="left"/>
      </w:pPr>
      <w:r>
        <w:rPr/>
        <w:t>Паспорта муниципальных программ</w:t>
      </w:r>
      <w:r>
        <w:rPr>
          <w:spacing w:val="-57"/>
        </w:rPr>
        <w:t> </w:t>
      </w:r>
      <w:r>
        <w:rPr/>
        <w:t>Иные</w:t>
      </w:r>
      <w:r>
        <w:rPr>
          <w:spacing w:val="-3"/>
        </w:rPr>
        <w:t> </w:t>
      </w:r>
      <w:r>
        <w:rPr/>
        <w:t>документы</w:t>
      </w:r>
      <w:r>
        <w:rPr>
          <w:spacing w:val="7"/>
        </w:rPr>
        <w:t> </w:t>
      </w:r>
      <w:r>
        <w:rPr/>
        <w:t>и</w:t>
      </w:r>
      <w:r>
        <w:rPr>
          <w:spacing w:val="-4"/>
        </w:rPr>
        <w:t> </w:t>
      </w:r>
      <w:r>
        <w:rPr/>
        <w:t>материалы:</w:t>
      </w:r>
    </w:p>
    <w:p>
      <w:pPr>
        <w:pStyle w:val="ListParagraph"/>
        <w:numPr>
          <w:ilvl w:val="1"/>
          <w:numId w:val="1"/>
        </w:numPr>
        <w:tabs>
          <w:tab w:pos="1547" w:val="left" w:leader="none"/>
        </w:tabs>
        <w:spacing w:line="240" w:lineRule="auto" w:before="10" w:after="0"/>
        <w:ind w:left="1546" w:right="0" w:hanging="633"/>
        <w:jc w:val="left"/>
        <w:rPr>
          <w:b/>
          <w:sz w:val="24"/>
        </w:rPr>
      </w:pPr>
      <w:r>
        <w:rPr>
          <w:b/>
          <w:sz w:val="24"/>
        </w:rPr>
        <w:t>Реестр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расходных</w:t>
      </w:r>
      <w:r>
        <w:rPr>
          <w:b/>
          <w:spacing w:val="-8"/>
          <w:sz w:val="24"/>
        </w:rPr>
        <w:t> </w:t>
      </w:r>
      <w:r>
        <w:rPr>
          <w:b/>
          <w:sz w:val="24"/>
        </w:rPr>
        <w:t>обязательств;</w:t>
      </w:r>
    </w:p>
    <w:p>
      <w:pPr>
        <w:pStyle w:val="Heading3"/>
        <w:numPr>
          <w:ilvl w:val="1"/>
          <w:numId w:val="1"/>
        </w:numPr>
        <w:tabs>
          <w:tab w:pos="1547" w:val="left" w:leader="none"/>
        </w:tabs>
        <w:spacing w:line="274" w:lineRule="exact" w:before="7" w:after="0"/>
        <w:ind w:left="1546" w:right="0" w:hanging="633"/>
        <w:jc w:val="left"/>
      </w:pPr>
      <w:r>
        <w:rPr>
          <w:spacing w:val="-1"/>
        </w:rPr>
        <w:t>Проект</w:t>
      </w:r>
      <w:r>
        <w:rPr>
          <w:spacing w:val="-5"/>
        </w:rPr>
        <w:t> </w:t>
      </w:r>
      <w:r>
        <w:rPr/>
        <w:t>сметы</w:t>
      </w:r>
      <w:r>
        <w:rPr>
          <w:spacing w:val="48"/>
        </w:rPr>
        <w:t> </w:t>
      </w:r>
      <w:r>
        <w:rPr/>
        <w:t>на</w:t>
      </w:r>
      <w:r>
        <w:rPr>
          <w:spacing w:val="-10"/>
        </w:rPr>
        <w:t> </w:t>
      </w:r>
      <w:r>
        <w:rPr/>
        <w:t>2022-2024 годы</w:t>
      </w:r>
      <w:r>
        <w:rPr>
          <w:spacing w:val="-3"/>
        </w:rPr>
        <w:t> </w:t>
      </w:r>
      <w:r>
        <w:rPr/>
        <w:t>с</w:t>
      </w:r>
      <w:r>
        <w:rPr>
          <w:spacing w:val="-9"/>
        </w:rPr>
        <w:t> </w:t>
      </w:r>
      <w:r>
        <w:rPr/>
        <w:t>приложением расчетов</w:t>
      </w:r>
      <w:r>
        <w:rPr>
          <w:spacing w:val="-15"/>
        </w:rPr>
        <w:t> </w:t>
      </w:r>
      <w:r>
        <w:rPr/>
        <w:t>-</w:t>
      </w:r>
      <w:r>
        <w:rPr>
          <w:spacing w:val="38"/>
        </w:rPr>
        <w:t> </w:t>
      </w:r>
      <w:r>
        <w:rPr/>
        <w:t>обоснований.</w:t>
      </w:r>
    </w:p>
    <w:p>
      <w:pPr>
        <w:pStyle w:val="ListParagraph"/>
        <w:numPr>
          <w:ilvl w:val="0"/>
          <w:numId w:val="1"/>
        </w:numPr>
        <w:tabs>
          <w:tab w:pos="2340" w:val="left" w:leader="none"/>
          <w:tab w:pos="2341" w:val="left" w:leader="none"/>
        </w:tabs>
        <w:spacing w:line="232" w:lineRule="auto" w:before="5" w:after="0"/>
        <w:ind w:left="209" w:right="114" w:firstLine="710"/>
        <w:jc w:val="left"/>
        <w:rPr>
          <w:sz w:val="24"/>
        </w:rPr>
      </w:pPr>
      <w:r>
        <w:rPr>
          <w:sz w:val="24"/>
        </w:rPr>
        <w:t>Содержание</w:t>
      </w:r>
      <w:r>
        <w:rPr>
          <w:spacing w:val="58"/>
          <w:sz w:val="24"/>
        </w:rPr>
        <w:t> </w:t>
      </w:r>
      <w:r>
        <w:rPr>
          <w:sz w:val="24"/>
        </w:rPr>
        <w:t>текстовой</w:t>
      </w:r>
      <w:r>
        <w:rPr>
          <w:spacing w:val="4"/>
          <w:sz w:val="24"/>
        </w:rPr>
        <w:t> </w:t>
      </w:r>
      <w:r>
        <w:rPr>
          <w:sz w:val="24"/>
        </w:rPr>
        <w:t>части</w:t>
      </w:r>
      <w:r>
        <w:rPr>
          <w:spacing w:val="2"/>
          <w:sz w:val="24"/>
        </w:rPr>
        <w:t> </w:t>
      </w:r>
      <w:r>
        <w:rPr>
          <w:sz w:val="24"/>
        </w:rPr>
        <w:t>проекта</w:t>
      </w:r>
      <w:r>
        <w:rPr>
          <w:spacing w:val="53"/>
          <w:sz w:val="24"/>
        </w:rPr>
        <w:t> </w:t>
      </w:r>
      <w:r>
        <w:rPr>
          <w:sz w:val="24"/>
        </w:rPr>
        <w:t>бюджета,</w:t>
      </w:r>
      <w:r>
        <w:rPr>
          <w:spacing w:val="3"/>
          <w:sz w:val="24"/>
        </w:rPr>
        <w:t> </w:t>
      </w:r>
      <w:r>
        <w:rPr>
          <w:sz w:val="24"/>
        </w:rPr>
        <w:t>а</w:t>
      </w:r>
      <w:r>
        <w:rPr>
          <w:spacing w:val="45"/>
          <w:sz w:val="24"/>
        </w:rPr>
        <w:t> </w:t>
      </w:r>
      <w:r>
        <w:rPr>
          <w:sz w:val="24"/>
        </w:rPr>
        <w:t>так</w:t>
      </w:r>
      <w:r>
        <w:rPr>
          <w:spacing w:val="3"/>
          <w:sz w:val="24"/>
        </w:rPr>
        <w:t> </w:t>
      </w:r>
      <w:r>
        <w:rPr>
          <w:sz w:val="24"/>
        </w:rPr>
        <w:t>же</w:t>
      </w:r>
      <w:r>
        <w:rPr>
          <w:spacing w:val="55"/>
          <w:sz w:val="24"/>
        </w:rPr>
        <w:t> </w:t>
      </w:r>
      <w:r>
        <w:rPr>
          <w:sz w:val="24"/>
        </w:rPr>
        <w:t>табличного</w:t>
      </w:r>
      <w:r>
        <w:rPr>
          <w:spacing w:val="-57"/>
          <w:sz w:val="24"/>
        </w:rPr>
        <w:t> </w:t>
      </w:r>
      <w:r>
        <w:rPr>
          <w:sz w:val="24"/>
        </w:rPr>
        <w:t>приложения</w:t>
      </w:r>
      <w:r>
        <w:rPr>
          <w:spacing w:val="-2"/>
          <w:sz w:val="24"/>
        </w:rPr>
        <w:t> </w:t>
      </w:r>
      <w:r>
        <w:rPr>
          <w:sz w:val="24"/>
        </w:rPr>
        <w:t>в</w:t>
      </w:r>
      <w:r>
        <w:rPr>
          <w:spacing w:val="-2"/>
          <w:sz w:val="24"/>
        </w:rPr>
        <w:t> </w:t>
      </w:r>
      <w:r>
        <w:rPr>
          <w:sz w:val="24"/>
        </w:rPr>
        <w:t>целом</w:t>
      </w:r>
      <w:r>
        <w:rPr>
          <w:spacing w:val="7"/>
          <w:sz w:val="24"/>
        </w:rPr>
        <w:t> </w:t>
      </w:r>
      <w:r>
        <w:rPr>
          <w:sz w:val="24"/>
        </w:rPr>
        <w:t>соответствуют</w:t>
      </w:r>
      <w:r>
        <w:rPr>
          <w:spacing w:val="-4"/>
          <w:sz w:val="24"/>
        </w:rPr>
        <w:t> </w:t>
      </w:r>
      <w:r>
        <w:rPr>
          <w:sz w:val="24"/>
        </w:rPr>
        <w:t>требованиям</w:t>
      </w:r>
      <w:r>
        <w:rPr>
          <w:spacing w:val="13"/>
          <w:sz w:val="24"/>
        </w:rPr>
        <w:t> </w:t>
      </w:r>
      <w:r>
        <w:rPr>
          <w:sz w:val="24"/>
        </w:rPr>
        <w:t>ст.</w:t>
      </w:r>
      <w:r>
        <w:rPr>
          <w:spacing w:val="32"/>
          <w:sz w:val="24"/>
        </w:rPr>
        <w:t> </w:t>
      </w:r>
      <w:r>
        <w:rPr>
          <w:sz w:val="24"/>
        </w:rPr>
        <w:t>184.1.</w:t>
      </w:r>
      <w:r>
        <w:rPr>
          <w:spacing w:val="10"/>
          <w:sz w:val="24"/>
        </w:rPr>
        <w:t> </w:t>
      </w:r>
      <w:r>
        <w:rPr>
          <w:sz w:val="24"/>
        </w:rPr>
        <w:t>БК</w:t>
      </w:r>
      <w:r>
        <w:rPr>
          <w:spacing w:val="-1"/>
          <w:sz w:val="24"/>
        </w:rPr>
        <w:t> </w:t>
      </w:r>
      <w:r>
        <w:rPr>
          <w:sz w:val="24"/>
        </w:rPr>
        <w:t>РФ.</w:t>
      </w:r>
    </w:p>
    <w:p>
      <w:pPr>
        <w:pStyle w:val="ListParagraph"/>
        <w:numPr>
          <w:ilvl w:val="1"/>
          <w:numId w:val="1"/>
        </w:numPr>
        <w:tabs>
          <w:tab w:pos="1624" w:val="left" w:leader="none"/>
          <w:tab w:pos="1626" w:val="left" w:leader="none"/>
        </w:tabs>
        <w:spacing w:line="242" w:lineRule="auto" w:before="10" w:after="0"/>
        <w:ind w:left="209" w:right="819" w:firstLine="715"/>
        <w:jc w:val="left"/>
        <w:rPr>
          <w:sz w:val="24"/>
        </w:rPr>
      </w:pPr>
      <w:r>
        <w:rPr>
          <w:sz w:val="24"/>
        </w:rPr>
        <w:t>В</w:t>
      </w:r>
      <w:r>
        <w:rPr>
          <w:spacing w:val="10"/>
          <w:sz w:val="24"/>
        </w:rPr>
        <w:t> </w:t>
      </w:r>
      <w:r>
        <w:rPr>
          <w:sz w:val="24"/>
        </w:rPr>
        <w:t>соответствии</w:t>
      </w:r>
      <w:r>
        <w:rPr>
          <w:spacing w:val="23"/>
          <w:sz w:val="24"/>
        </w:rPr>
        <w:t> </w:t>
      </w:r>
      <w:r>
        <w:rPr>
          <w:sz w:val="24"/>
        </w:rPr>
        <w:t>с</w:t>
      </w:r>
      <w:r>
        <w:rPr>
          <w:spacing w:val="6"/>
          <w:sz w:val="24"/>
        </w:rPr>
        <w:t> </w:t>
      </w:r>
      <w:r>
        <w:rPr>
          <w:sz w:val="24"/>
        </w:rPr>
        <w:t>п.</w:t>
      </w:r>
      <w:r>
        <w:rPr>
          <w:spacing w:val="46"/>
          <w:sz w:val="24"/>
        </w:rPr>
        <w:t> </w:t>
      </w:r>
      <w:r>
        <w:rPr>
          <w:sz w:val="24"/>
        </w:rPr>
        <w:t>1</w:t>
      </w:r>
      <w:r>
        <w:rPr>
          <w:spacing w:val="53"/>
          <w:sz w:val="24"/>
        </w:rPr>
        <w:t> </w:t>
      </w:r>
      <w:r>
        <w:rPr>
          <w:sz w:val="24"/>
        </w:rPr>
        <w:t>ст.</w:t>
      </w:r>
      <w:r>
        <w:rPr>
          <w:spacing w:val="43"/>
          <w:sz w:val="24"/>
        </w:rPr>
        <w:t> </w:t>
      </w:r>
      <w:r>
        <w:rPr>
          <w:sz w:val="24"/>
        </w:rPr>
        <w:t>184.1</w:t>
      </w:r>
      <w:r>
        <w:rPr>
          <w:spacing w:val="33"/>
          <w:sz w:val="24"/>
        </w:rPr>
        <w:t> </w:t>
      </w:r>
      <w:r>
        <w:rPr>
          <w:sz w:val="24"/>
        </w:rPr>
        <w:t>БК</w:t>
      </w:r>
      <w:r>
        <w:rPr>
          <w:spacing w:val="12"/>
          <w:sz w:val="24"/>
        </w:rPr>
        <w:t> </w:t>
      </w:r>
      <w:r>
        <w:rPr>
          <w:sz w:val="24"/>
        </w:rPr>
        <w:t>РФ</w:t>
      </w:r>
      <w:r>
        <w:rPr>
          <w:spacing w:val="15"/>
          <w:sz w:val="24"/>
        </w:rPr>
        <w:t> </w:t>
      </w:r>
      <w:r>
        <w:rPr>
          <w:sz w:val="24"/>
        </w:rPr>
        <w:t>Решение</w:t>
      </w:r>
      <w:r>
        <w:rPr>
          <w:spacing w:val="15"/>
          <w:sz w:val="24"/>
        </w:rPr>
        <w:t> </w:t>
      </w:r>
      <w:r>
        <w:rPr>
          <w:sz w:val="24"/>
        </w:rPr>
        <w:t>о</w:t>
      </w:r>
      <w:r>
        <w:rPr>
          <w:spacing w:val="11"/>
          <w:sz w:val="24"/>
        </w:rPr>
        <w:t> </w:t>
      </w:r>
      <w:r>
        <w:rPr>
          <w:sz w:val="24"/>
        </w:rPr>
        <w:t>бюджете</w:t>
      </w:r>
      <w:r>
        <w:rPr>
          <w:spacing w:val="23"/>
          <w:sz w:val="24"/>
        </w:rPr>
        <w:t> </w:t>
      </w:r>
      <w:r>
        <w:rPr>
          <w:sz w:val="24"/>
        </w:rPr>
        <w:t>содержит</w:t>
      </w:r>
      <w:r>
        <w:rPr>
          <w:spacing w:val="-57"/>
          <w:sz w:val="24"/>
        </w:rPr>
        <w:t> </w:t>
      </w:r>
      <w:r>
        <w:rPr>
          <w:sz w:val="24"/>
        </w:rPr>
        <w:t>основные</w:t>
      </w:r>
      <w:r>
        <w:rPr>
          <w:spacing w:val="2"/>
          <w:sz w:val="24"/>
        </w:rPr>
        <w:t> </w:t>
      </w:r>
      <w:r>
        <w:rPr>
          <w:sz w:val="24"/>
        </w:rPr>
        <w:t>характеристики</w:t>
      </w:r>
      <w:r>
        <w:rPr>
          <w:spacing w:val="4"/>
          <w:sz w:val="24"/>
        </w:rPr>
        <w:t> </w:t>
      </w:r>
      <w:r>
        <w:rPr>
          <w:sz w:val="24"/>
        </w:rPr>
        <w:t>бюджета</w:t>
      </w:r>
      <w:r>
        <w:rPr>
          <w:spacing w:val="-2"/>
          <w:sz w:val="24"/>
        </w:rPr>
        <w:t> </w:t>
      </w:r>
      <w:r>
        <w:rPr>
          <w:sz w:val="24"/>
        </w:rPr>
        <w:t>сельского</w:t>
      </w:r>
      <w:r>
        <w:rPr>
          <w:spacing w:val="9"/>
          <w:sz w:val="24"/>
        </w:rPr>
        <w:t> </w:t>
      </w:r>
      <w:r>
        <w:rPr>
          <w:sz w:val="24"/>
        </w:rPr>
        <w:t>поселения</w:t>
      </w:r>
      <w:r>
        <w:rPr>
          <w:spacing w:val="3"/>
          <w:sz w:val="24"/>
        </w:rPr>
        <w:t> </w:t>
      </w:r>
      <w:r>
        <w:rPr>
          <w:sz w:val="24"/>
        </w:rPr>
        <w:t>(Таблица</w:t>
      </w:r>
      <w:r>
        <w:rPr>
          <w:spacing w:val="19"/>
          <w:sz w:val="24"/>
        </w:rPr>
        <w:t> </w:t>
      </w:r>
      <w:r>
        <w:rPr>
          <w:sz w:val="24"/>
        </w:rPr>
        <w:t>1).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1"/>
        </w:rPr>
      </w:pPr>
    </w:p>
    <w:tbl>
      <w:tblPr>
        <w:tblW w:w="0" w:type="auto"/>
        <w:jc w:val="left"/>
        <w:tblInd w:w="11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14"/>
        <w:gridCol w:w="273"/>
        <w:gridCol w:w="958"/>
        <w:gridCol w:w="685"/>
        <w:gridCol w:w="1093"/>
        <w:gridCol w:w="318"/>
        <w:gridCol w:w="552"/>
        <w:gridCol w:w="1258"/>
        <w:gridCol w:w="864"/>
        <w:gridCol w:w="875"/>
        <w:gridCol w:w="935"/>
        <w:gridCol w:w="860"/>
      </w:tblGrid>
      <w:tr>
        <w:trPr>
          <w:trHeight w:val="275" w:hRule="atLeast"/>
        </w:trPr>
        <w:tc>
          <w:tcPr>
            <w:tcW w:w="9685" w:type="dxa"/>
            <w:gridSpan w:val="12"/>
          </w:tcPr>
          <w:p>
            <w:pPr>
              <w:pStyle w:val="TableParagraph"/>
              <w:spacing w:line="144" w:lineRule="exact"/>
              <w:ind w:left="910"/>
              <w:rPr>
                <w:sz w:val="13"/>
              </w:rPr>
            </w:pPr>
            <w:r>
              <w:rPr>
                <w:sz w:val="13"/>
              </w:rPr>
              <w:t>Т</w:t>
            </w:r>
            <w:r>
              <w:rPr>
                <w:spacing w:val="-5"/>
                <w:sz w:val="13"/>
              </w:rPr>
              <w:t> </w:t>
            </w:r>
            <w:r>
              <w:rPr>
                <w:sz w:val="13"/>
              </w:rPr>
              <w:t>а</w:t>
            </w:r>
            <w:r>
              <w:rPr>
                <w:spacing w:val="-15"/>
                <w:sz w:val="13"/>
              </w:rPr>
              <w:t> </w:t>
            </w:r>
            <w:r>
              <w:rPr>
                <w:sz w:val="13"/>
              </w:rPr>
              <w:t>б</w:t>
            </w:r>
            <w:r>
              <w:rPr>
                <w:spacing w:val="-11"/>
                <w:sz w:val="13"/>
              </w:rPr>
              <w:t> </w:t>
            </w:r>
            <w:r>
              <w:rPr>
                <w:sz w:val="13"/>
              </w:rPr>
              <w:t>л</w:t>
            </w:r>
            <w:r>
              <w:rPr>
                <w:spacing w:val="-11"/>
                <w:sz w:val="13"/>
              </w:rPr>
              <w:t> </w:t>
            </w:r>
            <w:r>
              <w:rPr>
                <w:sz w:val="13"/>
              </w:rPr>
              <w:t>и</w:t>
            </w:r>
            <w:r>
              <w:rPr>
                <w:spacing w:val="-9"/>
                <w:sz w:val="13"/>
              </w:rPr>
              <w:t> </w:t>
            </w:r>
            <w:r>
              <w:rPr>
                <w:sz w:val="13"/>
              </w:rPr>
              <w:t>ц</w:t>
            </w:r>
            <w:r>
              <w:rPr>
                <w:spacing w:val="-9"/>
                <w:sz w:val="13"/>
              </w:rPr>
              <w:t> </w:t>
            </w:r>
            <w:r>
              <w:rPr>
                <w:sz w:val="13"/>
              </w:rPr>
              <w:t>а</w:t>
            </w:r>
            <w:r>
              <w:rPr>
                <w:spacing w:val="46"/>
                <w:sz w:val="13"/>
              </w:rPr>
              <w:t> </w:t>
            </w:r>
            <w:r>
              <w:rPr>
                <w:sz w:val="13"/>
              </w:rPr>
              <w:t>1.</w:t>
            </w:r>
            <w:r>
              <w:rPr>
                <w:spacing w:val="24"/>
                <w:sz w:val="13"/>
              </w:rPr>
              <w:t> </w:t>
            </w:r>
            <w:r>
              <w:rPr>
                <w:sz w:val="13"/>
              </w:rPr>
              <w:t>О</w:t>
            </w:r>
            <w:r>
              <w:rPr>
                <w:spacing w:val="-4"/>
                <w:sz w:val="13"/>
              </w:rPr>
              <w:t> </w:t>
            </w:r>
            <w:r>
              <w:rPr>
                <w:sz w:val="13"/>
              </w:rPr>
              <w:t>с</w:t>
            </w:r>
            <w:r>
              <w:rPr>
                <w:spacing w:val="-15"/>
                <w:sz w:val="13"/>
              </w:rPr>
              <w:t> </w:t>
            </w:r>
            <w:r>
              <w:rPr>
                <w:sz w:val="13"/>
              </w:rPr>
              <w:t>н</w:t>
            </w:r>
            <w:r>
              <w:rPr>
                <w:spacing w:val="-12"/>
                <w:sz w:val="13"/>
              </w:rPr>
              <w:t> </w:t>
            </w:r>
            <w:r>
              <w:rPr>
                <w:sz w:val="13"/>
              </w:rPr>
              <w:t>о</w:t>
            </w:r>
            <w:r>
              <w:rPr>
                <w:spacing w:val="-14"/>
                <w:sz w:val="13"/>
              </w:rPr>
              <w:t> </w:t>
            </w:r>
            <w:r>
              <w:rPr>
                <w:sz w:val="13"/>
              </w:rPr>
              <w:t>в</w:t>
            </w:r>
            <w:r>
              <w:rPr>
                <w:spacing w:val="-13"/>
                <w:sz w:val="13"/>
              </w:rPr>
              <w:t> </w:t>
            </w:r>
            <w:r>
              <w:rPr>
                <w:sz w:val="13"/>
              </w:rPr>
              <w:t>н</w:t>
            </w:r>
            <w:r>
              <w:rPr>
                <w:spacing w:val="-12"/>
                <w:sz w:val="13"/>
              </w:rPr>
              <w:t> </w:t>
            </w:r>
            <w:r>
              <w:rPr>
                <w:sz w:val="13"/>
              </w:rPr>
              <w:t>ы</w:t>
            </w:r>
            <w:r>
              <w:rPr>
                <w:spacing w:val="-6"/>
                <w:sz w:val="13"/>
              </w:rPr>
              <w:t> </w:t>
            </w:r>
            <w:r>
              <w:rPr>
                <w:sz w:val="13"/>
              </w:rPr>
              <w:t>е</w:t>
            </w:r>
            <w:r>
              <w:rPr>
                <w:spacing w:val="36"/>
                <w:sz w:val="13"/>
              </w:rPr>
              <w:t> </w:t>
            </w:r>
            <w:r>
              <w:rPr>
                <w:sz w:val="13"/>
              </w:rPr>
              <w:t>п</w:t>
            </w:r>
            <w:r>
              <w:rPr>
                <w:spacing w:val="-9"/>
                <w:sz w:val="13"/>
              </w:rPr>
              <w:t> </w:t>
            </w:r>
            <w:r>
              <w:rPr>
                <w:sz w:val="13"/>
              </w:rPr>
              <w:t>а</w:t>
            </w:r>
            <w:r>
              <w:rPr>
                <w:spacing w:val="-14"/>
                <w:sz w:val="13"/>
              </w:rPr>
              <w:t> </w:t>
            </w:r>
            <w:r>
              <w:rPr>
                <w:sz w:val="13"/>
              </w:rPr>
              <w:t>р</w:t>
            </w:r>
            <w:r>
              <w:rPr>
                <w:spacing w:val="-10"/>
                <w:sz w:val="13"/>
              </w:rPr>
              <w:t> </w:t>
            </w:r>
            <w:r>
              <w:rPr>
                <w:sz w:val="13"/>
              </w:rPr>
              <w:t>а</w:t>
            </w:r>
            <w:r>
              <w:rPr>
                <w:spacing w:val="-13"/>
                <w:sz w:val="13"/>
              </w:rPr>
              <w:t> </w:t>
            </w:r>
            <w:r>
              <w:rPr>
                <w:sz w:val="13"/>
              </w:rPr>
              <w:t>м</w:t>
            </w:r>
            <w:r>
              <w:rPr>
                <w:spacing w:val="-3"/>
                <w:sz w:val="13"/>
              </w:rPr>
              <w:t> </w:t>
            </w:r>
            <w:r>
              <w:rPr>
                <w:sz w:val="13"/>
              </w:rPr>
              <w:t>е</w:t>
            </w:r>
            <w:r>
              <w:rPr>
                <w:spacing w:val="-13"/>
                <w:sz w:val="13"/>
              </w:rPr>
              <w:t> </w:t>
            </w:r>
            <w:r>
              <w:rPr>
                <w:sz w:val="13"/>
              </w:rPr>
              <w:t>т</w:t>
            </w:r>
            <w:r>
              <w:rPr>
                <w:spacing w:val="-13"/>
                <w:sz w:val="13"/>
              </w:rPr>
              <w:t> </w:t>
            </w:r>
            <w:r>
              <w:rPr>
                <w:sz w:val="13"/>
              </w:rPr>
              <w:t>р</w:t>
            </w:r>
            <w:r>
              <w:rPr>
                <w:spacing w:val="-10"/>
                <w:sz w:val="13"/>
              </w:rPr>
              <w:t> </w:t>
            </w:r>
            <w:r>
              <w:rPr>
                <w:sz w:val="13"/>
              </w:rPr>
              <w:t>ы</w:t>
            </w:r>
            <w:r>
              <w:rPr>
                <w:spacing w:val="62"/>
                <w:sz w:val="13"/>
              </w:rPr>
              <w:t> </w:t>
            </w:r>
            <w:r>
              <w:rPr>
                <w:sz w:val="13"/>
              </w:rPr>
              <w:t>бю</w:t>
            </w:r>
            <w:r>
              <w:rPr>
                <w:spacing w:val="-6"/>
                <w:sz w:val="13"/>
              </w:rPr>
              <w:t> </w:t>
            </w:r>
            <w:r>
              <w:rPr>
                <w:sz w:val="13"/>
              </w:rPr>
              <w:t>д</w:t>
            </w:r>
            <w:r>
              <w:rPr>
                <w:spacing w:val="-15"/>
                <w:sz w:val="13"/>
              </w:rPr>
              <w:t> </w:t>
            </w:r>
            <w:r>
              <w:rPr>
                <w:sz w:val="13"/>
              </w:rPr>
              <w:t>ж</w:t>
            </w:r>
            <w:r>
              <w:rPr>
                <w:spacing w:val="-8"/>
                <w:sz w:val="13"/>
              </w:rPr>
              <w:t> </w:t>
            </w:r>
            <w:r>
              <w:rPr>
                <w:spacing w:val="9"/>
                <w:sz w:val="13"/>
              </w:rPr>
              <w:t>ета </w:t>
            </w:r>
            <w:r>
              <w:rPr>
                <w:spacing w:val="41"/>
                <w:sz w:val="13"/>
              </w:rPr>
              <w:t> </w:t>
            </w:r>
            <w:r>
              <w:rPr>
                <w:sz w:val="13"/>
              </w:rPr>
              <w:t>м</w:t>
            </w:r>
            <w:r>
              <w:rPr>
                <w:spacing w:val="-5"/>
                <w:sz w:val="13"/>
              </w:rPr>
              <w:t> </w:t>
            </w:r>
            <w:r>
              <w:rPr>
                <w:sz w:val="13"/>
              </w:rPr>
              <w:t>у</w:t>
            </w:r>
            <w:r>
              <w:rPr>
                <w:spacing w:val="-11"/>
                <w:sz w:val="13"/>
              </w:rPr>
              <w:t> </w:t>
            </w:r>
            <w:r>
              <w:rPr>
                <w:sz w:val="13"/>
              </w:rPr>
              <w:t>н</w:t>
            </w:r>
            <w:r>
              <w:rPr>
                <w:spacing w:val="-9"/>
                <w:sz w:val="13"/>
              </w:rPr>
              <w:t> </w:t>
            </w:r>
            <w:r>
              <w:rPr>
                <w:sz w:val="13"/>
              </w:rPr>
              <w:t>и</w:t>
            </w:r>
            <w:r>
              <w:rPr>
                <w:spacing w:val="-11"/>
                <w:sz w:val="13"/>
              </w:rPr>
              <w:t> </w:t>
            </w:r>
            <w:r>
              <w:rPr>
                <w:sz w:val="13"/>
              </w:rPr>
              <w:t>ц</w:t>
            </w:r>
            <w:r>
              <w:rPr>
                <w:spacing w:val="-9"/>
                <w:sz w:val="13"/>
              </w:rPr>
              <w:t> </w:t>
            </w:r>
            <w:r>
              <w:rPr>
                <w:sz w:val="13"/>
              </w:rPr>
              <w:t>и</w:t>
            </w:r>
            <w:r>
              <w:rPr>
                <w:spacing w:val="-9"/>
                <w:sz w:val="13"/>
              </w:rPr>
              <w:t> </w:t>
            </w:r>
            <w:r>
              <w:rPr>
                <w:sz w:val="13"/>
              </w:rPr>
              <w:t>п</w:t>
            </w:r>
            <w:r>
              <w:rPr>
                <w:spacing w:val="-9"/>
                <w:sz w:val="13"/>
              </w:rPr>
              <w:t> </w:t>
            </w:r>
            <w:r>
              <w:rPr>
                <w:sz w:val="13"/>
              </w:rPr>
              <w:t>а</w:t>
            </w:r>
            <w:r>
              <w:rPr>
                <w:spacing w:val="-14"/>
                <w:sz w:val="13"/>
              </w:rPr>
              <w:t> </w:t>
            </w:r>
            <w:r>
              <w:rPr>
                <w:sz w:val="13"/>
              </w:rPr>
              <w:t>л</w:t>
            </w:r>
            <w:r>
              <w:rPr>
                <w:spacing w:val="-11"/>
                <w:sz w:val="13"/>
              </w:rPr>
              <w:t> </w:t>
            </w:r>
            <w:r>
              <w:rPr>
                <w:sz w:val="13"/>
              </w:rPr>
              <w:t>ь</w:t>
            </w:r>
            <w:r>
              <w:rPr>
                <w:spacing w:val="-12"/>
                <w:sz w:val="13"/>
              </w:rPr>
              <w:t> </w:t>
            </w:r>
            <w:r>
              <w:rPr>
                <w:sz w:val="13"/>
              </w:rPr>
              <w:t>н</w:t>
            </w:r>
            <w:r>
              <w:rPr>
                <w:spacing w:val="-9"/>
                <w:sz w:val="13"/>
              </w:rPr>
              <w:t> </w:t>
            </w:r>
            <w:r>
              <w:rPr>
                <w:sz w:val="13"/>
              </w:rPr>
              <w:t>о</w:t>
            </w:r>
            <w:r>
              <w:rPr>
                <w:spacing w:val="-12"/>
                <w:sz w:val="13"/>
              </w:rPr>
              <w:t> </w:t>
            </w:r>
            <w:r>
              <w:rPr>
                <w:sz w:val="13"/>
              </w:rPr>
              <w:t>г</w:t>
            </w:r>
            <w:r>
              <w:rPr>
                <w:spacing w:val="-15"/>
                <w:sz w:val="13"/>
              </w:rPr>
              <w:t> </w:t>
            </w:r>
            <w:r>
              <w:rPr>
                <w:sz w:val="13"/>
              </w:rPr>
              <w:t>о</w:t>
            </w:r>
            <w:r>
              <w:rPr>
                <w:spacing w:val="34"/>
                <w:sz w:val="13"/>
              </w:rPr>
              <w:t> </w:t>
            </w:r>
            <w:r>
              <w:rPr>
                <w:sz w:val="13"/>
              </w:rPr>
              <w:t>о</w:t>
            </w:r>
            <w:r>
              <w:rPr>
                <w:spacing w:val="-12"/>
                <w:sz w:val="13"/>
              </w:rPr>
              <w:t> </w:t>
            </w:r>
            <w:r>
              <w:rPr>
                <w:sz w:val="13"/>
              </w:rPr>
              <w:t>б</w:t>
            </w:r>
            <w:r>
              <w:rPr>
                <w:spacing w:val="-12"/>
                <w:sz w:val="13"/>
              </w:rPr>
              <w:t> </w:t>
            </w:r>
            <w:r>
              <w:rPr>
                <w:sz w:val="13"/>
              </w:rPr>
              <w:t>р</w:t>
            </w:r>
            <w:r>
              <w:rPr>
                <w:spacing w:val="-13"/>
                <w:sz w:val="13"/>
              </w:rPr>
              <w:t> </w:t>
            </w:r>
            <w:r>
              <w:rPr>
                <w:sz w:val="13"/>
              </w:rPr>
              <w:t>а</w:t>
            </w:r>
            <w:r>
              <w:rPr>
                <w:spacing w:val="-15"/>
                <w:sz w:val="13"/>
              </w:rPr>
              <w:t> </w:t>
            </w:r>
            <w:r>
              <w:rPr>
                <w:sz w:val="13"/>
              </w:rPr>
              <w:t>зо</w:t>
            </w:r>
            <w:r>
              <w:rPr>
                <w:spacing w:val="-13"/>
                <w:sz w:val="13"/>
              </w:rPr>
              <w:t> </w:t>
            </w:r>
            <w:r>
              <w:rPr>
                <w:sz w:val="13"/>
              </w:rPr>
              <w:t>в</w:t>
            </w:r>
            <w:r>
              <w:rPr>
                <w:spacing w:val="-14"/>
                <w:sz w:val="13"/>
              </w:rPr>
              <w:t> </w:t>
            </w:r>
            <w:r>
              <w:rPr>
                <w:sz w:val="13"/>
              </w:rPr>
              <w:t>а</w:t>
            </w:r>
            <w:r>
              <w:rPr>
                <w:spacing w:val="-15"/>
                <w:sz w:val="13"/>
              </w:rPr>
              <w:t> </w:t>
            </w:r>
            <w:r>
              <w:rPr>
                <w:sz w:val="13"/>
              </w:rPr>
              <w:t>н</w:t>
            </w:r>
            <w:r>
              <w:rPr>
                <w:spacing w:val="-12"/>
                <w:sz w:val="13"/>
              </w:rPr>
              <w:t> </w:t>
            </w:r>
            <w:r>
              <w:rPr>
                <w:sz w:val="13"/>
              </w:rPr>
              <w:t>и</w:t>
            </w:r>
            <w:r>
              <w:rPr>
                <w:spacing w:val="-12"/>
                <w:sz w:val="13"/>
              </w:rPr>
              <w:t> </w:t>
            </w:r>
            <w:r>
              <w:rPr>
                <w:sz w:val="13"/>
              </w:rPr>
              <w:t>я</w:t>
            </w:r>
            <w:r>
              <w:rPr>
                <w:spacing w:val="40"/>
                <w:sz w:val="13"/>
              </w:rPr>
              <w:t> </w:t>
            </w:r>
            <w:r>
              <w:rPr>
                <w:sz w:val="13"/>
              </w:rPr>
              <w:t>П</w:t>
            </w:r>
            <w:r>
              <w:rPr>
                <w:spacing w:val="-2"/>
                <w:sz w:val="13"/>
              </w:rPr>
              <w:t> </w:t>
            </w:r>
            <w:r>
              <w:rPr>
                <w:sz w:val="13"/>
              </w:rPr>
              <w:t>е</w:t>
            </w:r>
            <w:r>
              <w:rPr>
                <w:spacing w:val="-16"/>
                <w:sz w:val="13"/>
              </w:rPr>
              <w:t> </w:t>
            </w:r>
            <w:r>
              <w:rPr>
                <w:sz w:val="13"/>
              </w:rPr>
              <w:t>р</w:t>
            </w:r>
            <w:r>
              <w:rPr>
                <w:spacing w:val="-12"/>
                <w:sz w:val="13"/>
              </w:rPr>
              <w:t> </w:t>
            </w:r>
            <w:r>
              <w:rPr>
                <w:sz w:val="13"/>
              </w:rPr>
              <w:t>в</w:t>
            </w:r>
            <w:r>
              <w:rPr>
                <w:spacing w:val="-13"/>
                <w:sz w:val="13"/>
              </w:rPr>
              <w:t> </w:t>
            </w:r>
            <w:r>
              <w:rPr>
                <w:sz w:val="13"/>
              </w:rPr>
              <w:t>о</w:t>
            </w:r>
            <w:r>
              <w:rPr>
                <w:spacing w:val="-12"/>
                <w:sz w:val="13"/>
              </w:rPr>
              <w:t> </w:t>
            </w:r>
            <w:r>
              <w:rPr>
                <w:sz w:val="13"/>
              </w:rPr>
              <w:t>м</w:t>
            </w:r>
            <w:r>
              <w:rPr>
                <w:spacing w:val="-6"/>
                <w:sz w:val="13"/>
              </w:rPr>
              <w:t> </w:t>
            </w:r>
            <w:r>
              <w:rPr>
                <w:sz w:val="13"/>
              </w:rPr>
              <w:t>а</w:t>
            </w:r>
            <w:r>
              <w:rPr>
                <w:spacing w:val="-15"/>
                <w:sz w:val="13"/>
              </w:rPr>
              <w:t> </w:t>
            </w:r>
            <w:r>
              <w:rPr>
                <w:sz w:val="13"/>
              </w:rPr>
              <w:t>й</w:t>
            </w:r>
            <w:r>
              <w:rPr>
                <w:spacing w:val="-11"/>
                <w:sz w:val="13"/>
              </w:rPr>
              <w:t> </w:t>
            </w:r>
            <w:r>
              <w:rPr>
                <w:sz w:val="13"/>
              </w:rPr>
              <w:t>с</w:t>
            </w:r>
            <w:r>
              <w:rPr>
                <w:spacing w:val="-16"/>
                <w:sz w:val="13"/>
              </w:rPr>
              <w:t> </w:t>
            </w:r>
            <w:r>
              <w:rPr>
                <w:sz w:val="13"/>
              </w:rPr>
              <w:t>к</w:t>
            </w:r>
            <w:r>
              <w:rPr>
                <w:spacing w:val="-13"/>
                <w:sz w:val="13"/>
              </w:rPr>
              <w:t> </w:t>
            </w:r>
            <w:r>
              <w:rPr>
                <w:sz w:val="13"/>
              </w:rPr>
              <w:t>и</w:t>
            </w:r>
            <w:r>
              <w:rPr>
                <w:spacing w:val="-11"/>
                <w:sz w:val="13"/>
              </w:rPr>
              <w:t> </w:t>
            </w:r>
            <w:r>
              <w:rPr>
                <w:sz w:val="13"/>
              </w:rPr>
              <w:t>й</w:t>
            </w:r>
            <w:r>
              <w:rPr>
                <w:spacing w:val="45"/>
                <w:sz w:val="13"/>
              </w:rPr>
              <w:t> </w:t>
            </w:r>
            <w:r>
              <w:rPr>
                <w:sz w:val="13"/>
              </w:rPr>
              <w:t>п</w:t>
            </w:r>
            <w:r>
              <w:rPr>
                <w:spacing w:val="-12"/>
                <w:sz w:val="13"/>
              </w:rPr>
              <w:t> </w:t>
            </w:r>
            <w:r>
              <w:rPr>
                <w:sz w:val="13"/>
              </w:rPr>
              <w:t>о</w:t>
            </w:r>
            <w:r>
              <w:rPr>
                <w:spacing w:val="-15"/>
                <w:sz w:val="13"/>
              </w:rPr>
              <w:t> </w:t>
            </w:r>
            <w:r>
              <w:rPr>
                <w:spacing w:val="10"/>
                <w:sz w:val="13"/>
              </w:rPr>
              <w:t>ссо</w:t>
            </w:r>
            <w:r>
              <w:rPr>
                <w:spacing w:val="-14"/>
                <w:sz w:val="13"/>
              </w:rPr>
              <w:t> </w:t>
            </w:r>
            <w:r>
              <w:rPr>
                <w:sz w:val="13"/>
              </w:rPr>
              <w:t>в</w:t>
            </w:r>
            <w:r>
              <w:rPr>
                <w:spacing w:val="-15"/>
                <w:sz w:val="13"/>
              </w:rPr>
              <w:t> </w:t>
            </w:r>
            <w:r>
              <w:rPr>
                <w:sz w:val="13"/>
              </w:rPr>
              <w:t>ет</w:t>
            </w:r>
            <w:r>
              <w:rPr>
                <w:spacing w:val="33"/>
                <w:sz w:val="13"/>
              </w:rPr>
              <w:t> </w:t>
            </w:r>
            <w:r>
              <w:rPr>
                <w:sz w:val="13"/>
              </w:rPr>
              <w:t>(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т</w:t>
            </w:r>
            <w:r>
              <w:rPr>
                <w:spacing w:val="-17"/>
                <w:sz w:val="13"/>
              </w:rPr>
              <w:t> </w:t>
            </w:r>
            <w:r>
              <w:rPr>
                <w:sz w:val="13"/>
              </w:rPr>
              <w:t>ы</w:t>
            </w:r>
            <w:r>
              <w:rPr>
                <w:spacing w:val="-6"/>
                <w:sz w:val="13"/>
              </w:rPr>
              <w:t> </w:t>
            </w:r>
            <w:r>
              <w:rPr>
                <w:sz w:val="13"/>
              </w:rPr>
              <w:t>с</w:t>
            </w:r>
            <w:r>
              <w:rPr>
                <w:spacing w:val="-15"/>
                <w:sz w:val="13"/>
              </w:rPr>
              <w:t> </w:t>
            </w:r>
            <w:r>
              <w:rPr>
                <w:sz w:val="13"/>
              </w:rPr>
              <w:t>.</w:t>
            </w:r>
            <w:r>
              <w:rPr>
                <w:spacing w:val="31"/>
                <w:sz w:val="13"/>
              </w:rPr>
              <w:t> </w:t>
            </w:r>
            <w:r>
              <w:rPr>
                <w:sz w:val="13"/>
              </w:rPr>
              <w:t>руб.)</w:t>
            </w:r>
          </w:p>
        </w:tc>
      </w:tr>
      <w:tr>
        <w:trPr>
          <w:trHeight w:val="731" w:hRule="atLeast"/>
        </w:trPr>
        <w:tc>
          <w:tcPr>
            <w:tcW w:w="2930" w:type="dxa"/>
            <w:gridSpan w:val="4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093" w:type="dxa"/>
            <w:vMerge w:val="restart"/>
          </w:tcPr>
          <w:p>
            <w:pPr>
              <w:pStyle w:val="TableParagraph"/>
              <w:rPr>
                <w:sz w:val="11"/>
              </w:rPr>
            </w:pPr>
          </w:p>
          <w:p>
            <w:pPr>
              <w:pStyle w:val="TableParagraph"/>
              <w:ind w:left="183"/>
              <w:rPr>
                <w:sz w:val="13"/>
              </w:rPr>
            </w:pPr>
            <w:r>
              <w:rPr>
                <w:sz w:val="13"/>
              </w:rPr>
              <w:t>ф</w:t>
            </w:r>
            <w:r>
              <w:rPr>
                <w:spacing w:val="-16"/>
                <w:sz w:val="13"/>
              </w:rPr>
              <w:t> </w:t>
            </w:r>
            <w:r>
              <w:rPr>
                <w:sz w:val="13"/>
              </w:rPr>
              <w:t>.</w:t>
            </w:r>
            <w:r>
              <w:rPr>
                <w:spacing w:val="25"/>
                <w:sz w:val="13"/>
              </w:rPr>
              <w:t> </w:t>
            </w:r>
            <w:r>
              <w:rPr>
                <w:spacing w:val="11"/>
                <w:sz w:val="13"/>
              </w:rPr>
              <w:t>0503117</w:t>
            </w:r>
          </w:p>
          <w:p>
            <w:pPr>
              <w:pStyle w:val="TableParagraph"/>
              <w:spacing w:line="295" w:lineRule="auto" w:before="27"/>
              <w:ind w:left="125" w:right="137" w:firstLine="105"/>
              <w:rPr>
                <w:sz w:val="13"/>
              </w:rPr>
            </w:pPr>
            <w:r>
              <w:rPr>
                <w:sz w:val="13"/>
              </w:rPr>
              <w:t>О т ч е т</w:t>
            </w:r>
            <w:r>
              <w:rPr>
                <w:spacing w:val="32"/>
                <w:sz w:val="13"/>
              </w:rPr>
              <w:t> </w:t>
            </w:r>
            <w:r>
              <w:rPr>
                <w:sz w:val="13"/>
              </w:rPr>
              <w:t>об</w:t>
            </w:r>
            <w:r>
              <w:rPr>
                <w:spacing w:val="1"/>
                <w:sz w:val="13"/>
              </w:rPr>
              <w:t> </w:t>
            </w:r>
            <w:r>
              <w:rPr>
                <w:sz w:val="13"/>
              </w:rPr>
              <w:t>и</w:t>
            </w:r>
            <w:r>
              <w:rPr>
                <w:spacing w:val="-13"/>
                <w:sz w:val="13"/>
              </w:rPr>
              <w:t> </w:t>
            </w:r>
            <w:r>
              <w:rPr>
                <w:sz w:val="13"/>
              </w:rPr>
              <w:t>сп</w:t>
            </w:r>
            <w:r>
              <w:rPr>
                <w:spacing w:val="-11"/>
                <w:sz w:val="13"/>
              </w:rPr>
              <w:t> </w:t>
            </w:r>
            <w:r>
              <w:rPr>
                <w:sz w:val="13"/>
              </w:rPr>
              <w:t>о</w:t>
            </w:r>
            <w:r>
              <w:rPr>
                <w:spacing w:val="-13"/>
                <w:sz w:val="13"/>
              </w:rPr>
              <w:t> </w:t>
            </w:r>
            <w:r>
              <w:rPr>
                <w:sz w:val="13"/>
              </w:rPr>
              <w:t>л</w:t>
            </w:r>
            <w:r>
              <w:rPr>
                <w:spacing w:val="-13"/>
                <w:sz w:val="13"/>
              </w:rPr>
              <w:t> </w:t>
            </w:r>
            <w:r>
              <w:rPr>
                <w:sz w:val="13"/>
              </w:rPr>
              <w:t>н</w:t>
            </w:r>
            <w:r>
              <w:rPr>
                <w:spacing w:val="-11"/>
                <w:sz w:val="13"/>
              </w:rPr>
              <w:t> </w:t>
            </w:r>
            <w:r>
              <w:rPr>
                <w:sz w:val="13"/>
              </w:rPr>
              <w:t>ен</w:t>
            </w:r>
            <w:r>
              <w:rPr>
                <w:spacing w:val="-10"/>
                <w:sz w:val="13"/>
              </w:rPr>
              <w:t> </w:t>
            </w:r>
            <w:r>
              <w:rPr>
                <w:sz w:val="13"/>
              </w:rPr>
              <w:t>и</w:t>
            </w:r>
            <w:r>
              <w:rPr>
                <w:spacing w:val="-11"/>
                <w:sz w:val="13"/>
              </w:rPr>
              <w:t> </w:t>
            </w:r>
            <w:r>
              <w:rPr>
                <w:sz w:val="13"/>
              </w:rPr>
              <w:t>и</w:t>
            </w:r>
            <w:r>
              <w:rPr>
                <w:spacing w:val="-30"/>
                <w:sz w:val="13"/>
              </w:rPr>
              <w:t> </w:t>
            </w:r>
            <w:r>
              <w:rPr>
                <w:sz w:val="13"/>
              </w:rPr>
              <w:t>б ю д ж </w:t>
            </w:r>
            <w:r>
              <w:rPr>
                <w:spacing w:val="9"/>
                <w:sz w:val="13"/>
              </w:rPr>
              <w:t>ета </w:t>
            </w:r>
            <w:r>
              <w:rPr>
                <w:sz w:val="13"/>
              </w:rPr>
              <w:t>на</w:t>
            </w:r>
            <w:r>
              <w:rPr>
                <w:spacing w:val="-30"/>
                <w:sz w:val="13"/>
              </w:rPr>
              <w:t> </w:t>
            </w:r>
            <w:r>
              <w:rPr>
                <w:sz w:val="13"/>
              </w:rPr>
              <w:t>01</w:t>
            </w:r>
            <w:r>
              <w:rPr>
                <w:spacing w:val="-15"/>
                <w:sz w:val="13"/>
              </w:rPr>
              <w:t> </w:t>
            </w:r>
            <w:r>
              <w:rPr>
                <w:sz w:val="13"/>
              </w:rPr>
              <w:t>.10</w:t>
            </w:r>
            <w:r>
              <w:rPr>
                <w:spacing w:val="-15"/>
                <w:sz w:val="13"/>
              </w:rPr>
              <w:t> </w:t>
            </w:r>
            <w:r>
              <w:rPr>
                <w:sz w:val="13"/>
              </w:rPr>
              <w:t>.2021</w:t>
            </w:r>
          </w:p>
          <w:p>
            <w:pPr>
              <w:pStyle w:val="TableParagraph"/>
              <w:spacing w:before="4"/>
              <w:ind w:left="312"/>
              <w:rPr>
                <w:sz w:val="13"/>
              </w:rPr>
            </w:pPr>
            <w:r>
              <w:rPr>
                <w:w w:val="95"/>
                <w:sz w:val="13"/>
              </w:rPr>
              <w:t>(</w:t>
            </w:r>
            <w:r>
              <w:rPr>
                <w:spacing w:val="-18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П</w:t>
            </w:r>
            <w:r>
              <w:rPr>
                <w:spacing w:val="1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л</w:t>
            </w:r>
            <w:r>
              <w:rPr>
                <w:spacing w:val="-8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а</w:t>
            </w:r>
            <w:r>
              <w:rPr>
                <w:spacing w:val="-12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н</w:t>
            </w:r>
            <w:r>
              <w:rPr>
                <w:spacing w:val="-8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)</w:t>
            </w:r>
          </w:p>
        </w:tc>
        <w:tc>
          <w:tcPr>
            <w:tcW w:w="870" w:type="dxa"/>
            <w:gridSpan w:val="2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58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line="134" w:lineRule="exact" w:before="94"/>
              <w:ind w:left="54"/>
              <w:rPr>
                <w:sz w:val="13"/>
              </w:rPr>
            </w:pPr>
            <w:r>
              <w:rPr>
                <w:sz w:val="13"/>
              </w:rPr>
              <w:t>П</w:t>
            </w:r>
            <w:r>
              <w:rPr>
                <w:spacing w:val="2"/>
                <w:sz w:val="13"/>
              </w:rPr>
              <w:t> </w:t>
            </w:r>
            <w:r>
              <w:rPr>
                <w:sz w:val="13"/>
              </w:rPr>
              <w:t>р</w:t>
            </w:r>
            <w:r>
              <w:rPr>
                <w:spacing w:val="-10"/>
                <w:sz w:val="13"/>
              </w:rPr>
              <w:t> </w:t>
            </w:r>
            <w:r>
              <w:rPr>
                <w:sz w:val="13"/>
              </w:rPr>
              <w:t>о</w:t>
            </w:r>
            <w:r>
              <w:rPr>
                <w:spacing w:val="-10"/>
                <w:sz w:val="13"/>
              </w:rPr>
              <w:t> </w:t>
            </w:r>
            <w:r>
              <w:rPr>
                <w:sz w:val="13"/>
              </w:rPr>
              <w:t>е</w:t>
            </w:r>
            <w:r>
              <w:rPr>
                <w:spacing w:val="-13"/>
                <w:sz w:val="13"/>
              </w:rPr>
              <w:t> </w:t>
            </w:r>
            <w:r>
              <w:rPr>
                <w:sz w:val="13"/>
              </w:rPr>
              <w:t>к</w:t>
            </w:r>
            <w:r>
              <w:rPr>
                <w:spacing w:val="-10"/>
                <w:sz w:val="13"/>
              </w:rPr>
              <w:t> </w:t>
            </w:r>
            <w:r>
              <w:rPr>
                <w:sz w:val="13"/>
              </w:rPr>
              <w:t>т</w:t>
            </w:r>
            <w:r>
              <w:rPr>
                <w:spacing w:val="40"/>
                <w:sz w:val="13"/>
              </w:rPr>
              <w:t> </w:t>
            </w:r>
            <w:r>
              <w:rPr>
                <w:sz w:val="13"/>
              </w:rPr>
              <w:t>р</w:t>
            </w:r>
            <w:r>
              <w:rPr>
                <w:spacing w:val="-14"/>
                <w:sz w:val="13"/>
              </w:rPr>
              <w:t> </w:t>
            </w:r>
            <w:r>
              <w:rPr>
                <w:sz w:val="13"/>
              </w:rPr>
              <w:t>еш</w:t>
            </w:r>
            <w:r>
              <w:rPr>
                <w:spacing w:val="-4"/>
                <w:sz w:val="13"/>
              </w:rPr>
              <w:t> </w:t>
            </w:r>
            <w:r>
              <w:rPr>
                <w:sz w:val="13"/>
              </w:rPr>
              <w:t>ен</w:t>
            </w:r>
            <w:r>
              <w:rPr>
                <w:spacing w:val="-11"/>
                <w:sz w:val="13"/>
              </w:rPr>
              <w:t> </w:t>
            </w:r>
            <w:r>
              <w:rPr>
                <w:sz w:val="13"/>
              </w:rPr>
              <w:t>и</w:t>
            </w:r>
            <w:r>
              <w:rPr>
                <w:spacing w:val="-11"/>
                <w:sz w:val="13"/>
              </w:rPr>
              <w:t> </w:t>
            </w:r>
            <w:r>
              <w:rPr>
                <w:sz w:val="13"/>
              </w:rPr>
              <w:t>я</w:t>
            </w:r>
          </w:p>
        </w:tc>
        <w:tc>
          <w:tcPr>
            <w:tcW w:w="864" w:type="dxa"/>
            <w:vMerge w:val="restart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670" w:type="dxa"/>
            <w:gridSpan w:val="3"/>
            <w:vMerge w:val="restart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7"/>
              <w:rPr>
                <w:sz w:val="14"/>
              </w:rPr>
            </w:pPr>
          </w:p>
          <w:p>
            <w:pPr>
              <w:pStyle w:val="TableParagraph"/>
              <w:spacing w:line="302" w:lineRule="auto"/>
              <w:ind w:left="946" w:right="191" w:hanging="734"/>
              <w:rPr>
                <w:sz w:val="13"/>
              </w:rPr>
            </w:pPr>
            <w:r>
              <w:rPr>
                <w:sz w:val="13"/>
              </w:rPr>
              <w:t>Т е м п</w:t>
            </w:r>
            <w:r>
              <w:rPr>
                <w:spacing w:val="1"/>
                <w:sz w:val="13"/>
              </w:rPr>
              <w:t> </w:t>
            </w:r>
            <w:r>
              <w:rPr>
                <w:sz w:val="13"/>
              </w:rPr>
              <w:t>nDHDOCTa к</w:t>
            </w:r>
            <w:r>
              <w:rPr>
                <w:spacing w:val="32"/>
                <w:sz w:val="13"/>
              </w:rPr>
              <w:t> </w:t>
            </w:r>
            <w:r>
              <w:rPr>
                <w:spacing w:val="11"/>
                <w:sz w:val="13"/>
              </w:rPr>
              <w:t>ппсды </w:t>
            </w:r>
            <w:r>
              <w:rPr>
                <w:sz w:val="13"/>
              </w:rPr>
              <w:t>лу'ш ем у</w:t>
            </w:r>
            <w:r>
              <w:rPr>
                <w:spacing w:val="-30"/>
                <w:sz w:val="13"/>
              </w:rPr>
              <w:t> </w:t>
            </w:r>
            <w:r>
              <w:rPr>
                <w:sz w:val="13"/>
              </w:rPr>
              <w:t>п</w:t>
            </w:r>
            <w:r>
              <w:rPr>
                <w:spacing w:val="-15"/>
                <w:sz w:val="13"/>
              </w:rPr>
              <w:t> </w:t>
            </w:r>
            <w:r>
              <w:rPr>
                <w:sz w:val="13"/>
              </w:rPr>
              <w:t>ер</w:t>
            </w:r>
            <w:r>
              <w:rPr>
                <w:spacing w:val="-15"/>
                <w:sz w:val="13"/>
              </w:rPr>
              <w:t> </w:t>
            </w:r>
            <w:r>
              <w:rPr>
                <w:sz w:val="13"/>
              </w:rPr>
              <w:t>и</w:t>
            </w:r>
            <w:r>
              <w:rPr>
                <w:spacing w:val="-13"/>
                <w:sz w:val="13"/>
              </w:rPr>
              <w:t> </w:t>
            </w:r>
            <w:r>
              <w:rPr>
                <w:sz w:val="13"/>
              </w:rPr>
              <w:t>о</w:t>
            </w:r>
            <w:r>
              <w:rPr>
                <w:spacing w:val="-14"/>
                <w:sz w:val="13"/>
              </w:rPr>
              <w:t> </w:t>
            </w:r>
            <w:r>
              <w:rPr>
                <w:sz w:val="13"/>
              </w:rPr>
              <w:t>д</w:t>
            </w:r>
            <w:r>
              <w:rPr>
                <w:spacing w:val="-15"/>
                <w:sz w:val="13"/>
              </w:rPr>
              <w:t> </w:t>
            </w:r>
            <w:r>
              <w:rPr>
                <w:sz w:val="13"/>
              </w:rPr>
              <w:t>у</w:t>
            </w:r>
            <w:r>
              <w:rPr>
                <w:spacing w:val="-15"/>
                <w:sz w:val="13"/>
              </w:rPr>
              <w:t> </w:t>
            </w:r>
            <w:r>
              <w:rPr>
                <w:sz w:val="13"/>
              </w:rPr>
              <w:t>,</w:t>
            </w:r>
            <w:r>
              <w:rPr>
                <w:spacing w:val="25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</w:tr>
      <w:tr>
        <w:trPr>
          <w:trHeight w:val="561" w:hRule="atLeast"/>
        </w:trPr>
        <w:tc>
          <w:tcPr>
            <w:tcW w:w="1287" w:type="dxa"/>
            <w:gridSpan w:val="2"/>
          </w:tcPr>
          <w:p>
            <w:pPr>
              <w:pStyle w:val="TableParagraph"/>
              <w:spacing w:line="148" w:lineRule="exact"/>
              <w:ind w:left="205"/>
              <w:rPr>
                <w:sz w:val="13"/>
              </w:rPr>
            </w:pPr>
            <w:r>
              <w:rPr>
                <w:w w:val="95"/>
                <w:sz w:val="13"/>
              </w:rPr>
              <w:t>Н</w:t>
            </w:r>
            <w:r>
              <w:rPr>
                <w:spacing w:val="1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а</w:t>
            </w:r>
            <w:r>
              <w:rPr>
                <w:spacing w:val="-12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и</w:t>
            </w:r>
            <w:r>
              <w:rPr>
                <w:spacing w:val="-6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м е</w:t>
            </w:r>
            <w:r>
              <w:rPr>
                <w:spacing w:val="-11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н</w:t>
            </w:r>
            <w:r>
              <w:rPr>
                <w:spacing w:val="-6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о</w:t>
            </w:r>
            <w:r>
              <w:rPr>
                <w:spacing w:val="-7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в</w:t>
            </w:r>
            <w:r>
              <w:rPr>
                <w:spacing w:val="-9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а</w:t>
            </w:r>
            <w:r>
              <w:rPr>
                <w:spacing w:val="-11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н</w:t>
            </w:r>
            <w:r>
              <w:rPr>
                <w:spacing w:val="-5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и</w:t>
            </w:r>
            <w:r>
              <w:rPr>
                <w:spacing w:val="-5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е</w:t>
            </w:r>
          </w:p>
        </w:tc>
        <w:tc>
          <w:tcPr>
            <w:tcW w:w="1643" w:type="dxa"/>
            <w:gridSpan w:val="2"/>
          </w:tcPr>
          <w:p>
            <w:pPr>
              <w:pStyle w:val="TableParagraph"/>
              <w:spacing w:line="148" w:lineRule="exact"/>
              <w:ind w:left="36"/>
              <w:rPr>
                <w:sz w:val="13"/>
              </w:rPr>
            </w:pPr>
            <w:r>
              <w:rPr>
                <w:sz w:val="13"/>
              </w:rPr>
              <w:t>п</w:t>
            </w:r>
            <w:r>
              <w:rPr>
                <w:spacing w:val="-11"/>
                <w:sz w:val="13"/>
              </w:rPr>
              <w:t> </w:t>
            </w:r>
            <w:r>
              <w:rPr>
                <w:sz w:val="13"/>
              </w:rPr>
              <w:t>о</w:t>
            </w:r>
            <w:r>
              <w:rPr>
                <w:spacing w:val="-11"/>
                <w:sz w:val="13"/>
              </w:rPr>
              <w:t> </w:t>
            </w:r>
            <w:r>
              <w:rPr>
                <w:sz w:val="13"/>
              </w:rPr>
              <w:t>к</w:t>
            </w:r>
            <w:r>
              <w:rPr>
                <w:spacing w:val="-12"/>
                <w:sz w:val="13"/>
              </w:rPr>
              <w:t> </w:t>
            </w:r>
            <w:r>
              <w:rPr>
                <w:sz w:val="13"/>
              </w:rPr>
              <w:t>а</w:t>
            </w:r>
            <w:r>
              <w:rPr>
                <w:spacing w:val="-13"/>
                <w:sz w:val="13"/>
              </w:rPr>
              <w:t> </w:t>
            </w:r>
            <w:r>
              <w:rPr>
                <w:sz w:val="13"/>
              </w:rPr>
              <w:t>за</w:t>
            </w:r>
            <w:r>
              <w:rPr>
                <w:spacing w:val="-13"/>
                <w:sz w:val="13"/>
              </w:rPr>
              <w:t> </w:t>
            </w:r>
            <w:r>
              <w:rPr>
                <w:sz w:val="13"/>
              </w:rPr>
              <w:t>т</w:t>
            </w:r>
            <w:r>
              <w:rPr>
                <w:spacing w:val="-15"/>
                <w:sz w:val="13"/>
              </w:rPr>
              <w:t> </w:t>
            </w:r>
            <w:r>
              <w:rPr>
                <w:sz w:val="13"/>
              </w:rPr>
              <w:t>е</w:t>
            </w:r>
            <w:r>
              <w:rPr>
                <w:spacing w:val="-13"/>
                <w:sz w:val="13"/>
              </w:rPr>
              <w:t> </w:t>
            </w:r>
            <w:r>
              <w:rPr>
                <w:sz w:val="13"/>
              </w:rPr>
              <w:t>л</w:t>
            </w:r>
            <w:r>
              <w:rPr>
                <w:spacing w:val="-12"/>
                <w:sz w:val="13"/>
              </w:rPr>
              <w:t> </w:t>
            </w:r>
            <w:r>
              <w:rPr>
                <w:sz w:val="13"/>
              </w:rPr>
              <w:t>я</w:t>
            </w:r>
          </w:p>
        </w:tc>
        <w:tc>
          <w:tcPr>
            <w:tcW w:w="109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70" w:type="dxa"/>
            <w:gridSpan w:val="2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5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86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670" w:type="dxa"/>
            <w:gridSpan w:val="3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58" w:hRule="atLeast"/>
        </w:trPr>
        <w:tc>
          <w:tcPr>
            <w:tcW w:w="2930" w:type="dxa"/>
            <w:gridSpan w:val="4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093" w:type="dxa"/>
          </w:tcPr>
          <w:p>
            <w:pPr>
              <w:pStyle w:val="TableParagraph"/>
              <w:spacing w:before="95"/>
              <w:ind w:left="254" w:right="263"/>
              <w:jc w:val="center"/>
              <w:rPr>
                <w:sz w:val="13"/>
              </w:rPr>
            </w:pPr>
            <w:r>
              <w:rPr>
                <w:sz w:val="13"/>
              </w:rPr>
              <w:t>2021</w:t>
            </w:r>
          </w:p>
        </w:tc>
        <w:tc>
          <w:tcPr>
            <w:tcW w:w="870" w:type="dxa"/>
            <w:gridSpan w:val="2"/>
          </w:tcPr>
          <w:p>
            <w:pPr>
              <w:pStyle w:val="TableParagraph"/>
              <w:spacing w:before="100"/>
              <w:ind w:left="257"/>
              <w:rPr>
                <w:sz w:val="13"/>
              </w:rPr>
            </w:pPr>
            <w:r>
              <w:rPr>
                <w:spacing w:val="9"/>
                <w:sz w:val="13"/>
              </w:rPr>
              <w:t>2022</w:t>
            </w:r>
          </w:p>
        </w:tc>
        <w:tc>
          <w:tcPr>
            <w:tcW w:w="1258" w:type="dxa"/>
          </w:tcPr>
          <w:p>
            <w:pPr>
              <w:pStyle w:val="TableParagraph"/>
              <w:spacing w:before="100"/>
              <w:ind w:left="337"/>
              <w:rPr>
                <w:sz w:val="13"/>
              </w:rPr>
            </w:pPr>
            <w:r>
              <w:rPr>
                <w:sz w:val="13"/>
              </w:rPr>
              <w:t>2023</w:t>
            </w:r>
          </w:p>
        </w:tc>
        <w:tc>
          <w:tcPr>
            <w:tcW w:w="864" w:type="dxa"/>
          </w:tcPr>
          <w:p>
            <w:pPr>
              <w:pStyle w:val="TableParagraph"/>
              <w:spacing w:before="100"/>
              <w:ind w:left="1" w:right="220"/>
              <w:jc w:val="center"/>
              <w:rPr>
                <w:sz w:val="13"/>
              </w:rPr>
            </w:pPr>
            <w:r>
              <w:rPr>
                <w:sz w:val="13"/>
              </w:rPr>
              <w:t>2024</w:t>
            </w:r>
          </w:p>
        </w:tc>
        <w:tc>
          <w:tcPr>
            <w:tcW w:w="875" w:type="dxa"/>
          </w:tcPr>
          <w:p>
            <w:pPr>
              <w:pStyle w:val="TableParagraph"/>
              <w:spacing w:before="105"/>
              <w:ind w:left="212" w:right="167"/>
              <w:jc w:val="center"/>
              <w:rPr>
                <w:sz w:val="13"/>
              </w:rPr>
            </w:pPr>
            <w:r>
              <w:rPr>
                <w:sz w:val="13"/>
              </w:rPr>
              <w:t>2022</w:t>
            </w:r>
          </w:p>
        </w:tc>
        <w:tc>
          <w:tcPr>
            <w:tcW w:w="935" w:type="dxa"/>
          </w:tcPr>
          <w:p>
            <w:pPr>
              <w:pStyle w:val="TableParagraph"/>
              <w:spacing w:before="105"/>
              <w:ind w:left="180" w:right="174"/>
              <w:jc w:val="center"/>
              <w:rPr>
                <w:sz w:val="13"/>
              </w:rPr>
            </w:pPr>
            <w:r>
              <w:rPr>
                <w:spacing w:val="9"/>
                <w:sz w:val="13"/>
              </w:rPr>
              <w:t>2023</w:t>
            </w:r>
          </w:p>
        </w:tc>
        <w:tc>
          <w:tcPr>
            <w:tcW w:w="860" w:type="dxa"/>
          </w:tcPr>
          <w:p>
            <w:pPr>
              <w:pStyle w:val="TableParagraph"/>
              <w:spacing w:before="105"/>
              <w:ind w:left="167" w:right="179"/>
              <w:jc w:val="center"/>
              <w:rPr>
                <w:sz w:val="13"/>
              </w:rPr>
            </w:pPr>
            <w:r>
              <w:rPr>
                <w:spacing w:val="9"/>
                <w:sz w:val="13"/>
              </w:rPr>
              <w:t>2024</w:t>
            </w:r>
          </w:p>
        </w:tc>
      </w:tr>
      <w:tr>
        <w:trPr>
          <w:trHeight w:val="366" w:hRule="atLeast"/>
        </w:trPr>
        <w:tc>
          <w:tcPr>
            <w:tcW w:w="2930" w:type="dxa"/>
            <w:gridSpan w:val="4"/>
          </w:tcPr>
          <w:p>
            <w:pPr>
              <w:pStyle w:val="TableParagraph"/>
              <w:spacing w:before="97"/>
              <w:ind w:left="200"/>
              <w:rPr>
                <w:sz w:val="13"/>
              </w:rPr>
            </w:pPr>
            <w:r>
              <w:rPr>
                <w:w w:val="95"/>
                <w:sz w:val="13"/>
              </w:rPr>
              <w:t>Д</w:t>
            </w:r>
            <w:r>
              <w:rPr>
                <w:spacing w:val="-5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о</w:t>
            </w:r>
            <w:r>
              <w:rPr>
                <w:spacing w:val="-12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х</w:t>
            </w:r>
            <w:r>
              <w:rPr>
                <w:spacing w:val="-11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о</w:t>
            </w:r>
            <w:r>
              <w:rPr>
                <w:spacing w:val="-12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д</w:t>
            </w:r>
            <w:r>
              <w:rPr>
                <w:spacing w:val="-11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ы</w:t>
            </w:r>
          </w:p>
        </w:tc>
        <w:tc>
          <w:tcPr>
            <w:tcW w:w="1093" w:type="dxa"/>
          </w:tcPr>
          <w:p>
            <w:pPr>
              <w:pStyle w:val="TableParagraph"/>
              <w:spacing w:before="107"/>
              <w:ind w:left="262" w:right="263"/>
              <w:jc w:val="center"/>
              <w:rPr>
                <w:sz w:val="13"/>
              </w:rPr>
            </w:pPr>
            <w:r>
              <w:rPr>
                <w:sz w:val="13"/>
              </w:rPr>
              <w:t>70   110,8</w:t>
            </w:r>
          </w:p>
        </w:tc>
        <w:tc>
          <w:tcPr>
            <w:tcW w:w="318" w:type="dxa"/>
          </w:tcPr>
          <w:p>
            <w:pPr>
              <w:pStyle w:val="TableParagraph"/>
              <w:spacing w:before="111"/>
              <w:ind w:right="32"/>
              <w:jc w:val="right"/>
              <w:rPr>
                <w:sz w:val="13"/>
              </w:rPr>
            </w:pPr>
            <w:r>
              <w:rPr>
                <w:sz w:val="13"/>
              </w:rPr>
              <w:t>40</w:t>
            </w:r>
          </w:p>
        </w:tc>
        <w:tc>
          <w:tcPr>
            <w:tcW w:w="552" w:type="dxa"/>
          </w:tcPr>
          <w:p>
            <w:pPr>
              <w:pStyle w:val="TableParagraph"/>
              <w:spacing w:before="111"/>
              <w:ind w:left="24"/>
              <w:rPr>
                <w:sz w:val="13"/>
              </w:rPr>
            </w:pPr>
            <w:r>
              <w:rPr>
                <w:sz w:val="13"/>
              </w:rPr>
              <w:t>616</w:t>
            </w:r>
            <w:r>
              <w:rPr>
                <w:spacing w:val="-13"/>
                <w:sz w:val="13"/>
              </w:rPr>
              <w:t> </w:t>
            </w:r>
            <w:r>
              <w:rPr>
                <w:sz w:val="13"/>
              </w:rPr>
              <w:t>,3</w:t>
            </w:r>
          </w:p>
        </w:tc>
        <w:tc>
          <w:tcPr>
            <w:tcW w:w="1258" w:type="dxa"/>
          </w:tcPr>
          <w:p>
            <w:pPr>
              <w:pStyle w:val="TableParagraph"/>
              <w:spacing w:before="111"/>
              <w:ind w:left="184"/>
              <w:rPr>
                <w:sz w:val="13"/>
              </w:rPr>
            </w:pPr>
            <w:r>
              <w:rPr>
                <w:sz w:val="13"/>
              </w:rPr>
              <w:t>190</w:t>
            </w:r>
            <w:r>
              <w:rPr>
                <w:spacing w:val="48"/>
                <w:sz w:val="13"/>
              </w:rPr>
              <w:t> </w:t>
            </w:r>
            <w:r>
              <w:rPr>
                <w:sz w:val="13"/>
              </w:rPr>
              <w:t>369</w:t>
            </w:r>
            <w:r>
              <w:rPr>
                <w:spacing w:val="-16"/>
                <w:sz w:val="13"/>
              </w:rPr>
              <w:t> </w:t>
            </w:r>
            <w:r>
              <w:rPr>
                <w:sz w:val="13"/>
              </w:rPr>
              <w:t>,2</w:t>
            </w:r>
          </w:p>
        </w:tc>
        <w:tc>
          <w:tcPr>
            <w:tcW w:w="864" w:type="dxa"/>
          </w:tcPr>
          <w:p>
            <w:pPr>
              <w:pStyle w:val="TableParagraph"/>
              <w:spacing w:before="111"/>
              <w:ind w:left="4" w:right="220"/>
              <w:jc w:val="center"/>
              <w:rPr>
                <w:sz w:val="13"/>
              </w:rPr>
            </w:pPr>
            <w:r>
              <w:rPr>
                <w:sz w:val="13"/>
              </w:rPr>
              <w:t>142</w:t>
            </w:r>
            <w:r>
              <w:rPr>
                <w:spacing w:val="50"/>
                <w:sz w:val="13"/>
              </w:rPr>
              <w:t> </w:t>
            </w:r>
            <w:r>
              <w:rPr>
                <w:sz w:val="13"/>
              </w:rPr>
              <w:t>667,1</w:t>
            </w:r>
          </w:p>
        </w:tc>
        <w:tc>
          <w:tcPr>
            <w:tcW w:w="875" w:type="dxa"/>
          </w:tcPr>
          <w:p>
            <w:pPr>
              <w:pStyle w:val="TableParagraph"/>
              <w:spacing w:before="111"/>
              <w:ind w:left="212" w:right="184"/>
              <w:jc w:val="center"/>
              <w:rPr>
                <w:sz w:val="13"/>
              </w:rPr>
            </w:pPr>
            <w:r>
              <w:rPr>
                <w:w w:val="95"/>
                <w:sz w:val="13"/>
              </w:rPr>
              <w:t>-</w:t>
            </w:r>
            <w:r>
              <w:rPr>
                <w:spacing w:val="-16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4</w:t>
            </w:r>
            <w:r>
              <w:rPr>
                <w:spacing w:val="-10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2</w:t>
            </w:r>
            <w:r>
              <w:rPr>
                <w:spacing w:val="-10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,1</w:t>
            </w:r>
            <w:r>
              <w:rPr>
                <w:spacing w:val="-10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%</w:t>
            </w:r>
          </w:p>
        </w:tc>
        <w:tc>
          <w:tcPr>
            <w:tcW w:w="935" w:type="dxa"/>
          </w:tcPr>
          <w:p>
            <w:pPr>
              <w:pStyle w:val="TableParagraph"/>
              <w:spacing w:before="111"/>
              <w:ind w:left="170" w:right="179"/>
              <w:jc w:val="center"/>
              <w:rPr>
                <w:sz w:val="13"/>
              </w:rPr>
            </w:pPr>
            <w:r>
              <w:rPr>
                <w:sz w:val="13"/>
              </w:rPr>
              <w:t>3</w:t>
            </w:r>
            <w:r>
              <w:rPr>
                <w:spacing w:val="-13"/>
                <w:sz w:val="13"/>
              </w:rPr>
              <w:t> </w:t>
            </w:r>
            <w:r>
              <w:rPr>
                <w:sz w:val="13"/>
              </w:rPr>
              <w:t>6</w:t>
            </w:r>
            <w:r>
              <w:rPr>
                <w:spacing w:val="-14"/>
                <w:sz w:val="13"/>
              </w:rPr>
              <w:t> </w:t>
            </w:r>
            <w:r>
              <w:rPr>
                <w:sz w:val="13"/>
              </w:rPr>
              <w:t>8</w:t>
            </w:r>
            <w:r>
              <w:rPr>
                <w:spacing w:val="-13"/>
                <w:sz w:val="13"/>
              </w:rPr>
              <w:t> </w:t>
            </w:r>
            <w:r>
              <w:rPr>
                <w:sz w:val="13"/>
              </w:rPr>
              <w:t>,7</w:t>
            </w:r>
            <w:r>
              <w:rPr>
                <w:spacing w:val="-14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860" w:type="dxa"/>
          </w:tcPr>
          <w:p>
            <w:pPr>
              <w:pStyle w:val="TableParagraph"/>
              <w:spacing w:before="116"/>
              <w:ind w:left="167" w:right="201"/>
              <w:jc w:val="center"/>
              <w:rPr>
                <w:sz w:val="13"/>
              </w:rPr>
            </w:pPr>
            <w:r>
              <w:rPr>
                <w:sz w:val="13"/>
              </w:rPr>
              <w:t>-</w:t>
            </w:r>
            <w:r>
              <w:rPr>
                <w:spacing w:val="-21"/>
                <w:sz w:val="13"/>
              </w:rPr>
              <w:t> </w:t>
            </w:r>
            <w:r>
              <w:rPr>
                <w:sz w:val="13"/>
              </w:rPr>
              <w:t>2</w:t>
            </w:r>
            <w:r>
              <w:rPr>
                <w:spacing w:val="-12"/>
                <w:sz w:val="13"/>
              </w:rPr>
              <w:t> </w:t>
            </w:r>
            <w:r>
              <w:rPr>
                <w:sz w:val="13"/>
              </w:rPr>
              <w:t>5</w:t>
            </w:r>
            <w:r>
              <w:rPr>
                <w:spacing w:val="-13"/>
                <w:sz w:val="13"/>
              </w:rPr>
              <w:t> </w:t>
            </w:r>
            <w:r>
              <w:rPr>
                <w:sz w:val="13"/>
              </w:rPr>
              <w:t>,1</w:t>
            </w:r>
            <w:r>
              <w:rPr>
                <w:spacing w:val="-12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</w:tr>
      <w:tr>
        <w:trPr>
          <w:trHeight w:val="276" w:hRule="atLeast"/>
        </w:trPr>
        <w:tc>
          <w:tcPr>
            <w:tcW w:w="2930" w:type="dxa"/>
            <w:gridSpan w:val="4"/>
          </w:tcPr>
          <w:p>
            <w:pPr>
              <w:pStyle w:val="TableParagraph"/>
              <w:spacing w:before="95"/>
              <w:ind w:left="205"/>
              <w:rPr>
                <w:sz w:val="13"/>
              </w:rPr>
            </w:pPr>
            <w:r>
              <w:rPr>
                <w:sz w:val="13"/>
              </w:rPr>
              <w:t>в</w:t>
            </w:r>
            <w:r>
              <w:rPr>
                <w:spacing w:val="24"/>
                <w:sz w:val="13"/>
              </w:rPr>
              <w:t> </w:t>
            </w:r>
            <w:r>
              <w:rPr>
                <w:sz w:val="13"/>
              </w:rPr>
              <w:t>том</w:t>
            </w:r>
            <w:r>
              <w:rPr>
                <w:spacing w:val="13"/>
                <w:sz w:val="13"/>
              </w:rPr>
              <w:t> </w:t>
            </w:r>
            <w:r>
              <w:rPr>
                <w:spacing w:val="10"/>
                <w:sz w:val="13"/>
              </w:rPr>
              <w:t>числе</w:t>
            </w:r>
          </w:p>
        </w:tc>
        <w:tc>
          <w:tcPr>
            <w:tcW w:w="1093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870" w:type="dxa"/>
            <w:gridSpan w:val="2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5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864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87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93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860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508" w:hRule="atLeast"/>
        </w:trPr>
        <w:tc>
          <w:tcPr>
            <w:tcW w:w="1014" w:type="dxa"/>
          </w:tcPr>
          <w:p>
            <w:pPr>
              <w:pStyle w:val="TableParagraph"/>
              <w:spacing w:line="292" w:lineRule="auto" w:before="83"/>
              <w:ind w:left="205"/>
              <w:rPr>
                <w:sz w:val="13"/>
              </w:rPr>
            </w:pPr>
            <w:r>
              <w:rPr>
                <w:sz w:val="13"/>
              </w:rPr>
              <w:t>Н</w:t>
            </w:r>
            <w:r>
              <w:rPr>
                <w:spacing w:val="-12"/>
                <w:sz w:val="13"/>
              </w:rPr>
              <w:t> </w:t>
            </w:r>
            <w:r>
              <w:rPr>
                <w:spacing w:val="9"/>
                <w:sz w:val="13"/>
              </w:rPr>
              <w:t>алоговы</w:t>
            </w:r>
            <w:r>
              <w:rPr>
                <w:spacing w:val="-11"/>
                <w:sz w:val="13"/>
              </w:rPr>
              <w:t> </w:t>
            </w:r>
            <w:r>
              <w:rPr>
                <w:sz w:val="13"/>
              </w:rPr>
              <w:t>е</w:t>
            </w:r>
            <w:r>
              <w:rPr>
                <w:spacing w:val="-30"/>
                <w:sz w:val="13"/>
              </w:rPr>
              <w:t> </w:t>
            </w:r>
            <w:r>
              <w:rPr>
                <w:sz w:val="13"/>
              </w:rPr>
              <w:t>бю</w:t>
            </w:r>
            <w:r>
              <w:rPr>
                <w:spacing w:val="-4"/>
                <w:sz w:val="13"/>
              </w:rPr>
              <w:t> </w:t>
            </w:r>
            <w:r>
              <w:rPr>
                <w:sz w:val="13"/>
              </w:rPr>
              <w:t>дж</w:t>
            </w:r>
            <w:r>
              <w:rPr>
                <w:spacing w:val="-6"/>
                <w:sz w:val="13"/>
              </w:rPr>
              <w:t> </w:t>
            </w:r>
            <w:r>
              <w:rPr>
                <w:sz w:val="13"/>
              </w:rPr>
              <w:t>ета</w:t>
            </w:r>
          </w:p>
        </w:tc>
        <w:tc>
          <w:tcPr>
            <w:tcW w:w="273" w:type="dxa"/>
          </w:tcPr>
          <w:p>
            <w:pPr>
              <w:pStyle w:val="TableParagraph"/>
              <w:spacing w:before="83"/>
              <w:ind w:left="78"/>
              <w:rPr>
                <w:sz w:val="13"/>
              </w:rPr>
            </w:pPr>
            <w:r>
              <w:rPr>
                <w:w w:val="99"/>
                <w:sz w:val="13"/>
              </w:rPr>
              <w:t>и</w:t>
            </w:r>
          </w:p>
        </w:tc>
        <w:tc>
          <w:tcPr>
            <w:tcW w:w="958" w:type="dxa"/>
          </w:tcPr>
          <w:p>
            <w:pPr>
              <w:pStyle w:val="TableParagraph"/>
              <w:spacing w:before="83"/>
              <w:ind w:left="30"/>
              <w:rPr>
                <w:sz w:val="13"/>
              </w:rPr>
            </w:pPr>
            <w:r>
              <w:rPr>
                <w:sz w:val="13"/>
              </w:rPr>
              <w:t>н</w:t>
            </w:r>
            <w:r>
              <w:rPr>
                <w:spacing w:val="-15"/>
                <w:sz w:val="13"/>
              </w:rPr>
              <w:t> </w:t>
            </w:r>
            <w:r>
              <w:rPr>
                <w:spacing w:val="11"/>
                <w:sz w:val="13"/>
              </w:rPr>
              <w:t>еналоговы</w:t>
            </w:r>
            <w:r>
              <w:rPr>
                <w:spacing w:val="-13"/>
                <w:sz w:val="13"/>
              </w:rPr>
              <w:t> </w:t>
            </w:r>
            <w:r>
              <w:rPr>
                <w:sz w:val="13"/>
              </w:rPr>
              <w:t>е</w:t>
            </w:r>
          </w:p>
        </w:tc>
        <w:tc>
          <w:tcPr>
            <w:tcW w:w="685" w:type="dxa"/>
          </w:tcPr>
          <w:p>
            <w:pPr>
              <w:pStyle w:val="TableParagraph"/>
              <w:spacing w:before="83"/>
              <w:ind w:left="75"/>
              <w:rPr>
                <w:sz w:val="13"/>
              </w:rPr>
            </w:pPr>
            <w:r>
              <w:rPr>
                <w:spacing w:val="11"/>
                <w:sz w:val="13"/>
              </w:rPr>
              <w:t>доходы</w:t>
            </w:r>
          </w:p>
        </w:tc>
        <w:tc>
          <w:tcPr>
            <w:tcW w:w="1093" w:type="dxa"/>
          </w:tcPr>
          <w:p>
            <w:pPr>
              <w:pStyle w:val="TableParagraph"/>
              <w:spacing w:before="25"/>
              <w:ind w:left="262" w:right="263"/>
              <w:jc w:val="center"/>
              <w:rPr>
                <w:sz w:val="13"/>
              </w:rPr>
            </w:pPr>
            <w:r>
              <w:rPr>
                <w:sz w:val="13"/>
              </w:rPr>
              <w:t>22   850,4</w:t>
            </w:r>
          </w:p>
        </w:tc>
        <w:tc>
          <w:tcPr>
            <w:tcW w:w="318" w:type="dxa"/>
          </w:tcPr>
          <w:p>
            <w:pPr>
              <w:pStyle w:val="TableParagraph"/>
              <w:spacing w:before="30"/>
              <w:ind w:right="34"/>
              <w:jc w:val="right"/>
              <w:rPr>
                <w:sz w:val="13"/>
              </w:rPr>
            </w:pPr>
            <w:r>
              <w:rPr>
                <w:sz w:val="13"/>
              </w:rPr>
              <w:t>25</w:t>
            </w:r>
          </w:p>
        </w:tc>
        <w:tc>
          <w:tcPr>
            <w:tcW w:w="552" w:type="dxa"/>
          </w:tcPr>
          <w:p>
            <w:pPr>
              <w:pStyle w:val="TableParagraph"/>
              <w:spacing w:before="30"/>
              <w:ind w:left="40"/>
              <w:rPr>
                <w:sz w:val="13"/>
              </w:rPr>
            </w:pPr>
            <w:r>
              <w:rPr>
                <w:sz w:val="13"/>
              </w:rPr>
              <w:t>142,5</w:t>
            </w:r>
          </w:p>
        </w:tc>
        <w:tc>
          <w:tcPr>
            <w:tcW w:w="1258" w:type="dxa"/>
          </w:tcPr>
          <w:p>
            <w:pPr>
              <w:pStyle w:val="TableParagraph"/>
              <w:spacing w:before="30"/>
              <w:ind w:left="232"/>
              <w:rPr>
                <w:sz w:val="13"/>
              </w:rPr>
            </w:pPr>
            <w:r>
              <w:rPr>
                <w:sz w:val="13"/>
              </w:rPr>
              <w:t>14</w:t>
            </w:r>
            <w:r>
              <w:rPr>
                <w:spacing w:val="51"/>
                <w:sz w:val="13"/>
              </w:rPr>
              <w:t> </w:t>
            </w:r>
            <w:r>
              <w:rPr>
                <w:sz w:val="13"/>
              </w:rPr>
              <w:t>179,4</w:t>
            </w:r>
          </w:p>
        </w:tc>
        <w:tc>
          <w:tcPr>
            <w:tcW w:w="864" w:type="dxa"/>
          </w:tcPr>
          <w:p>
            <w:pPr>
              <w:pStyle w:val="TableParagraph"/>
              <w:spacing w:before="35"/>
              <w:ind w:left="17" w:right="220"/>
              <w:jc w:val="center"/>
              <w:rPr>
                <w:sz w:val="13"/>
              </w:rPr>
            </w:pPr>
            <w:r>
              <w:rPr>
                <w:sz w:val="13"/>
              </w:rPr>
              <w:t>14</w:t>
            </w:r>
            <w:r>
              <w:rPr>
                <w:spacing w:val="36"/>
                <w:sz w:val="13"/>
              </w:rPr>
              <w:t> </w:t>
            </w:r>
            <w:r>
              <w:rPr>
                <w:sz w:val="13"/>
              </w:rPr>
              <w:t>919,5</w:t>
            </w:r>
          </w:p>
        </w:tc>
        <w:tc>
          <w:tcPr>
            <w:tcW w:w="875" w:type="dxa"/>
          </w:tcPr>
          <w:p>
            <w:pPr>
              <w:pStyle w:val="TableParagraph"/>
              <w:spacing w:before="35"/>
              <w:ind w:left="212" w:right="167"/>
              <w:jc w:val="center"/>
              <w:rPr>
                <w:sz w:val="13"/>
              </w:rPr>
            </w:pPr>
            <w:r>
              <w:rPr>
                <w:sz w:val="13"/>
              </w:rPr>
              <w:t>10</w:t>
            </w:r>
            <w:r>
              <w:rPr>
                <w:spacing w:val="-13"/>
                <w:sz w:val="13"/>
              </w:rPr>
              <w:t> </w:t>
            </w:r>
            <w:r>
              <w:rPr>
                <w:sz w:val="13"/>
              </w:rPr>
              <w:t>,0</w:t>
            </w:r>
            <w:r>
              <w:rPr>
                <w:spacing w:val="-13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935" w:type="dxa"/>
          </w:tcPr>
          <w:p>
            <w:pPr>
              <w:pStyle w:val="TableParagraph"/>
              <w:spacing w:before="35"/>
              <w:ind w:left="171" w:right="179"/>
              <w:jc w:val="center"/>
              <w:rPr>
                <w:sz w:val="13"/>
              </w:rPr>
            </w:pPr>
            <w:r>
              <w:rPr>
                <w:w w:val="95"/>
                <w:sz w:val="13"/>
              </w:rPr>
              <w:t>-</w:t>
            </w:r>
            <w:r>
              <w:rPr>
                <w:spacing w:val="-16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4</w:t>
            </w:r>
            <w:r>
              <w:rPr>
                <w:spacing w:val="-9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3</w:t>
            </w:r>
            <w:r>
              <w:rPr>
                <w:spacing w:val="-9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,6</w:t>
            </w:r>
            <w:r>
              <w:rPr>
                <w:spacing w:val="-9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%</w:t>
            </w:r>
          </w:p>
        </w:tc>
        <w:tc>
          <w:tcPr>
            <w:tcW w:w="860" w:type="dxa"/>
          </w:tcPr>
          <w:p>
            <w:pPr>
              <w:pStyle w:val="TableParagraph"/>
              <w:spacing w:before="35"/>
              <w:ind w:left="167" w:right="196"/>
              <w:jc w:val="center"/>
              <w:rPr>
                <w:sz w:val="13"/>
              </w:rPr>
            </w:pPr>
            <w:r>
              <w:rPr>
                <w:sz w:val="13"/>
              </w:rPr>
              <w:t>5</w:t>
            </w:r>
            <w:r>
              <w:rPr>
                <w:spacing w:val="-12"/>
                <w:sz w:val="13"/>
              </w:rPr>
              <w:t> </w:t>
            </w:r>
            <w:r>
              <w:rPr>
                <w:sz w:val="13"/>
              </w:rPr>
              <w:t>,2</w:t>
            </w:r>
            <w:r>
              <w:rPr>
                <w:spacing w:val="-12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</w:tr>
      <w:tr>
        <w:trPr>
          <w:trHeight w:val="370" w:hRule="atLeast"/>
        </w:trPr>
        <w:tc>
          <w:tcPr>
            <w:tcW w:w="2930" w:type="dxa"/>
            <w:gridSpan w:val="4"/>
          </w:tcPr>
          <w:p>
            <w:pPr>
              <w:pStyle w:val="TableParagraph"/>
              <w:spacing w:before="88"/>
              <w:ind w:left="205"/>
              <w:rPr>
                <w:sz w:val="13"/>
              </w:rPr>
            </w:pPr>
            <w:r>
              <w:rPr>
                <w:spacing w:val="11"/>
                <w:sz w:val="13"/>
              </w:rPr>
              <w:t>Безвозм</w:t>
            </w:r>
            <w:r>
              <w:rPr>
                <w:spacing w:val="-14"/>
                <w:sz w:val="13"/>
              </w:rPr>
              <w:t> </w:t>
            </w:r>
            <w:r>
              <w:rPr>
                <w:spacing w:val="10"/>
                <w:sz w:val="13"/>
              </w:rPr>
              <w:t>ездны</w:t>
            </w:r>
            <w:r>
              <w:rPr>
                <w:spacing w:val="-12"/>
                <w:sz w:val="13"/>
              </w:rPr>
              <w:t> </w:t>
            </w:r>
            <w:r>
              <w:rPr>
                <w:sz w:val="13"/>
              </w:rPr>
              <w:t>е</w:t>
            </w:r>
            <w:r>
              <w:rPr>
                <w:spacing w:val="31"/>
                <w:sz w:val="13"/>
              </w:rPr>
              <w:t> </w:t>
            </w:r>
            <w:r>
              <w:rPr>
                <w:spacing w:val="12"/>
                <w:sz w:val="13"/>
              </w:rPr>
              <w:t>поступления</w:t>
            </w:r>
          </w:p>
        </w:tc>
        <w:tc>
          <w:tcPr>
            <w:tcW w:w="1093" w:type="dxa"/>
          </w:tcPr>
          <w:p>
            <w:pPr>
              <w:pStyle w:val="TableParagraph"/>
              <w:spacing w:before="93"/>
              <w:ind w:left="266" w:right="263"/>
              <w:jc w:val="center"/>
              <w:rPr>
                <w:sz w:val="13"/>
              </w:rPr>
            </w:pPr>
            <w:r>
              <w:rPr>
                <w:sz w:val="13"/>
              </w:rPr>
              <w:t>47</w:t>
            </w:r>
            <w:r>
              <w:rPr>
                <w:spacing w:val="47"/>
                <w:sz w:val="13"/>
              </w:rPr>
              <w:t> </w:t>
            </w:r>
            <w:r>
              <w:rPr>
                <w:sz w:val="13"/>
              </w:rPr>
              <w:t>260</w:t>
            </w:r>
            <w:r>
              <w:rPr>
                <w:spacing w:val="-15"/>
                <w:sz w:val="13"/>
              </w:rPr>
              <w:t> </w:t>
            </w:r>
            <w:r>
              <w:rPr>
                <w:sz w:val="13"/>
              </w:rPr>
              <w:t>,4</w:t>
            </w:r>
          </w:p>
        </w:tc>
        <w:tc>
          <w:tcPr>
            <w:tcW w:w="318" w:type="dxa"/>
          </w:tcPr>
          <w:p>
            <w:pPr>
              <w:pStyle w:val="TableParagraph"/>
              <w:spacing w:before="98"/>
              <w:ind w:right="25"/>
              <w:jc w:val="right"/>
              <w:rPr>
                <w:sz w:val="13"/>
              </w:rPr>
            </w:pPr>
            <w:r>
              <w:rPr>
                <w:sz w:val="13"/>
              </w:rPr>
              <w:t>15</w:t>
            </w:r>
          </w:p>
        </w:tc>
        <w:tc>
          <w:tcPr>
            <w:tcW w:w="552" w:type="dxa"/>
          </w:tcPr>
          <w:p>
            <w:pPr>
              <w:pStyle w:val="TableParagraph"/>
              <w:spacing w:before="98"/>
              <w:ind w:left="24"/>
              <w:rPr>
                <w:sz w:val="13"/>
              </w:rPr>
            </w:pPr>
            <w:r>
              <w:rPr>
                <w:sz w:val="13"/>
              </w:rPr>
              <w:t>473</w:t>
            </w:r>
            <w:r>
              <w:rPr>
                <w:spacing w:val="-13"/>
                <w:sz w:val="13"/>
              </w:rPr>
              <w:t> </w:t>
            </w:r>
            <w:r>
              <w:rPr>
                <w:sz w:val="13"/>
              </w:rPr>
              <w:t>,8</w:t>
            </w:r>
          </w:p>
        </w:tc>
        <w:tc>
          <w:tcPr>
            <w:tcW w:w="1258" w:type="dxa"/>
          </w:tcPr>
          <w:p>
            <w:pPr>
              <w:pStyle w:val="TableParagraph"/>
              <w:spacing w:before="98"/>
              <w:ind w:left="193"/>
              <w:rPr>
                <w:sz w:val="13"/>
              </w:rPr>
            </w:pPr>
            <w:r>
              <w:rPr>
                <w:sz w:val="13"/>
              </w:rPr>
              <w:t>176</w:t>
            </w:r>
            <w:r>
              <w:rPr>
                <w:spacing w:val="63"/>
                <w:sz w:val="13"/>
              </w:rPr>
              <w:t> </w:t>
            </w:r>
            <w:r>
              <w:rPr>
                <w:sz w:val="13"/>
              </w:rPr>
              <w:t>189,8</w:t>
            </w:r>
          </w:p>
        </w:tc>
        <w:tc>
          <w:tcPr>
            <w:tcW w:w="864" w:type="dxa"/>
          </w:tcPr>
          <w:p>
            <w:pPr>
              <w:pStyle w:val="TableParagraph"/>
              <w:spacing w:before="103"/>
              <w:ind w:left="19" w:right="215"/>
              <w:jc w:val="center"/>
              <w:rPr>
                <w:sz w:val="13"/>
              </w:rPr>
            </w:pPr>
            <w:r>
              <w:rPr>
                <w:sz w:val="13"/>
              </w:rPr>
              <w:t>127</w:t>
            </w:r>
            <w:r>
              <w:rPr>
                <w:spacing w:val="43"/>
                <w:sz w:val="13"/>
              </w:rPr>
              <w:t> </w:t>
            </w:r>
            <w:r>
              <w:rPr>
                <w:sz w:val="13"/>
              </w:rPr>
              <w:t>747</w:t>
            </w:r>
            <w:r>
              <w:rPr>
                <w:spacing w:val="-17"/>
                <w:sz w:val="13"/>
              </w:rPr>
              <w:t> </w:t>
            </w:r>
            <w:r>
              <w:rPr>
                <w:sz w:val="13"/>
              </w:rPr>
              <w:t>,6</w:t>
            </w:r>
          </w:p>
        </w:tc>
        <w:tc>
          <w:tcPr>
            <w:tcW w:w="875" w:type="dxa"/>
          </w:tcPr>
          <w:p>
            <w:pPr>
              <w:pStyle w:val="TableParagraph"/>
              <w:spacing w:before="93"/>
              <w:ind w:left="206" w:right="184"/>
              <w:jc w:val="center"/>
              <w:rPr>
                <w:sz w:val="13"/>
              </w:rPr>
            </w:pPr>
            <w:r>
              <w:rPr>
                <w:w w:val="95"/>
                <w:sz w:val="13"/>
              </w:rPr>
              <w:t>-67</w:t>
            </w:r>
            <w:r>
              <w:rPr>
                <w:spacing w:val="1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Д</w:t>
            </w:r>
            <w:r>
              <w:rPr>
                <w:spacing w:val="8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%</w:t>
            </w:r>
          </w:p>
        </w:tc>
        <w:tc>
          <w:tcPr>
            <w:tcW w:w="935" w:type="dxa"/>
          </w:tcPr>
          <w:p>
            <w:pPr>
              <w:pStyle w:val="TableParagraph"/>
              <w:spacing w:before="103"/>
              <w:ind w:left="180" w:right="179"/>
              <w:jc w:val="center"/>
              <w:rPr>
                <w:sz w:val="13"/>
              </w:rPr>
            </w:pPr>
            <w:r>
              <w:rPr>
                <w:spacing w:val="12"/>
                <w:w w:val="95"/>
                <w:sz w:val="13"/>
              </w:rPr>
              <w:t>1038</w:t>
            </w:r>
            <w:r>
              <w:rPr>
                <w:spacing w:val="-9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,6</w:t>
            </w:r>
            <w:r>
              <w:rPr>
                <w:spacing w:val="-9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%</w:t>
            </w:r>
          </w:p>
        </w:tc>
        <w:tc>
          <w:tcPr>
            <w:tcW w:w="860" w:type="dxa"/>
          </w:tcPr>
          <w:p>
            <w:pPr>
              <w:pStyle w:val="TableParagraph"/>
              <w:spacing w:before="108"/>
              <w:ind w:left="167" w:right="194"/>
              <w:jc w:val="center"/>
              <w:rPr>
                <w:sz w:val="13"/>
              </w:rPr>
            </w:pPr>
            <w:r>
              <w:rPr>
                <w:w w:val="95"/>
                <w:sz w:val="13"/>
              </w:rPr>
              <w:t>-</w:t>
            </w:r>
            <w:r>
              <w:rPr>
                <w:spacing w:val="-16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2</w:t>
            </w:r>
            <w:r>
              <w:rPr>
                <w:spacing w:val="-9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7</w:t>
            </w:r>
            <w:r>
              <w:rPr>
                <w:spacing w:val="-9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,5</w:t>
            </w:r>
            <w:r>
              <w:rPr>
                <w:spacing w:val="-9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%</w:t>
            </w:r>
          </w:p>
        </w:tc>
      </w:tr>
      <w:tr>
        <w:trPr>
          <w:trHeight w:val="342" w:hRule="atLeast"/>
        </w:trPr>
        <w:tc>
          <w:tcPr>
            <w:tcW w:w="2930" w:type="dxa"/>
            <w:gridSpan w:val="4"/>
          </w:tcPr>
          <w:p>
            <w:pPr>
              <w:pStyle w:val="TableParagraph"/>
              <w:spacing w:before="107"/>
              <w:ind w:left="205"/>
              <w:rPr>
                <w:sz w:val="13"/>
              </w:rPr>
            </w:pPr>
            <w:r>
              <w:rPr>
                <w:w w:val="95"/>
                <w:sz w:val="13"/>
              </w:rPr>
              <w:t>Р</w:t>
            </w:r>
            <w:r>
              <w:rPr>
                <w:spacing w:val="-8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а</w:t>
            </w:r>
            <w:r>
              <w:rPr>
                <w:spacing w:val="-13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с</w:t>
            </w:r>
            <w:r>
              <w:rPr>
                <w:spacing w:val="-12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х</w:t>
            </w:r>
            <w:r>
              <w:rPr>
                <w:spacing w:val="-11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о</w:t>
            </w:r>
            <w:r>
              <w:rPr>
                <w:spacing w:val="-11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д</w:t>
            </w:r>
            <w:r>
              <w:rPr>
                <w:spacing w:val="-9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ы</w:t>
            </w:r>
          </w:p>
        </w:tc>
        <w:tc>
          <w:tcPr>
            <w:tcW w:w="1093" w:type="dxa"/>
          </w:tcPr>
          <w:p>
            <w:pPr>
              <w:pStyle w:val="TableParagraph"/>
              <w:spacing w:before="117"/>
              <w:ind w:left="266" w:right="261"/>
              <w:jc w:val="center"/>
              <w:rPr>
                <w:sz w:val="13"/>
              </w:rPr>
            </w:pPr>
            <w:r>
              <w:rPr>
                <w:sz w:val="13"/>
              </w:rPr>
              <w:t>75  </w:t>
            </w:r>
            <w:r>
              <w:rPr>
                <w:spacing w:val="1"/>
                <w:sz w:val="13"/>
              </w:rPr>
              <w:t> </w:t>
            </w:r>
            <w:r>
              <w:rPr>
                <w:sz w:val="13"/>
              </w:rPr>
              <w:t>110,8</w:t>
            </w:r>
          </w:p>
        </w:tc>
        <w:tc>
          <w:tcPr>
            <w:tcW w:w="318" w:type="dxa"/>
          </w:tcPr>
          <w:p>
            <w:pPr>
              <w:pStyle w:val="TableParagraph"/>
              <w:spacing w:before="122"/>
              <w:ind w:right="29"/>
              <w:jc w:val="right"/>
              <w:rPr>
                <w:sz w:val="13"/>
              </w:rPr>
            </w:pPr>
            <w:r>
              <w:rPr>
                <w:sz w:val="13"/>
              </w:rPr>
              <w:t>40</w:t>
            </w:r>
          </w:p>
        </w:tc>
        <w:tc>
          <w:tcPr>
            <w:tcW w:w="552" w:type="dxa"/>
          </w:tcPr>
          <w:p>
            <w:pPr>
              <w:pStyle w:val="TableParagraph"/>
              <w:spacing w:before="122"/>
              <w:ind w:left="30"/>
              <w:rPr>
                <w:sz w:val="13"/>
              </w:rPr>
            </w:pPr>
            <w:r>
              <w:rPr>
                <w:sz w:val="13"/>
              </w:rPr>
              <w:t>616</w:t>
            </w:r>
            <w:r>
              <w:rPr>
                <w:spacing w:val="-16"/>
                <w:sz w:val="13"/>
              </w:rPr>
              <w:t> </w:t>
            </w:r>
            <w:r>
              <w:rPr>
                <w:sz w:val="13"/>
              </w:rPr>
              <w:t>,3</w:t>
            </w:r>
          </w:p>
        </w:tc>
        <w:tc>
          <w:tcPr>
            <w:tcW w:w="1258" w:type="dxa"/>
          </w:tcPr>
          <w:p>
            <w:pPr>
              <w:pStyle w:val="TableParagraph"/>
              <w:spacing w:before="122"/>
              <w:ind w:left="188"/>
              <w:rPr>
                <w:sz w:val="13"/>
              </w:rPr>
            </w:pPr>
            <w:r>
              <w:rPr>
                <w:sz w:val="13"/>
              </w:rPr>
              <w:t>190</w:t>
            </w:r>
            <w:r>
              <w:rPr>
                <w:spacing w:val="46"/>
                <w:sz w:val="13"/>
              </w:rPr>
              <w:t> </w:t>
            </w:r>
            <w:r>
              <w:rPr>
                <w:sz w:val="13"/>
              </w:rPr>
              <w:t>369</w:t>
            </w:r>
            <w:r>
              <w:rPr>
                <w:spacing w:val="-14"/>
                <w:sz w:val="13"/>
              </w:rPr>
              <w:t> </w:t>
            </w:r>
            <w:r>
              <w:rPr>
                <w:sz w:val="13"/>
              </w:rPr>
              <w:t>,2</w:t>
            </w:r>
          </w:p>
        </w:tc>
        <w:tc>
          <w:tcPr>
            <w:tcW w:w="864" w:type="dxa"/>
          </w:tcPr>
          <w:p>
            <w:pPr>
              <w:pStyle w:val="TableParagraph"/>
              <w:spacing w:before="122"/>
              <w:ind w:left="13" w:right="220"/>
              <w:jc w:val="center"/>
              <w:rPr>
                <w:sz w:val="13"/>
              </w:rPr>
            </w:pPr>
            <w:r>
              <w:rPr>
                <w:sz w:val="13"/>
              </w:rPr>
              <w:t>142</w:t>
            </w:r>
            <w:r>
              <w:rPr>
                <w:spacing w:val="50"/>
                <w:sz w:val="13"/>
              </w:rPr>
              <w:t> </w:t>
            </w:r>
            <w:r>
              <w:rPr>
                <w:sz w:val="13"/>
              </w:rPr>
              <w:t>667,1</w:t>
            </w:r>
          </w:p>
        </w:tc>
        <w:tc>
          <w:tcPr>
            <w:tcW w:w="875" w:type="dxa"/>
          </w:tcPr>
          <w:p>
            <w:pPr>
              <w:pStyle w:val="TableParagraph"/>
              <w:spacing w:before="126"/>
              <w:ind w:left="212" w:right="184"/>
              <w:jc w:val="center"/>
              <w:rPr>
                <w:sz w:val="13"/>
              </w:rPr>
            </w:pPr>
            <w:r>
              <w:rPr>
                <w:w w:val="95"/>
                <w:sz w:val="13"/>
              </w:rPr>
              <w:t>-</w:t>
            </w:r>
            <w:r>
              <w:rPr>
                <w:spacing w:val="-16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4</w:t>
            </w:r>
            <w:r>
              <w:rPr>
                <w:spacing w:val="-10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5</w:t>
            </w:r>
            <w:r>
              <w:rPr>
                <w:spacing w:val="-10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,9</w:t>
            </w:r>
            <w:r>
              <w:rPr>
                <w:spacing w:val="-10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%</w:t>
            </w:r>
          </w:p>
        </w:tc>
        <w:tc>
          <w:tcPr>
            <w:tcW w:w="935" w:type="dxa"/>
          </w:tcPr>
          <w:p>
            <w:pPr>
              <w:pStyle w:val="TableParagraph"/>
              <w:spacing w:before="122"/>
              <w:ind w:left="170" w:right="179"/>
              <w:jc w:val="center"/>
              <w:rPr>
                <w:sz w:val="13"/>
              </w:rPr>
            </w:pPr>
            <w:r>
              <w:rPr>
                <w:sz w:val="13"/>
              </w:rPr>
              <w:t>3</w:t>
            </w:r>
            <w:r>
              <w:rPr>
                <w:spacing w:val="-13"/>
                <w:sz w:val="13"/>
              </w:rPr>
              <w:t> </w:t>
            </w:r>
            <w:r>
              <w:rPr>
                <w:sz w:val="13"/>
              </w:rPr>
              <w:t>6</w:t>
            </w:r>
            <w:r>
              <w:rPr>
                <w:spacing w:val="-14"/>
                <w:sz w:val="13"/>
              </w:rPr>
              <w:t> </w:t>
            </w:r>
            <w:r>
              <w:rPr>
                <w:sz w:val="13"/>
              </w:rPr>
              <w:t>8</w:t>
            </w:r>
            <w:r>
              <w:rPr>
                <w:spacing w:val="-13"/>
                <w:sz w:val="13"/>
              </w:rPr>
              <w:t> </w:t>
            </w:r>
            <w:r>
              <w:rPr>
                <w:sz w:val="13"/>
              </w:rPr>
              <w:t>,7</w:t>
            </w:r>
            <w:r>
              <w:rPr>
                <w:spacing w:val="-14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860" w:type="dxa"/>
          </w:tcPr>
          <w:p>
            <w:pPr>
              <w:pStyle w:val="TableParagraph"/>
              <w:spacing w:before="126"/>
              <w:ind w:left="167" w:right="194"/>
              <w:jc w:val="center"/>
              <w:rPr>
                <w:sz w:val="13"/>
              </w:rPr>
            </w:pPr>
            <w:r>
              <w:rPr>
                <w:w w:val="95"/>
                <w:sz w:val="13"/>
              </w:rPr>
              <w:t>-</w:t>
            </w:r>
            <w:r>
              <w:rPr>
                <w:spacing w:val="-16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2</w:t>
            </w:r>
            <w:r>
              <w:rPr>
                <w:spacing w:val="-9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5</w:t>
            </w:r>
            <w:r>
              <w:rPr>
                <w:spacing w:val="-9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,1</w:t>
            </w:r>
            <w:r>
              <w:rPr>
                <w:spacing w:val="-9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%</w:t>
            </w:r>
          </w:p>
        </w:tc>
      </w:tr>
      <w:tr>
        <w:trPr>
          <w:trHeight w:val="384" w:hRule="atLeast"/>
        </w:trPr>
        <w:tc>
          <w:tcPr>
            <w:tcW w:w="2930" w:type="dxa"/>
            <w:gridSpan w:val="4"/>
          </w:tcPr>
          <w:p>
            <w:pPr>
              <w:pStyle w:val="TableParagraph"/>
              <w:spacing w:before="62"/>
              <w:ind w:left="200"/>
              <w:rPr>
                <w:sz w:val="13"/>
              </w:rPr>
            </w:pPr>
            <w:r>
              <w:rPr>
                <w:w w:val="95"/>
                <w:sz w:val="13"/>
              </w:rPr>
              <w:t>Д</w:t>
            </w:r>
            <w:r>
              <w:rPr>
                <w:spacing w:val="1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е</w:t>
            </w:r>
            <w:r>
              <w:rPr>
                <w:spacing w:val="-7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ф и</w:t>
            </w:r>
            <w:r>
              <w:rPr>
                <w:spacing w:val="-6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ц</w:t>
            </w:r>
            <w:r>
              <w:rPr>
                <w:spacing w:val="-6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и</w:t>
            </w:r>
            <w:r>
              <w:rPr>
                <w:spacing w:val="-6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т</w:t>
            </w:r>
            <w:r>
              <w:rPr>
                <w:spacing w:val="-11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(-)</w:t>
            </w:r>
            <w:r>
              <w:rPr>
                <w:spacing w:val="45"/>
                <w:sz w:val="13"/>
              </w:rPr>
              <w:t> </w:t>
            </w:r>
            <w:r>
              <w:rPr>
                <w:w w:val="95"/>
                <w:sz w:val="13"/>
              </w:rPr>
              <w:t>(</w:t>
            </w:r>
            <w:r>
              <w:rPr>
                <w:spacing w:val="-15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п</w:t>
            </w:r>
            <w:r>
              <w:rPr>
                <w:spacing w:val="-5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р</w:t>
            </w:r>
            <w:r>
              <w:rPr>
                <w:spacing w:val="-9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о</w:t>
            </w:r>
            <w:r>
              <w:rPr>
                <w:spacing w:val="-8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ф</w:t>
            </w:r>
            <w:r>
              <w:rPr>
                <w:spacing w:val="-2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и</w:t>
            </w:r>
            <w:r>
              <w:rPr>
                <w:spacing w:val="-6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ц</w:t>
            </w:r>
            <w:r>
              <w:rPr>
                <w:spacing w:val="-6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и</w:t>
            </w:r>
            <w:r>
              <w:rPr>
                <w:spacing w:val="-5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т)(</w:t>
            </w:r>
            <w:r>
              <w:rPr>
                <w:spacing w:val="-16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+</w:t>
            </w:r>
            <w:r>
              <w:rPr>
                <w:spacing w:val="-5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)</w:t>
            </w:r>
          </w:p>
        </w:tc>
        <w:tc>
          <w:tcPr>
            <w:tcW w:w="1093" w:type="dxa"/>
          </w:tcPr>
          <w:p>
            <w:pPr>
              <w:pStyle w:val="TableParagraph"/>
              <w:spacing w:before="67"/>
              <w:ind w:left="266" w:right="257"/>
              <w:jc w:val="center"/>
              <w:rPr>
                <w:sz w:val="13"/>
              </w:rPr>
            </w:pPr>
            <w:r>
              <w:rPr>
                <w:sz w:val="13"/>
              </w:rPr>
              <w:t>-5</w:t>
            </w:r>
            <w:r>
              <w:rPr>
                <w:spacing w:val="49"/>
                <w:sz w:val="13"/>
              </w:rPr>
              <w:t> </w:t>
            </w:r>
            <w:r>
              <w:rPr>
                <w:sz w:val="13"/>
              </w:rPr>
              <w:t>000</w:t>
            </w:r>
            <w:r>
              <w:rPr>
                <w:spacing w:val="-16"/>
                <w:sz w:val="13"/>
              </w:rPr>
              <w:t> </w:t>
            </w:r>
            <w:r>
              <w:rPr>
                <w:sz w:val="13"/>
              </w:rPr>
              <w:t>,0</w:t>
            </w:r>
          </w:p>
        </w:tc>
        <w:tc>
          <w:tcPr>
            <w:tcW w:w="870" w:type="dxa"/>
            <w:gridSpan w:val="2"/>
          </w:tcPr>
          <w:p>
            <w:pPr>
              <w:pStyle w:val="TableParagraph"/>
              <w:spacing w:before="67"/>
              <w:ind w:left="307" w:right="347"/>
              <w:jc w:val="center"/>
              <w:rPr>
                <w:sz w:val="13"/>
              </w:rPr>
            </w:pPr>
            <w:r>
              <w:rPr>
                <w:sz w:val="13"/>
              </w:rPr>
              <w:t>0</w:t>
            </w:r>
            <w:r>
              <w:rPr>
                <w:spacing w:val="-20"/>
                <w:sz w:val="13"/>
              </w:rPr>
              <w:t> </w:t>
            </w:r>
            <w:r>
              <w:rPr>
                <w:sz w:val="13"/>
              </w:rPr>
              <w:t>,0</w:t>
            </w:r>
          </w:p>
        </w:tc>
        <w:tc>
          <w:tcPr>
            <w:tcW w:w="1258" w:type="dxa"/>
          </w:tcPr>
          <w:p>
            <w:pPr>
              <w:pStyle w:val="TableParagraph"/>
              <w:spacing w:before="71"/>
              <w:ind w:left="399"/>
              <w:rPr>
                <w:sz w:val="13"/>
              </w:rPr>
            </w:pPr>
            <w:r>
              <w:rPr>
                <w:sz w:val="13"/>
              </w:rPr>
              <w:t>0</w:t>
            </w:r>
            <w:r>
              <w:rPr>
                <w:spacing w:val="-20"/>
                <w:sz w:val="13"/>
              </w:rPr>
              <w:t> </w:t>
            </w:r>
            <w:r>
              <w:rPr>
                <w:sz w:val="13"/>
              </w:rPr>
              <w:t>,0</w:t>
            </w:r>
          </w:p>
        </w:tc>
        <w:tc>
          <w:tcPr>
            <w:tcW w:w="864" w:type="dxa"/>
          </w:tcPr>
          <w:p>
            <w:pPr>
              <w:pStyle w:val="TableParagraph"/>
              <w:spacing w:before="71"/>
              <w:ind w:left="8" w:right="220"/>
              <w:jc w:val="center"/>
              <w:rPr>
                <w:sz w:val="13"/>
              </w:rPr>
            </w:pPr>
            <w:r>
              <w:rPr>
                <w:sz w:val="13"/>
              </w:rPr>
              <w:t>0,0</w:t>
            </w:r>
          </w:p>
        </w:tc>
        <w:tc>
          <w:tcPr>
            <w:tcW w:w="875" w:type="dxa"/>
          </w:tcPr>
          <w:p>
            <w:pPr>
              <w:pStyle w:val="TableParagraph"/>
              <w:spacing w:before="71"/>
              <w:ind w:left="84"/>
              <w:jc w:val="center"/>
              <w:rPr>
                <w:sz w:val="13"/>
              </w:rPr>
            </w:pPr>
            <w:r>
              <w:rPr>
                <w:w w:val="99"/>
                <w:sz w:val="13"/>
              </w:rPr>
              <w:t>X</w:t>
            </w:r>
          </w:p>
        </w:tc>
        <w:tc>
          <w:tcPr>
            <w:tcW w:w="935" w:type="dxa"/>
          </w:tcPr>
          <w:p>
            <w:pPr>
              <w:pStyle w:val="TableParagraph"/>
              <w:spacing w:before="71"/>
              <w:ind w:left="40"/>
              <w:jc w:val="center"/>
              <w:rPr>
                <w:sz w:val="13"/>
              </w:rPr>
            </w:pPr>
            <w:r>
              <w:rPr>
                <w:w w:val="99"/>
                <w:sz w:val="13"/>
              </w:rPr>
              <w:t>X</w:t>
            </w:r>
          </w:p>
        </w:tc>
        <w:tc>
          <w:tcPr>
            <w:tcW w:w="860" w:type="dxa"/>
          </w:tcPr>
          <w:p>
            <w:pPr>
              <w:pStyle w:val="TableParagraph"/>
              <w:spacing w:before="76"/>
              <w:ind w:left="21"/>
              <w:jc w:val="center"/>
              <w:rPr>
                <w:sz w:val="13"/>
              </w:rPr>
            </w:pPr>
            <w:r>
              <w:rPr>
                <w:w w:val="99"/>
                <w:sz w:val="13"/>
              </w:rPr>
              <w:t>X</w:t>
            </w:r>
          </w:p>
        </w:tc>
      </w:tr>
      <w:tr>
        <w:trPr>
          <w:trHeight w:val="480" w:hRule="atLeast"/>
        </w:trPr>
        <w:tc>
          <w:tcPr>
            <w:tcW w:w="2930" w:type="dxa"/>
            <w:gridSpan w:val="4"/>
          </w:tcPr>
          <w:p>
            <w:pPr>
              <w:pStyle w:val="TableParagraph"/>
              <w:spacing w:line="180" w:lineRule="atLeast" w:before="102"/>
              <w:ind w:left="200" w:right="667" w:firstLine="5"/>
              <w:rPr>
                <w:sz w:val="13"/>
              </w:rPr>
            </w:pPr>
            <w:r>
              <w:rPr>
                <w:w w:val="95"/>
                <w:sz w:val="13"/>
              </w:rPr>
              <w:t>И</w:t>
            </w:r>
            <w:r>
              <w:rPr>
                <w:spacing w:val="1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с</w:t>
            </w:r>
            <w:r>
              <w:rPr>
                <w:spacing w:val="-10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т</w:t>
            </w:r>
            <w:r>
              <w:rPr>
                <w:spacing w:val="-11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о</w:t>
            </w:r>
            <w:r>
              <w:rPr>
                <w:spacing w:val="-8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ч</w:t>
            </w:r>
            <w:r>
              <w:rPr>
                <w:spacing w:val="-6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н</w:t>
            </w:r>
            <w:r>
              <w:rPr>
                <w:spacing w:val="-6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и</w:t>
            </w:r>
            <w:r>
              <w:rPr>
                <w:spacing w:val="-6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к</w:t>
            </w:r>
            <w:r>
              <w:rPr>
                <w:spacing w:val="-9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и</w:t>
            </w:r>
            <w:r>
              <w:rPr>
                <w:spacing w:val="25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ф</w:t>
            </w:r>
            <w:r>
              <w:rPr>
                <w:spacing w:val="1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и</w:t>
            </w:r>
            <w:r>
              <w:rPr>
                <w:spacing w:val="-5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н</w:t>
            </w:r>
            <w:r>
              <w:rPr>
                <w:spacing w:val="-5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а</w:t>
            </w:r>
            <w:r>
              <w:rPr>
                <w:spacing w:val="-11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н</w:t>
            </w:r>
            <w:r>
              <w:rPr>
                <w:spacing w:val="-7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с</w:t>
            </w:r>
            <w:r>
              <w:rPr>
                <w:spacing w:val="-12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и</w:t>
            </w:r>
            <w:r>
              <w:rPr>
                <w:spacing w:val="-8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р</w:t>
            </w:r>
            <w:r>
              <w:rPr>
                <w:spacing w:val="-8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о</w:t>
            </w:r>
            <w:r>
              <w:rPr>
                <w:spacing w:val="-9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в</w:t>
            </w:r>
            <w:r>
              <w:rPr>
                <w:spacing w:val="-9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а</w:t>
            </w:r>
            <w:r>
              <w:rPr>
                <w:spacing w:val="-12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н</w:t>
            </w:r>
            <w:r>
              <w:rPr>
                <w:spacing w:val="-8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и</w:t>
            </w:r>
            <w:r>
              <w:rPr>
                <w:spacing w:val="-7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я</w:t>
            </w:r>
            <w:r>
              <w:rPr>
                <w:spacing w:val="-28"/>
                <w:w w:val="95"/>
                <w:sz w:val="13"/>
              </w:rPr>
              <w:t> </w:t>
            </w:r>
            <w:r>
              <w:rPr>
                <w:sz w:val="13"/>
              </w:rPr>
              <w:t>д</w:t>
            </w:r>
            <w:r>
              <w:rPr>
                <w:spacing w:val="-12"/>
                <w:sz w:val="13"/>
              </w:rPr>
              <w:t> </w:t>
            </w:r>
            <w:r>
              <w:rPr>
                <w:sz w:val="13"/>
              </w:rPr>
              <w:t>е</w:t>
            </w:r>
            <w:r>
              <w:rPr>
                <w:spacing w:val="-14"/>
                <w:sz w:val="13"/>
              </w:rPr>
              <w:t> </w:t>
            </w:r>
            <w:r>
              <w:rPr>
                <w:sz w:val="13"/>
              </w:rPr>
              <w:t>ф</w:t>
            </w:r>
            <w:r>
              <w:rPr>
                <w:spacing w:val="-4"/>
                <w:sz w:val="13"/>
              </w:rPr>
              <w:t> </w:t>
            </w:r>
            <w:r>
              <w:rPr>
                <w:sz w:val="13"/>
              </w:rPr>
              <w:t>и</w:t>
            </w:r>
            <w:r>
              <w:rPr>
                <w:spacing w:val="-10"/>
                <w:sz w:val="13"/>
              </w:rPr>
              <w:t> </w:t>
            </w:r>
            <w:r>
              <w:rPr>
                <w:sz w:val="13"/>
              </w:rPr>
              <w:t>ц</w:t>
            </w:r>
            <w:r>
              <w:rPr>
                <w:spacing w:val="-9"/>
                <w:sz w:val="13"/>
              </w:rPr>
              <w:t> </w:t>
            </w:r>
            <w:r>
              <w:rPr>
                <w:sz w:val="13"/>
              </w:rPr>
              <w:t>и</w:t>
            </w:r>
            <w:r>
              <w:rPr>
                <w:spacing w:val="-10"/>
                <w:sz w:val="13"/>
              </w:rPr>
              <w:t> </w:t>
            </w:r>
            <w:r>
              <w:rPr>
                <w:sz w:val="13"/>
              </w:rPr>
              <w:t>т</w:t>
            </w:r>
            <w:r>
              <w:rPr>
                <w:spacing w:val="-14"/>
                <w:sz w:val="13"/>
              </w:rPr>
              <w:t> </w:t>
            </w:r>
            <w:r>
              <w:rPr>
                <w:sz w:val="13"/>
              </w:rPr>
              <w:t>а</w:t>
            </w:r>
            <w:r>
              <w:rPr>
                <w:spacing w:val="6"/>
                <w:sz w:val="13"/>
              </w:rPr>
              <w:t> </w:t>
            </w:r>
            <w:r>
              <w:rPr>
                <w:sz w:val="13"/>
              </w:rPr>
              <w:t>бю</w:t>
            </w:r>
            <w:r>
              <w:rPr>
                <w:spacing w:val="-8"/>
                <w:sz w:val="13"/>
              </w:rPr>
              <w:t> </w:t>
            </w:r>
            <w:r>
              <w:rPr>
                <w:sz w:val="13"/>
              </w:rPr>
              <w:t>дж</w:t>
            </w:r>
            <w:r>
              <w:rPr>
                <w:spacing w:val="-10"/>
                <w:sz w:val="13"/>
              </w:rPr>
              <w:t> </w:t>
            </w:r>
            <w:r>
              <w:rPr>
                <w:sz w:val="13"/>
              </w:rPr>
              <w:t>ета</w:t>
            </w:r>
          </w:p>
        </w:tc>
        <w:tc>
          <w:tcPr>
            <w:tcW w:w="1093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88"/>
              <w:ind w:left="266" w:right="257"/>
              <w:jc w:val="center"/>
              <w:rPr>
                <w:sz w:val="13"/>
              </w:rPr>
            </w:pPr>
            <w:r>
              <w:rPr>
                <w:sz w:val="13"/>
              </w:rPr>
              <w:t>5</w:t>
            </w:r>
            <w:r>
              <w:rPr>
                <w:spacing w:val="20"/>
                <w:sz w:val="13"/>
              </w:rPr>
              <w:t> </w:t>
            </w:r>
            <w:r>
              <w:rPr>
                <w:spacing w:val="9"/>
                <w:sz w:val="13"/>
              </w:rPr>
              <w:t>000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,0</w:t>
            </w:r>
          </w:p>
        </w:tc>
        <w:tc>
          <w:tcPr>
            <w:tcW w:w="870" w:type="dxa"/>
            <w:gridSpan w:val="2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88"/>
              <w:ind w:right="40"/>
              <w:jc w:val="center"/>
              <w:rPr>
                <w:sz w:val="13"/>
              </w:rPr>
            </w:pPr>
            <w:r>
              <w:rPr>
                <w:sz w:val="13"/>
              </w:rPr>
              <w:t>0</w:t>
            </w:r>
          </w:p>
        </w:tc>
        <w:tc>
          <w:tcPr>
            <w:tcW w:w="1258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88"/>
              <w:ind w:right="278"/>
              <w:jc w:val="center"/>
              <w:rPr>
                <w:sz w:val="13"/>
              </w:rPr>
            </w:pPr>
            <w:r>
              <w:rPr>
                <w:sz w:val="13"/>
              </w:rPr>
              <w:t>0</w:t>
            </w:r>
          </w:p>
        </w:tc>
        <w:tc>
          <w:tcPr>
            <w:tcW w:w="864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93"/>
              <w:ind w:right="202"/>
              <w:jc w:val="center"/>
              <w:rPr>
                <w:sz w:val="13"/>
              </w:rPr>
            </w:pPr>
            <w:r>
              <w:rPr>
                <w:sz w:val="13"/>
              </w:rPr>
              <w:t>0</w:t>
            </w:r>
          </w:p>
        </w:tc>
        <w:tc>
          <w:tcPr>
            <w:tcW w:w="87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93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860" w:type="dxa"/>
          </w:tcPr>
          <w:p>
            <w:pPr>
              <w:pStyle w:val="TableParagraph"/>
              <w:rPr>
                <w:sz w:val="20"/>
              </w:rPr>
            </w:pPr>
          </w:p>
        </w:tc>
      </w:tr>
    </w:tbl>
    <w:p>
      <w:pPr>
        <w:pStyle w:val="BodyText"/>
        <w:spacing w:before="2"/>
        <w:rPr>
          <w:sz w:val="22"/>
        </w:rPr>
      </w:pPr>
    </w:p>
    <w:p>
      <w:pPr>
        <w:pStyle w:val="BodyText"/>
        <w:spacing w:before="1"/>
        <w:ind w:left="929"/>
      </w:pPr>
      <w:r>
        <w:rPr>
          <w:spacing w:val="-1"/>
        </w:rPr>
        <w:t>Общий</w:t>
      </w:r>
      <w:r>
        <w:rPr>
          <w:spacing w:val="-6"/>
        </w:rPr>
        <w:t> </w:t>
      </w:r>
      <w:r>
        <w:rPr>
          <w:spacing w:val="-1"/>
        </w:rPr>
        <w:t>объем</w:t>
      </w:r>
      <w:r>
        <w:rPr>
          <w:spacing w:val="-13"/>
        </w:rPr>
        <w:t> </w:t>
      </w:r>
      <w:r>
        <w:rPr>
          <w:b/>
          <w:spacing w:val="-1"/>
        </w:rPr>
        <w:t>доходов</w:t>
      </w:r>
      <w:r>
        <w:rPr>
          <w:b/>
          <w:spacing w:val="-11"/>
        </w:rPr>
        <w:t> </w:t>
      </w:r>
      <w:r>
        <w:rPr>
          <w:spacing w:val="-1"/>
        </w:rPr>
        <w:t>установлен</w:t>
      </w:r>
      <w:r>
        <w:rPr>
          <w:spacing w:val="-2"/>
        </w:rPr>
        <w:t> </w:t>
      </w:r>
      <w:r>
        <w:rPr>
          <w:spacing w:val="-1"/>
        </w:rPr>
        <w:t>проектом</w:t>
      </w:r>
      <w:r>
        <w:rPr>
          <w:spacing w:val="-6"/>
        </w:rPr>
        <w:t> </w:t>
      </w:r>
      <w:r>
        <w:rPr>
          <w:spacing w:val="-1"/>
        </w:rPr>
        <w:t>бюджета:</w:t>
      </w:r>
    </w:p>
    <w:p>
      <w:pPr>
        <w:pStyle w:val="BodyText"/>
        <w:spacing w:before="8"/>
        <w:ind w:left="929"/>
      </w:pPr>
      <w:r>
        <w:rPr/>
        <w:t>-</w:t>
      </w:r>
      <w:r>
        <w:rPr>
          <w:spacing w:val="17"/>
        </w:rPr>
        <w:t> </w:t>
      </w:r>
      <w:r>
        <w:rPr/>
        <w:t>на</w:t>
      </w:r>
      <w:r>
        <w:rPr>
          <w:spacing w:val="18"/>
        </w:rPr>
        <w:t> </w:t>
      </w:r>
      <w:r>
        <w:rPr/>
        <w:t>2022</w:t>
      </w:r>
      <w:r>
        <w:rPr>
          <w:spacing w:val="25"/>
        </w:rPr>
        <w:t> </w:t>
      </w:r>
      <w:r>
        <w:rPr/>
        <w:t>год</w:t>
      </w:r>
      <w:r>
        <w:rPr>
          <w:spacing w:val="17"/>
        </w:rPr>
        <w:t> </w:t>
      </w:r>
      <w:r>
        <w:rPr/>
        <w:t>в</w:t>
      </w:r>
      <w:r>
        <w:rPr>
          <w:spacing w:val="22"/>
        </w:rPr>
        <w:t> </w:t>
      </w:r>
      <w:r>
        <w:rPr/>
        <w:t>сумме</w:t>
      </w:r>
      <w:r>
        <w:rPr>
          <w:spacing w:val="21"/>
        </w:rPr>
        <w:t> </w:t>
      </w:r>
      <w:r>
        <w:rPr/>
        <w:t>40616,3</w:t>
      </w:r>
      <w:r>
        <w:rPr>
          <w:spacing w:val="32"/>
        </w:rPr>
        <w:t> </w:t>
      </w:r>
      <w:r>
        <w:rPr/>
        <w:t>тыс.</w:t>
      </w:r>
      <w:r>
        <w:rPr>
          <w:spacing w:val="31"/>
        </w:rPr>
        <w:t> </w:t>
      </w:r>
      <w:r>
        <w:rPr/>
        <w:t>рублей.</w:t>
      </w:r>
      <w:r>
        <w:rPr>
          <w:spacing w:val="35"/>
        </w:rPr>
        <w:t> </w:t>
      </w:r>
      <w:r>
        <w:rPr/>
        <w:t>По</w:t>
      </w:r>
      <w:r>
        <w:rPr>
          <w:spacing w:val="23"/>
        </w:rPr>
        <w:t> </w:t>
      </w:r>
      <w:r>
        <w:rPr/>
        <w:t>сравнению</w:t>
      </w:r>
      <w:r>
        <w:rPr>
          <w:spacing w:val="25"/>
        </w:rPr>
        <w:t> </w:t>
      </w:r>
      <w:r>
        <w:rPr/>
        <w:t>с</w:t>
      </w:r>
      <w:r>
        <w:rPr>
          <w:spacing w:val="19"/>
        </w:rPr>
        <w:t> </w:t>
      </w:r>
      <w:r>
        <w:rPr/>
        <w:t>2021</w:t>
      </w:r>
      <w:r>
        <w:rPr>
          <w:spacing w:val="42"/>
        </w:rPr>
        <w:t> </w:t>
      </w:r>
      <w:r>
        <w:rPr/>
        <w:t>годом</w:t>
      </w:r>
      <w:r>
        <w:rPr>
          <w:spacing w:val="18"/>
        </w:rPr>
        <w:t> </w:t>
      </w:r>
      <w:r>
        <w:rPr/>
        <w:t>доходы</w:t>
      </w:r>
      <w:r>
        <w:rPr>
          <w:spacing w:val="22"/>
        </w:rPr>
        <w:t> </w:t>
      </w:r>
      <w:r>
        <w:rPr/>
        <w:t>в</w:t>
      </w:r>
    </w:p>
    <w:p>
      <w:pPr>
        <w:spacing w:after="0"/>
        <w:sectPr>
          <w:pgSz w:w="11990" w:h="16900"/>
          <w:pgMar w:top="160" w:bottom="280" w:left="1500" w:right="100"/>
        </w:sectPr>
      </w:pPr>
    </w:p>
    <w:p>
      <w:pPr>
        <w:pStyle w:val="BodyText"/>
        <w:spacing w:before="67"/>
        <w:ind w:right="18"/>
        <w:jc w:val="center"/>
      </w:pPr>
      <w:r>
        <w:rPr/>
        <w:drawing>
          <wp:anchor distT="0" distB="0" distL="0" distR="0" allowOverlap="1" layoutInCell="1" locked="0" behindDoc="1" simplePos="0" relativeHeight="4856386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2694" cy="10713719"/>
            <wp:effectExtent l="0" t="0" r="0" b="0"/>
            <wp:wrapNone/>
            <wp:docPr id="3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9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2694" cy="107137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3</w:t>
      </w:r>
    </w:p>
    <w:p>
      <w:pPr>
        <w:pStyle w:val="BodyText"/>
        <w:spacing w:before="9"/>
      </w:pPr>
    </w:p>
    <w:p>
      <w:pPr>
        <w:pStyle w:val="BodyText"/>
        <w:spacing w:line="274" w:lineRule="exact" w:before="1"/>
        <w:ind w:left="116"/>
      </w:pPr>
      <w:r>
        <w:rPr/>
        <w:t>целом снизились</w:t>
      </w:r>
      <w:r>
        <w:rPr>
          <w:spacing w:val="5"/>
        </w:rPr>
        <w:t> </w:t>
      </w:r>
      <w:r>
        <w:rPr/>
        <w:t>на</w:t>
      </w:r>
      <w:r>
        <w:rPr>
          <w:spacing w:val="-9"/>
        </w:rPr>
        <w:t> </w:t>
      </w:r>
      <w:r>
        <w:rPr/>
        <w:t>42,1%</w:t>
      </w:r>
      <w:r>
        <w:rPr>
          <w:spacing w:val="-4"/>
        </w:rPr>
        <w:t> </w:t>
      </w:r>
      <w:r>
        <w:rPr/>
        <w:t>за</w:t>
      </w:r>
      <w:r>
        <w:rPr>
          <w:spacing w:val="-3"/>
        </w:rPr>
        <w:t> </w:t>
      </w:r>
      <w:r>
        <w:rPr/>
        <w:t>счет</w:t>
      </w:r>
      <w:r>
        <w:rPr>
          <w:spacing w:val="-3"/>
        </w:rPr>
        <w:t> </w:t>
      </w:r>
      <w:r>
        <w:rPr/>
        <w:t>снижения</w:t>
      </w:r>
      <w:r>
        <w:rPr>
          <w:spacing w:val="1"/>
        </w:rPr>
        <w:t> </w:t>
      </w:r>
      <w:r>
        <w:rPr/>
        <w:t>безвозмездных поступлений</w:t>
      </w:r>
      <w:r>
        <w:rPr>
          <w:spacing w:val="8"/>
        </w:rPr>
        <w:t> </w:t>
      </w:r>
      <w:r>
        <w:rPr/>
        <w:t>;</w:t>
      </w:r>
    </w:p>
    <w:p>
      <w:pPr>
        <w:pStyle w:val="ListParagraph"/>
        <w:numPr>
          <w:ilvl w:val="0"/>
          <w:numId w:val="2"/>
        </w:numPr>
        <w:tabs>
          <w:tab w:pos="971" w:val="left" w:leader="none"/>
        </w:tabs>
        <w:spacing w:line="274" w:lineRule="exact" w:before="0" w:after="0"/>
        <w:ind w:left="970" w:right="0" w:hanging="140"/>
        <w:jc w:val="left"/>
        <w:rPr>
          <w:sz w:val="24"/>
        </w:rPr>
      </w:pPr>
      <w:r>
        <w:rPr>
          <w:sz w:val="24"/>
        </w:rPr>
        <w:t>на</w:t>
      </w:r>
      <w:r>
        <w:rPr>
          <w:spacing w:val="-11"/>
          <w:sz w:val="24"/>
        </w:rPr>
        <w:t> </w:t>
      </w:r>
      <w:r>
        <w:rPr>
          <w:sz w:val="24"/>
        </w:rPr>
        <w:t>2023</w:t>
      </w:r>
      <w:r>
        <w:rPr>
          <w:spacing w:val="-1"/>
          <w:sz w:val="24"/>
        </w:rPr>
        <w:t> </w:t>
      </w:r>
      <w:r>
        <w:rPr>
          <w:sz w:val="24"/>
        </w:rPr>
        <w:t>год</w:t>
      </w:r>
      <w:r>
        <w:rPr>
          <w:spacing w:val="-12"/>
          <w:sz w:val="24"/>
        </w:rPr>
        <w:t> </w:t>
      </w:r>
      <w:r>
        <w:rPr>
          <w:sz w:val="24"/>
        </w:rPr>
        <w:t>в</w:t>
      </w:r>
      <w:r>
        <w:rPr>
          <w:spacing w:val="-14"/>
          <w:sz w:val="24"/>
        </w:rPr>
        <w:t> </w:t>
      </w:r>
      <w:r>
        <w:rPr>
          <w:sz w:val="24"/>
        </w:rPr>
        <w:t>сумме</w:t>
      </w:r>
      <w:r>
        <w:rPr>
          <w:spacing w:val="5"/>
          <w:sz w:val="24"/>
        </w:rPr>
        <w:t> </w:t>
      </w:r>
      <w:r>
        <w:rPr>
          <w:sz w:val="24"/>
        </w:rPr>
        <w:t>190369,2</w:t>
      </w:r>
      <w:r>
        <w:rPr>
          <w:spacing w:val="-7"/>
          <w:sz w:val="24"/>
        </w:rPr>
        <w:t> </w:t>
      </w:r>
      <w:r>
        <w:rPr>
          <w:sz w:val="24"/>
        </w:rPr>
        <w:t>тыс.</w:t>
      </w:r>
      <w:r>
        <w:rPr>
          <w:spacing w:val="-5"/>
          <w:sz w:val="24"/>
        </w:rPr>
        <w:t> </w:t>
      </w:r>
      <w:r>
        <w:rPr>
          <w:sz w:val="24"/>
        </w:rPr>
        <w:t>рублей.</w:t>
      </w:r>
    </w:p>
    <w:p>
      <w:pPr>
        <w:pStyle w:val="ListParagraph"/>
        <w:numPr>
          <w:ilvl w:val="0"/>
          <w:numId w:val="2"/>
        </w:numPr>
        <w:tabs>
          <w:tab w:pos="971" w:val="left" w:leader="none"/>
        </w:tabs>
        <w:spacing w:line="240" w:lineRule="auto" w:before="3" w:after="0"/>
        <w:ind w:left="970" w:right="0" w:hanging="135"/>
        <w:jc w:val="left"/>
        <w:rPr>
          <w:sz w:val="24"/>
        </w:rPr>
      </w:pPr>
      <w:r>
        <w:rPr>
          <w:spacing w:val="-4"/>
          <w:sz w:val="24"/>
        </w:rPr>
        <w:t>на</w:t>
      </w:r>
      <w:r>
        <w:rPr>
          <w:sz w:val="24"/>
        </w:rPr>
        <w:t> </w:t>
      </w:r>
      <w:r>
        <w:rPr>
          <w:spacing w:val="-4"/>
          <w:sz w:val="24"/>
        </w:rPr>
        <w:t>2024</w:t>
      </w:r>
      <w:r>
        <w:rPr>
          <w:spacing w:val="7"/>
          <w:sz w:val="24"/>
        </w:rPr>
        <w:t> </w:t>
      </w:r>
      <w:r>
        <w:rPr>
          <w:spacing w:val="-4"/>
          <w:sz w:val="24"/>
        </w:rPr>
        <w:t>год</w:t>
      </w:r>
      <w:r>
        <w:rPr>
          <w:sz w:val="24"/>
        </w:rPr>
        <w:t> </w:t>
      </w:r>
      <w:r>
        <w:rPr>
          <w:spacing w:val="-4"/>
          <w:sz w:val="24"/>
        </w:rPr>
        <w:t>в</w:t>
      </w:r>
      <w:r>
        <w:rPr>
          <w:spacing w:val="-1"/>
          <w:sz w:val="24"/>
        </w:rPr>
        <w:t> </w:t>
      </w:r>
      <w:r>
        <w:rPr>
          <w:spacing w:val="-4"/>
          <w:sz w:val="24"/>
        </w:rPr>
        <w:t>сумме</w:t>
      </w:r>
      <w:r>
        <w:rPr>
          <w:spacing w:val="24"/>
          <w:sz w:val="24"/>
        </w:rPr>
        <w:t> </w:t>
      </w:r>
      <w:r>
        <w:rPr>
          <w:spacing w:val="-4"/>
          <w:sz w:val="24"/>
        </w:rPr>
        <w:t>142667,1</w:t>
      </w:r>
      <w:r>
        <w:rPr>
          <w:spacing w:val="-38"/>
          <w:sz w:val="24"/>
        </w:rPr>
        <w:t> </w:t>
      </w:r>
      <w:r>
        <w:rPr>
          <w:spacing w:val="-4"/>
          <w:sz w:val="24"/>
        </w:rPr>
        <w:t>тыс.</w:t>
      </w:r>
      <w:r>
        <w:rPr>
          <w:spacing w:val="13"/>
          <w:sz w:val="24"/>
        </w:rPr>
        <w:t> </w:t>
      </w:r>
      <w:r>
        <w:rPr>
          <w:spacing w:val="-3"/>
          <w:sz w:val="24"/>
        </w:rPr>
        <w:t>рублей.</w:t>
      </w:r>
    </w:p>
    <w:p>
      <w:pPr>
        <w:pStyle w:val="BodyText"/>
        <w:spacing w:before="2"/>
        <w:ind w:left="836"/>
      </w:pPr>
      <w:r>
        <w:rPr>
          <w:spacing w:val="-1"/>
        </w:rPr>
        <w:t>Общий</w:t>
      </w:r>
      <w:r>
        <w:rPr>
          <w:spacing w:val="-8"/>
        </w:rPr>
        <w:t> </w:t>
      </w:r>
      <w:r>
        <w:rPr>
          <w:spacing w:val="-1"/>
        </w:rPr>
        <w:t>объем</w:t>
      </w:r>
      <w:r>
        <w:rPr>
          <w:spacing w:val="-5"/>
        </w:rPr>
        <w:t> </w:t>
      </w:r>
      <w:r>
        <w:rPr>
          <w:b/>
          <w:spacing w:val="-1"/>
        </w:rPr>
        <w:t>расходов</w:t>
      </w:r>
      <w:r>
        <w:rPr>
          <w:b/>
          <w:spacing w:val="-13"/>
        </w:rPr>
        <w:t> </w:t>
      </w:r>
      <w:r>
        <w:rPr>
          <w:spacing w:val="-1"/>
        </w:rPr>
        <w:t>установлен</w:t>
      </w:r>
      <w:r>
        <w:rPr>
          <w:spacing w:val="-8"/>
        </w:rPr>
        <w:t> </w:t>
      </w:r>
      <w:r>
        <w:rPr/>
        <w:t>проектом</w:t>
      </w:r>
      <w:r>
        <w:rPr>
          <w:spacing w:val="-9"/>
        </w:rPr>
        <w:t> </w:t>
      </w:r>
      <w:r>
        <w:rPr/>
        <w:t>бюджета:</w:t>
      </w:r>
    </w:p>
    <w:p>
      <w:pPr>
        <w:pStyle w:val="ListParagraph"/>
        <w:numPr>
          <w:ilvl w:val="0"/>
          <w:numId w:val="2"/>
        </w:numPr>
        <w:tabs>
          <w:tab w:pos="1024" w:val="left" w:leader="none"/>
        </w:tabs>
        <w:spacing w:line="232" w:lineRule="auto" w:before="9" w:after="0"/>
        <w:ind w:left="116" w:right="136" w:firstLine="720"/>
        <w:jc w:val="left"/>
        <w:rPr>
          <w:sz w:val="24"/>
        </w:rPr>
      </w:pPr>
      <w:r>
        <w:rPr>
          <w:sz w:val="24"/>
        </w:rPr>
        <w:t>на</w:t>
      </w:r>
      <w:r>
        <w:rPr>
          <w:spacing w:val="34"/>
          <w:sz w:val="24"/>
        </w:rPr>
        <w:t> </w:t>
      </w:r>
      <w:r>
        <w:rPr>
          <w:sz w:val="24"/>
        </w:rPr>
        <w:t>2022</w:t>
      </w:r>
      <w:r>
        <w:rPr>
          <w:spacing w:val="37"/>
          <w:sz w:val="24"/>
        </w:rPr>
        <w:t> </w:t>
      </w:r>
      <w:r>
        <w:rPr>
          <w:sz w:val="24"/>
        </w:rPr>
        <w:t>год</w:t>
      </w:r>
      <w:r>
        <w:rPr>
          <w:spacing w:val="36"/>
          <w:sz w:val="24"/>
        </w:rPr>
        <w:t> </w:t>
      </w:r>
      <w:r>
        <w:rPr>
          <w:sz w:val="24"/>
        </w:rPr>
        <w:t>в</w:t>
      </w:r>
      <w:r>
        <w:rPr>
          <w:spacing w:val="31"/>
          <w:sz w:val="24"/>
        </w:rPr>
        <w:t> </w:t>
      </w:r>
      <w:r>
        <w:rPr>
          <w:sz w:val="24"/>
        </w:rPr>
        <w:t>сумме</w:t>
      </w:r>
      <w:r>
        <w:rPr>
          <w:spacing w:val="40"/>
          <w:sz w:val="24"/>
        </w:rPr>
        <w:t> </w:t>
      </w:r>
      <w:r>
        <w:rPr>
          <w:sz w:val="24"/>
        </w:rPr>
        <w:t>40616,3тыс.</w:t>
      </w:r>
      <w:r>
        <w:rPr>
          <w:spacing w:val="46"/>
          <w:sz w:val="24"/>
        </w:rPr>
        <w:t> </w:t>
      </w:r>
      <w:r>
        <w:rPr>
          <w:sz w:val="24"/>
        </w:rPr>
        <w:t>рублей.</w:t>
      </w:r>
      <w:r>
        <w:rPr>
          <w:spacing w:val="50"/>
          <w:sz w:val="24"/>
        </w:rPr>
        <w:t> </w:t>
      </w:r>
      <w:r>
        <w:rPr>
          <w:sz w:val="24"/>
        </w:rPr>
        <w:t>Расходы</w:t>
      </w:r>
      <w:r>
        <w:rPr>
          <w:spacing w:val="38"/>
          <w:sz w:val="24"/>
        </w:rPr>
        <w:t> </w:t>
      </w:r>
      <w:r>
        <w:rPr>
          <w:sz w:val="24"/>
        </w:rPr>
        <w:t>по</w:t>
      </w:r>
      <w:r>
        <w:rPr>
          <w:spacing w:val="41"/>
          <w:sz w:val="24"/>
        </w:rPr>
        <w:t> </w:t>
      </w:r>
      <w:r>
        <w:rPr>
          <w:sz w:val="24"/>
        </w:rPr>
        <w:t>сравнению</w:t>
      </w:r>
      <w:r>
        <w:rPr>
          <w:spacing w:val="39"/>
          <w:sz w:val="24"/>
        </w:rPr>
        <w:t> </w:t>
      </w:r>
      <w:r>
        <w:rPr>
          <w:sz w:val="24"/>
        </w:rPr>
        <w:t>с</w:t>
      </w:r>
      <w:r>
        <w:rPr>
          <w:spacing w:val="37"/>
          <w:sz w:val="24"/>
        </w:rPr>
        <w:t> </w:t>
      </w:r>
      <w:r>
        <w:rPr>
          <w:sz w:val="24"/>
        </w:rPr>
        <w:t>2021</w:t>
      </w:r>
      <w:r>
        <w:rPr>
          <w:spacing w:val="56"/>
          <w:sz w:val="24"/>
        </w:rPr>
        <w:t> </w:t>
      </w:r>
      <w:r>
        <w:rPr>
          <w:sz w:val="24"/>
        </w:rPr>
        <w:t>годом</w:t>
      </w:r>
      <w:r>
        <w:rPr>
          <w:spacing w:val="-57"/>
          <w:sz w:val="24"/>
        </w:rPr>
        <w:t> </w:t>
      </w:r>
      <w:r>
        <w:rPr>
          <w:sz w:val="24"/>
        </w:rPr>
        <w:t>уменьшаются</w:t>
      </w:r>
      <w:r>
        <w:rPr>
          <w:spacing w:val="5"/>
          <w:sz w:val="24"/>
        </w:rPr>
        <w:t> </w:t>
      </w:r>
      <w:r>
        <w:rPr>
          <w:sz w:val="24"/>
        </w:rPr>
        <w:t>на</w:t>
      </w:r>
      <w:r>
        <w:rPr>
          <w:spacing w:val="3"/>
          <w:sz w:val="24"/>
        </w:rPr>
        <w:t> </w:t>
      </w:r>
      <w:r>
        <w:rPr>
          <w:sz w:val="24"/>
        </w:rPr>
        <w:t>-45,9%;</w:t>
      </w:r>
    </w:p>
    <w:p>
      <w:pPr>
        <w:pStyle w:val="ListParagraph"/>
        <w:numPr>
          <w:ilvl w:val="0"/>
          <w:numId w:val="2"/>
        </w:numPr>
        <w:tabs>
          <w:tab w:pos="976" w:val="left" w:leader="none"/>
        </w:tabs>
        <w:spacing w:line="240" w:lineRule="auto" w:before="5" w:after="0"/>
        <w:ind w:left="975" w:right="0" w:hanging="140"/>
        <w:jc w:val="left"/>
        <w:rPr>
          <w:sz w:val="24"/>
        </w:rPr>
      </w:pPr>
      <w:r>
        <w:rPr>
          <w:spacing w:val="-2"/>
          <w:sz w:val="24"/>
        </w:rPr>
        <w:t>на</w:t>
      </w:r>
      <w:r>
        <w:rPr>
          <w:spacing w:val="-6"/>
          <w:sz w:val="24"/>
        </w:rPr>
        <w:t> </w:t>
      </w:r>
      <w:r>
        <w:rPr>
          <w:spacing w:val="-2"/>
          <w:sz w:val="24"/>
        </w:rPr>
        <w:t>2023</w:t>
      </w:r>
      <w:r>
        <w:rPr>
          <w:spacing w:val="6"/>
          <w:sz w:val="24"/>
        </w:rPr>
        <w:t> </w:t>
      </w:r>
      <w:r>
        <w:rPr>
          <w:spacing w:val="-2"/>
          <w:sz w:val="24"/>
        </w:rPr>
        <w:t>год</w:t>
      </w:r>
      <w:r>
        <w:rPr>
          <w:spacing w:val="-8"/>
          <w:sz w:val="24"/>
        </w:rPr>
        <w:t> </w:t>
      </w:r>
      <w:r>
        <w:rPr>
          <w:spacing w:val="-2"/>
          <w:sz w:val="24"/>
        </w:rPr>
        <w:t>в</w:t>
      </w:r>
      <w:r>
        <w:rPr>
          <w:spacing w:val="-13"/>
          <w:sz w:val="24"/>
        </w:rPr>
        <w:t> </w:t>
      </w:r>
      <w:r>
        <w:rPr>
          <w:spacing w:val="-2"/>
          <w:sz w:val="24"/>
        </w:rPr>
        <w:t>сумме</w:t>
      </w:r>
      <w:r>
        <w:rPr>
          <w:spacing w:val="17"/>
          <w:sz w:val="24"/>
        </w:rPr>
        <w:t> </w:t>
      </w:r>
      <w:r>
        <w:rPr>
          <w:spacing w:val="-2"/>
          <w:sz w:val="24"/>
        </w:rPr>
        <w:t>190369,2</w:t>
      </w:r>
      <w:r>
        <w:rPr>
          <w:spacing w:val="-3"/>
          <w:sz w:val="24"/>
        </w:rPr>
        <w:t> </w:t>
      </w:r>
      <w:r>
        <w:rPr>
          <w:spacing w:val="-2"/>
          <w:sz w:val="24"/>
        </w:rPr>
        <w:t>тыс.</w:t>
      </w:r>
      <w:r>
        <w:rPr>
          <w:sz w:val="24"/>
        </w:rPr>
        <w:t> </w:t>
      </w:r>
      <w:r>
        <w:rPr>
          <w:spacing w:val="-1"/>
          <w:sz w:val="24"/>
        </w:rPr>
        <w:t>рублей.</w:t>
      </w:r>
    </w:p>
    <w:p>
      <w:pPr>
        <w:pStyle w:val="ListParagraph"/>
        <w:numPr>
          <w:ilvl w:val="0"/>
          <w:numId w:val="2"/>
        </w:numPr>
        <w:tabs>
          <w:tab w:pos="976" w:val="left" w:leader="none"/>
        </w:tabs>
        <w:spacing w:line="240" w:lineRule="auto" w:before="2" w:after="0"/>
        <w:ind w:left="975" w:right="0" w:hanging="140"/>
        <w:jc w:val="left"/>
        <w:rPr>
          <w:sz w:val="24"/>
        </w:rPr>
      </w:pPr>
      <w:r>
        <w:rPr>
          <w:spacing w:val="-1"/>
          <w:sz w:val="24"/>
        </w:rPr>
        <w:t>на</w:t>
      </w:r>
      <w:r>
        <w:rPr>
          <w:spacing w:val="-11"/>
          <w:sz w:val="24"/>
        </w:rPr>
        <w:t> </w:t>
      </w:r>
      <w:r>
        <w:rPr>
          <w:spacing w:val="-1"/>
          <w:sz w:val="24"/>
        </w:rPr>
        <w:t>2023 год</w:t>
      </w:r>
      <w:r>
        <w:rPr>
          <w:spacing w:val="-13"/>
          <w:sz w:val="24"/>
        </w:rPr>
        <w:t> </w:t>
      </w:r>
      <w:r>
        <w:rPr>
          <w:spacing w:val="-1"/>
          <w:sz w:val="24"/>
        </w:rPr>
        <w:t>в</w:t>
      </w:r>
      <w:r>
        <w:rPr>
          <w:spacing w:val="-14"/>
          <w:sz w:val="24"/>
        </w:rPr>
        <w:t> </w:t>
      </w:r>
      <w:r>
        <w:rPr>
          <w:spacing w:val="-1"/>
          <w:sz w:val="24"/>
        </w:rPr>
        <w:t>сумме</w:t>
      </w:r>
      <w:r>
        <w:rPr>
          <w:spacing w:val="5"/>
          <w:sz w:val="24"/>
        </w:rPr>
        <w:t> </w:t>
      </w:r>
      <w:r>
        <w:rPr>
          <w:spacing w:val="-1"/>
          <w:sz w:val="24"/>
        </w:rPr>
        <w:t>142667,1</w:t>
      </w:r>
      <w:r>
        <w:rPr>
          <w:spacing w:val="6"/>
          <w:sz w:val="24"/>
        </w:rPr>
        <w:t> </w:t>
      </w:r>
      <w:r>
        <w:rPr>
          <w:spacing w:val="-1"/>
          <w:sz w:val="24"/>
        </w:rPr>
        <w:t>тыс.</w:t>
      </w:r>
      <w:r>
        <w:rPr>
          <w:spacing w:val="-2"/>
          <w:sz w:val="24"/>
        </w:rPr>
        <w:t> </w:t>
      </w:r>
      <w:r>
        <w:rPr>
          <w:sz w:val="24"/>
        </w:rPr>
        <w:t>рублей.</w:t>
      </w:r>
    </w:p>
    <w:p>
      <w:pPr>
        <w:pStyle w:val="BodyText"/>
        <w:spacing w:line="237" w:lineRule="auto" w:before="6"/>
        <w:ind w:left="121" w:firstLine="715"/>
      </w:pPr>
      <w:r>
        <w:rPr/>
        <w:t>Проект</w:t>
      </w:r>
      <w:r>
        <w:rPr>
          <w:spacing w:val="-2"/>
        </w:rPr>
        <w:t> </w:t>
      </w:r>
      <w:r>
        <w:rPr/>
        <w:t>решения</w:t>
      </w:r>
      <w:r>
        <w:rPr>
          <w:spacing w:val="11"/>
        </w:rPr>
        <w:t> </w:t>
      </w:r>
      <w:r>
        <w:rPr/>
        <w:t>на 2022</w:t>
      </w:r>
      <w:r>
        <w:rPr>
          <w:spacing w:val="14"/>
        </w:rPr>
        <w:t> </w:t>
      </w:r>
      <w:r>
        <w:rPr/>
        <w:t>год</w:t>
      </w:r>
      <w:r>
        <w:rPr>
          <w:spacing w:val="1"/>
        </w:rPr>
        <w:t> </w:t>
      </w:r>
      <w:r>
        <w:rPr/>
        <w:t>и</w:t>
      </w:r>
      <w:r>
        <w:rPr>
          <w:spacing w:val="5"/>
        </w:rPr>
        <w:t> </w:t>
      </w:r>
      <w:r>
        <w:rPr/>
        <w:t>плановый</w:t>
      </w:r>
      <w:r>
        <w:rPr>
          <w:spacing w:val="11"/>
        </w:rPr>
        <w:t> </w:t>
      </w:r>
      <w:r>
        <w:rPr/>
        <w:t>период</w:t>
      </w:r>
      <w:r>
        <w:rPr>
          <w:spacing w:val="6"/>
        </w:rPr>
        <w:t> </w:t>
      </w:r>
      <w:r>
        <w:rPr/>
        <w:t>2023-2024</w:t>
      </w:r>
      <w:r>
        <w:rPr>
          <w:spacing w:val="7"/>
        </w:rPr>
        <w:t> </w:t>
      </w:r>
      <w:r>
        <w:rPr/>
        <w:t>годов</w:t>
      </w:r>
      <w:r>
        <w:rPr>
          <w:spacing w:val="5"/>
        </w:rPr>
        <w:t> </w:t>
      </w:r>
      <w:r>
        <w:rPr/>
        <w:t>запланирован</w:t>
      </w:r>
      <w:r>
        <w:rPr>
          <w:spacing w:val="13"/>
        </w:rPr>
        <w:t> </w:t>
      </w:r>
      <w:r>
        <w:rPr/>
        <w:t>как</w:t>
      </w:r>
      <w:r>
        <w:rPr>
          <w:spacing w:val="-57"/>
        </w:rPr>
        <w:t> </w:t>
      </w:r>
      <w:r>
        <w:rPr/>
        <w:t>сбалансированный</w:t>
      </w:r>
      <w:r>
        <w:rPr>
          <w:spacing w:val="16"/>
        </w:rPr>
        <w:t> </w:t>
      </w:r>
      <w:r>
        <w:rPr>
          <w:b/>
        </w:rPr>
        <w:t>без</w:t>
      </w:r>
      <w:r>
        <w:rPr>
          <w:b/>
          <w:spacing w:val="-5"/>
        </w:rPr>
        <w:t> </w:t>
      </w:r>
      <w:r>
        <w:rPr>
          <w:b/>
        </w:rPr>
        <w:t>дефицита</w:t>
      </w:r>
      <w:r>
        <w:rPr>
          <w:b/>
          <w:spacing w:val="10"/>
        </w:rPr>
        <w:t> </w:t>
      </w:r>
      <w:r>
        <w:rPr/>
        <w:t>и</w:t>
      </w:r>
      <w:r>
        <w:rPr>
          <w:spacing w:val="2"/>
        </w:rPr>
        <w:t> </w:t>
      </w:r>
      <w:r>
        <w:rPr/>
        <w:t>профицита.</w:t>
      </w:r>
    </w:p>
    <w:p>
      <w:pPr>
        <w:pStyle w:val="Heading1"/>
        <w:spacing w:before="230"/>
      </w:pPr>
      <w:r>
        <w:rPr/>
        <w:t>2.</w:t>
      </w:r>
      <w:r>
        <w:rPr>
          <w:spacing w:val="36"/>
        </w:rPr>
        <w:t> </w:t>
      </w:r>
      <w:r>
        <w:rPr/>
        <w:t>Доходы.</w:t>
      </w:r>
    </w:p>
    <w:p>
      <w:pPr>
        <w:pStyle w:val="BodyText"/>
        <w:spacing w:line="242" w:lineRule="auto" w:before="56"/>
        <w:ind w:left="121" w:right="119" w:firstLine="657"/>
        <w:jc w:val="both"/>
      </w:pPr>
      <w:r>
        <w:rPr/>
        <w:t>Доходы бюджета сельского поселения на 2022 год и плановый период 2023-2024</w:t>
      </w:r>
      <w:r>
        <w:rPr>
          <w:spacing w:val="1"/>
        </w:rPr>
        <w:t> </w:t>
      </w:r>
      <w:r>
        <w:rPr/>
        <w:t>годов</w:t>
      </w:r>
      <w:r>
        <w:rPr>
          <w:spacing w:val="1"/>
        </w:rPr>
        <w:t> </w:t>
      </w:r>
      <w:r>
        <w:rPr/>
        <w:t>определялись</w:t>
      </w:r>
      <w:r>
        <w:rPr>
          <w:spacing w:val="1"/>
        </w:rPr>
        <w:t> </w:t>
      </w:r>
      <w:r>
        <w:rPr/>
        <w:t>исходя</w:t>
      </w:r>
      <w:r>
        <w:rPr>
          <w:spacing w:val="1"/>
        </w:rPr>
        <w:t> </w:t>
      </w:r>
      <w:r>
        <w:rPr/>
        <w:t>из</w:t>
      </w:r>
      <w:r>
        <w:rPr>
          <w:spacing w:val="1"/>
        </w:rPr>
        <w:t> </w:t>
      </w:r>
      <w:r>
        <w:rPr/>
        <w:t>предварительных</w:t>
      </w:r>
      <w:r>
        <w:rPr>
          <w:spacing w:val="1"/>
        </w:rPr>
        <w:t> </w:t>
      </w:r>
      <w:r>
        <w:rPr/>
        <w:t>итогов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прогнозов</w:t>
      </w:r>
      <w:r>
        <w:rPr>
          <w:spacing w:val="1"/>
        </w:rPr>
        <w:t> </w:t>
      </w:r>
      <w:r>
        <w:rPr/>
        <w:t>социально-</w:t>
      </w:r>
      <w:r>
        <w:rPr>
          <w:spacing w:val="1"/>
        </w:rPr>
        <w:t> </w:t>
      </w:r>
      <w:r>
        <w:rPr/>
        <w:t>экономического</w:t>
      </w:r>
      <w:r>
        <w:rPr>
          <w:spacing w:val="1"/>
        </w:rPr>
        <w:t> </w:t>
      </w:r>
      <w:r>
        <w:rPr/>
        <w:t>развития</w:t>
      </w:r>
      <w:r>
        <w:rPr>
          <w:spacing w:val="1"/>
        </w:rPr>
        <w:t> </w:t>
      </w:r>
      <w:r>
        <w:rPr/>
        <w:t>территории,</w:t>
      </w:r>
      <w:r>
        <w:rPr>
          <w:spacing w:val="1"/>
        </w:rPr>
        <w:t> </w:t>
      </w:r>
      <w:r>
        <w:rPr/>
        <w:t>оценки</w:t>
      </w:r>
      <w:r>
        <w:rPr>
          <w:spacing w:val="1"/>
        </w:rPr>
        <w:t> </w:t>
      </w:r>
      <w:r>
        <w:rPr/>
        <w:t>ожидаемого</w:t>
      </w:r>
      <w:r>
        <w:rPr>
          <w:spacing w:val="1"/>
        </w:rPr>
        <w:t> </w:t>
      </w:r>
      <w:r>
        <w:rPr/>
        <w:t>исполнения</w:t>
      </w:r>
      <w:r>
        <w:rPr>
          <w:spacing w:val="1"/>
        </w:rPr>
        <w:t> </w:t>
      </w:r>
      <w:r>
        <w:rPr/>
        <w:t>бюджета</w:t>
      </w:r>
      <w:r>
        <w:rPr>
          <w:spacing w:val="1"/>
        </w:rPr>
        <w:t> </w:t>
      </w:r>
      <w:r>
        <w:rPr/>
        <w:t>за</w:t>
      </w:r>
      <w:r>
        <w:rPr>
          <w:spacing w:val="1"/>
        </w:rPr>
        <w:t> </w:t>
      </w:r>
      <w:r>
        <w:rPr/>
        <w:t>текущий</w:t>
      </w:r>
      <w:r>
        <w:rPr>
          <w:spacing w:val="6"/>
        </w:rPr>
        <w:t> </w:t>
      </w:r>
      <w:r>
        <w:rPr/>
        <w:t>год,</w:t>
      </w:r>
      <w:r>
        <w:rPr>
          <w:spacing w:val="4"/>
        </w:rPr>
        <w:t> </w:t>
      </w:r>
      <w:r>
        <w:rPr/>
        <w:t>прогноза</w:t>
      </w:r>
      <w:r>
        <w:rPr>
          <w:spacing w:val="-3"/>
        </w:rPr>
        <w:t> </w:t>
      </w:r>
      <w:r>
        <w:rPr/>
        <w:t>основных</w:t>
      </w:r>
      <w:r>
        <w:rPr>
          <w:spacing w:val="3"/>
        </w:rPr>
        <w:t> </w:t>
      </w:r>
      <w:r>
        <w:rPr/>
        <w:t>характеристик</w:t>
      </w:r>
      <w:r>
        <w:rPr>
          <w:spacing w:val="4"/>
        </w:rPr>
        <w:t> </w:t>
      </w:r>
      <w:r>
        <w:rPr/>
        <w:t>бюджета</w:t>
      </w:r>
      <w:r>
        <w:rPr>
          <w:spacing w:val="-8"/>
        </w:rPr>
        <w:t> </w:t>
      </w:r>
      <w:r>
        <w:rPr/>
        <w:t>и иных</w:t>
      </w:r>
      <w:r>
        <w:rPr>
          <w:spacing w:val="2"/>
        </w:rPr>
        <w:t> </w:t>
      </w:r>
      <w:r>
        <w:rPr/>
        <w:t>материалов.</w:t>
      </w:r>
    </w:p>
    <w:p>
      <w:pPr>
        <w:pStyle w:val="BodyText"/>
        <w:spacing w:line="275" w:lineRule="exact"/>
        <w:ind w:left="789"/>
        <w:jc w:val="both"/>
      </w:pPr>
      <w:r>
        <w:rPr/>
        <w:t>Проектом</w:t>
      </w:r>
      <w:r>
        <w:rPr>
          <w:spacing w:val="-9"/>
        </w:rPr>
        <w:t> </w:t>
      </w:r>
      <w:r>
        <w:rPr/>
        <w:t>решения</w:t>
      </w:r>
      <w:r>
        <w:rPr>
          <w:spacing w:val="-5"/>
        </w:rPr>
        <w:t> </w:t>
      </w:r>
      <w:r>
        <w:rPr/>
        <w:t>о</w:t>
      </w:r>
      <w:r>
        <w:rPr>
          <w:spacing w:val="-14"/>
        </w:rPr>
        <w:t> </w:t>
      </w:r>
      <w:r>
        <w:rPr/>
        <w:t>бюджете</w:t>
      </w:r>
      <w:r>
        <w:rPr>
          <w:spacing w:val="-9"/>
        </w:rPr>
        <w:t> </w:t>
      </w:r>
      <w:r>
        <w:rPr/>
        <w:t>сельского</w:t>
      </w:r>
      <w:r>
        <w:rPr>
          <w:spacing w:val="-6"/>
        </w:rPr>
        <w:t> </w:t>
      </w:r>
      <w:r>
        <w:rPr/>
        <w:t>поселения</w:t>
      </w:r>
      <w:r>
        <w:rPr>
          <w:spacing w:val="-10"/>
        </w:rPr>
        <w:t> </w:t>
      </w:r>
      <w:r>
        <w:rPr/>
        <w:t>утверждены:</w:t>
      </w:r>
    </w:p>
    <w:p>
      <w:pPr>
        <w:pStyle w:val="ListParagraph"/>
        <w:numPr>
          <w:ilvl w:val="0"/>
          <w:numId w:val="2"/>
        </w:numPr>
        <w:tabs>
          <w:tab w:pos="971" w:val="left" w:leader="none"/>
        </w:tabs>
        <w:spacing w:line="232" w:lineRule="auto" w:before="9" w:after="0"/>
        <w:ind w:left="126" w:right="128" w:firstLine="663"/>
        <w:jc w:val="left"/>
        <w:rPr>
          <w:sz w:val="24"/>
        </w:rPr>
      </w:pPr>
      <w:r>
        <w:rPr>
          <w:sz w:val="24"/>
        </w:rPr>
        <w:t>нормативы</w:t>
      </w:r>
      <w:r>
        <w:rPr>
          <w:spacing w:val="33"/>
          <w:sz w:val="24"/>
        </w:rPr>
        <w:t> </w:t>
      </w:r>
      <w:r>
        <w:rPr>
          <w:sz w:val="24"/>
        </w:rPr>
        <w:t>отчисления</w:t>
      </w:r>
      <w:r>
        <w:rPr>
          <w:spacing w:val="29"/>
          <w:sz w:val="24"/>
        </w:rPr>
        <w:t> </w:t>
      </w:r>
      <w:r>
        <w:rPr>
          <w:sz w:val="24"/>
        </w:rPr>
        <w:t>доходов</w:t>
      </w:r>
      <w:r>
        <w:rPr>
          <w:spacing w:val="38"/>
          <w:sz w:val="24"/>
        </w:rPr>
        <w:t> </w:t>
      </w:r>
      <w:r>
        <w:rPr>
          <w:sz w:val="24"/>
        </w:rPr>
        <w:t>в</w:t>
      </w:r>
      <w:r>
        <w:rPr>
          <w:spacing w:val="29"/>
          <w:sz w:val="24"/>
        </w:rPr>
        <w:t> </w:t>
      </w:r>
      <w:r>
        <w:rPr>
          <w:sz w:val="24"/>
        </w:rPr>
        <w:t>бюджет</w:t>
      </w:r>
      <w:r>
        <w:rPr>
          <w:spacing w:val="26"/>
          <w:sz w:val="24"/>
        </w:rPr>
        <w:t> </w:t>
      </w:r>
      <w:r>
        <w:rPr>
          <w:sz w:val="24"/>
        </w:rPr>
        <w:t>муниципального</w:t>
      </w:r>
      <w:r>
        <w:rPr>
          <w:spacing w:val="35"/>
          <w:sz w:val="24"/>
        </w:rPr>
        <w:t> </w:t>
      </w:r>
      <w:r>
        <w:rPr>
          <w:sz w:val="24"/>
        </w:rPr>
        <w:t>образования</w:t>
      </w:r>
      <w:r>
        <w:rPr>
          <w:spacing w:val="34"/>
          <w:sz w:val="24"/>
        </w:rPr>
        <w:t> </w:t>
      </w:r>
      <w:r>
        <w:rPr>
          <w:sz w:val="24"/>
        </w:rPr>
        <w:t>на</w:t>
      </w:r>
      <w:r>
        <w:rPr>
          <w:spacing w:val="33"/>
          <w:sz w:val="24"/>
        </w:rPr>
        <w:t> </w:t>
      </w:r>
      <w:r>
        <w:rPr>
          <w:sz w:val="24"/>
        </w:rPr>
        <w:t>2022</w:t>
      </w:r>
      <w:r>
        <w:rPr>
          <w:spacing w:val="-57"/>
          <w:sz w:val="24"/>
        </w:rPr>
        <w:t> </w:t>
      </w:r>
      <w:r>
        <w:rPr>
          <w:sz w:val="24"/>
        </w:rPr>
        <w:t>год</w:t>
      </w:r>
      <w:r>
        <w:rPr>
          <w:spacing w:val="-1"/>
          <w:sz w:val="24"/>
        </w:rPr>
        <w:t> </w:t>
      </w:r>
      <w:r>
        <w:rPr>
          <w:sz w:val="24"/>
        </w:rPr>
        <w:t>и</w:t>
      </w:r>
      <w:r>
        <w:rPr>
          <w:spacing w:val="2"/>
          <w:sz w:val="24"/>
        </w:rPr>
        <w:t> </w:t>
      </w:r>
      <w:r>
        <w:rPr>
          <w:sz w:val="24"/>
        </w:rPr>
        <w:t>на</w:t>
      </w:r>
      <w:r>
        <w:rPr>
          <w:spacing w:val="1"/>
          <w:sz w:val="24"/>
        </w:rPr>
        <w:t> </w:t>
      </w:r>
      <w:r>
        <w:rPr>
          <w:sz w:val="24"/>
        </w:rPr>
        <w:t>плановый</w:t>
      </w:r>
      <w:r>
        <w:rPr>
          <w:spacing w:val="8"/>
          <w:sz w:val="24"/>
        </w:rPr>
        <w:t> </w:t>
      </w:r>
      <w:r>
        <w:rPr>
          <w:sz w:val="24"/>
        </w:rPr>
        <w:t>период</w:t>
      </w:r>
      <w:r>
        <w:rPr>
          <w:spacing w:val="-3"/>
          <w:sz w:val="24"/>
        </w:rPr>
        <w:t> </w:t>
      </w:r>
      <w:r>
        <w:rPr>
          <w:sz w:val="24"/>
        </w:rPr>
        <w:t>2023</w:t>
      </w:r>
      <w:r>
        <w:rPr>
          <w:spacing w:val="19"/>
          <w:sz w:val="24"/>
        </w:rPr>
        <w:t> </w:t>
      </w:r>
      <w:r>
        <w:rPr>
          <w:sz w:val="24"/>
        </w:rPr>
        <w:t>и</w:t>
      </w:r>
      <w:r>
        <w:rPr>
          <w:spacing w:val="-3"/>
          <w:sz w:val="24"/>
        </w:rPr>
        <w:t> </w:t>
      </w:r>
      <w:r>
        <w:rPr>
          <w:sz w:val="24"/>
        </w:rPr>
        <w:t>2024</w:t>
      </w:r>
      <w:r>
        <w:rPr>
          <w:spacing w:val="9"/>
          <w:sz w:val="24"/>
        </w:rPr>
        <w:t> </w:t>
      </w:r>
      <w:r>
        <w:rPr>
          <w:sz w:val="24"/>
        </w:rPr>
        <w:t>годов;</w:t>
      </w:r>
    </w:p>
    <w:p>
      <w:pPr>
        <w:pStyle w:val="ListParagraph"/>
        <w:numPr>
          <w:ilvl w:val="0"/>
          <w:numId w:val="2"/>
        </w:numPr>
        <w:tabs>
          <w:tab w:pos="976" w:val="left" w:leader="none"/>
        </w:tabs>
        <w:spacing w:line="237" w:lineRule="auto" w:before="8" w:after="0"/>
        <w:ind w:left="126" w:right="121" w:firstLine="663"/>
        <w:jc w:val="left"/>
        <w:rPr>
          <w:sz w:val="24"/>
        </w:rPr>
      </w:pPr>
      <w:r>
        <w:rPr>
          <w:sz w:val="24"/>
        </w:rPr>
        <w:t>поступления</w:t>
      </w:r>
      <w:r>
        <w:rPr>
          <w:spacing w:val="30"/>
          <w:sz w:val="24"/>
        </w:rPr>
        <w:t> </w:t>
      </w:r>
      <w:r>
        <w:rPr>
          <w:sz w:val="24"/>
        </w:rPr>
        <w:t>доходов</w:t>
      </w:r>
      <w:r>
        <w:rPr>
          <w:spacing w:val="32"/>
          <w:sz w:val="24"/>
        </w:rPr>
        <w:t> </w:t>
      </w:r>
      <w:r>
        <w:rPr>
          <w:sz w:val="24"/>
        </w:rPr>
        <w:t>в</w:t>
      </w:r>
      <w:r>
        <w:rPr>
          <w:spacing w:val="30"/>
          <w:sz w:val="24"/>
        </w:rPr>
        <w:t> </w:t>
      </w:r>
      <w:r>
        <w:rPr>
          <w:sz w:val="24"/>
        </w:rPr>
        <w:t>бюджет</w:t>
      </w:r>
      <w:r>
        <w:rPr>
          <w:spacing w:val="29"/>
          <w:sz w:val="24"/>
        </w:rPr>
        <w:t> </w:t>
      </w:r>
      <w:r>
        <w:rPr>
          <w:sz w:val="24"/>
        </w:rPr>
        <w:t>по</w:t>
      </w:r>
      <w:r>
        <w:rPr>
          <w:spacing w:val="36"/>
          <w:sz w:val="24"/>
        </w:rPr>
        <w:t> </w:t>
      </w:r>
      <w:r>
        <w:rPr>
          <w:sz w:val="24"/>
        </w:rPr>
        <w:t>кодам</w:t>
      </w:r>
      <w:r>
        <w:rPr>
          <w:spacing w:val="36"/>
          <w:sz w:val="24"/>
        </w:rPr>
        <w:t> </w:t>
      </w:r>
      <w:r>
        <w:rPr>
          <w:sz w:val="24"/>
        </w:rPr>
        <w:t>видов,</w:t>
      </w:r>
      <w:r>
        <w:rPr>
          <w:spacing w:val="39"/>
          <w:sz w:val="24"/>
        </w:rPr>
        <w:t> </w:t>
      </w:r>
      <w:r>
        <w:rPr>
          <w:sz w:val="24"/>
        </w:rPr>
        <w:t>подвидов</w:t>
      </w:r>
      <w:r>
        <w:rPr>
          <w:spacing w:val="34"/>
          <w:sz w:val="24"/>
        </w:rPr>
        <w:t> </w:t>
      </w:r>
      <w:r>
        <w:rPr>
          <w:sz w:val="24"/>
        </w:rPr>
        <w:t>доходов</w:t>
      </w:r>
      <w:r>
        <w:rPr>
          <w:spacing w:val="32"/>
          <w:sz w:val="24"/>
        </w:rPr>
        <w:t> </w:t>
      </w:r>
      <w:r>
        <w:rPr>
          <w:sz w:val="24"/>
        </w:rPr>
        <w:t>бюджетовна</w:t>
      </w:r>
      <w:r>
        <w:rPr>
          <w:spacing w:val="-57"/>
          <w:sz w:val="24"/>
        </w:rPr>
        <w:t> </w:t>
      </w:r>
      <w:r>
        <w:rPr>
          <w:sz w:val="24"/>
        </w:rPr>
        <w:t>2022</w:t>
      </w:r>
      <w:r>
        <w:rPr>
          <w:spacing w:val="9"/>
          <w:sz w:val="24"/>
        </w:rPr>
        <w:t> </w:t>
      </w:r>
      <w:r>
        <w:rPr>
          <w:sz w:val="24"/>
        </w:rPr>
        <w:t>год и</w:t>
      </w:r>
      <w:r>
        <w:rPr>
          <w:spacing w:val="-4"/>
          <w:sz w:val="24"/>
        </w:rPr>
        <w:t> </w:t>
      </w:r>
      <w:r>
        <w:rPr>
          <w:sz w:val="24"/>
        </w:rPr>
        <w:t>на</w:t>
      </w:r>
      <w:r>
        <w:rPr>
          <w:spacing w:val="2"/>
          <w:sz w:val="24"/>
        </w:rPr>
        <w:t> </w:t>
      </w:r>
      <w:r>
        <w:rPr>
          <w:sz w:val="24"/>
        </w:rPr>
        <w:t>плановый</w:t>
      </w:r>
      <w:r>
        <w:rPr>
          <w:spacing w:val="6"/>
          <w:sz w:val="24"/>
        </w:rPr>
        <w:t> </w:t>
      </w:r>
      <w:r>
        <w:rPr>
          <w:sz w:val="24"/>
        </w:rPr>
        <w:t>период</w:t>
      </w:r>
      <w:r>
        <w:rPr>
          <w:spacing w:val="1"/>
          <w:sz w:val="24"/>
        </w:rPr>
        <w:t> </w:t>
      </w:r>
      <w:r>
        <w:rPr>
          <w:sz w:val="24"/>
        </w:rPr>
        <w:t>2023</w:t>
      </w:r>
      <w:r>
        <w:rPr>
          <w:spacing w:val="17"/>
          <w:sz w:val="24"/>
        </w:rPr>
        <w:t> </w:t>
      </w:r>
      <w:r>
        <w:rPr>
          <w:sz w:val="24"/>
        </w:rPr>
        <w:t>и</w:t>
      </w:r>
      <w:r>
        <w:rPr>
          <w:spacing w:val="2"/>
          <w:sz w:val="24"/>
        </w:rPr>
        <w:t> </w:t>
      </w:r>
      <w:r>
        <w:rPr>
          <w:sz w:val="24"/>
        </w:rPr>
        <w:t>2024</w:t>
      </w:r>
      <w:r>
        <w:rPr>
          <w:spacing w:val="8"/>
          <w:sz w:val="24"/>
        </w:rPr>
        <w:t> </w:t>
      </w:r>
      <w:r>
        <w:rPr>
          <w:sz w:val="24"/>
        </w:rPr>
        <w:t>годов.</w:t>
      </w:r>
    </w:p>
    <w:p>
      <w:pPr>
        <w:pStyle w:val="BodyText"/>
        <w:tabs>
          <w:tab w:pos="1153" w:val="left" w:leader="none"/>
          <w:tab w:pos="2703" w:val="left" w:leader="none"/>
          <w:tab w:pos="3010" w:val="left" w:leader="none"/>
          <w:tab w:pos="3428" w:val="left" w:leader="none"/>
          <w:tab w:pos="4215" w:val="left" w:leader="none"/>
          <w:tab w:pos="4940" w:val="left" w:leader="none"/>
          <w:tab w:pos="5449" w:val="left" w:leader="none"/>
          <w:tab w:pos="5967" w:val="left" w:leader="none"/>
          <w:tab w:pos="6289" w:val="left" w:leader="none"/>
          <w:tab w:pos="7594" w:val="left" w:leader="none"/>
          <w:tab w:pos="8607" w:val="left" w:leader="none"/>
        </w:tabs>
        <w:spacing w:line="237" w:lineRule="auto" w:before="5"/>
        <w:ind w:left="131" w:right="118" w:firstLine="658"/>
      </w:pPr>
      <w:r>
        <w:rPr/>
        <w:t>В</w:t>
        <w:tab/>
        <w:t>соответствии</w:t>
        <w:tab/>
        <w:t>с</w:t>
        <w:tab/>
        <w:t>п.</w:t>
        <w:tab/>
        <w:t>1</w:t>
      </w:r>
      <w:r>
        <w:rPr>
          <w:spacing w:val="104"/>
        </w:rPr>
        <w:t> </w:t>
      </w:r>
      <w:r>
        <w:rPr/>
        <w:t>ст.</w:t>
        <w:tab/>
        <w:t>160.1</w:t>
        <w:tab/>
        <w:t>БК</w:t>
        <w:tab/>
        <w:t>РФ</w:t>
        <w:tab/>
        <w:t>к</w:t>
        <w:tab/>
        <w:t>экспертизе</w:t>
        <w:tab/>
        <w:t>проекта</w:t>
        <w:tab/>
      </w:r>
      <w:r>
        <w:rPr>
          <w:spacing w:val="-3"/>
        </w:rPr>
        <w:t>бюджета</w:t>
      </w:r>
      <w:r>
        <w:rPr>
          <w:spacing w:val="-57"/>
        </w:rPr>
        <w:t> </w:t>
      </w:r>
      <w:r>
        <w:rPr/>
        <w:t>администрацией муниципального</w:t>
      </w:r>
      <w:r>
        <w:rPr>
          <w:spacing w:val="3"/>
        </w:rPr>
        <w:t> </w:t>
      </w:r>
      <w:r>
        <w:rPr/>
        <w:t>образования</w:t>
      </w:r>
      <w:r>
        <w:rPr>
          <w:spacing w:val="-1"/>
        </w:rPr>
        <w:t> </w:t>
      </w:r>
      <w:r>
        <w:rPr/>
        <w:t>Первомайский</w:t>
      </w:r>
      <w:r>
        <w:rPr>
          <w:spacing w:val="3"/>
        </w:rPr>
        <w:t> </w:t>
      </w:r>
      <w:r>
        <w:rPr/>
        <w:t>поссоовет</w:t>
      </w:r>
      <w:r>
        <w:rPr>
          <w:spacing w:val="-4"/>
        </w:rPr>
        <w:t> </w:t>
      </w:r>
      <w:r>
        <w:rPr/>
        <w:t>представлены:</w:t>
      </w:r>
    </w:p>
    <w:p>
      <w:pPr>
        <w:pStyle w:val="BodyText"/>
        <w:spacing w:line="274" w:lineRule="exact"/>
        <w:ind w:left="794"/>
      </w:pPr>
      <w:r>
        <w:rPr>
          <w:spacing w:val="-2"/>
        </w:rPr>
        <w:t>-реестр</w:t>
      </w:r>
      <w:r>
        <w:rPr>
          <w:spacing w:val="-3"/>
        </w:rPr>
        <w:t> </w:t>
      </w:r>
      <w:r>
        <w:rPr>
          <w:spacing w:val="-2"/>
        </w:rPr>
        <w:t>источников</w:t>
      </w:r>
      <w:r>
        <w:rPr>
          <w:spacing w:val="-12"/>
        </w:rPr>
        <w:t> </w:t>
      </w:r>
      <w:r>
        <w:rPr>
          <w:spacing w:val="-2"/>
        </w:rPr>
        <w:t>доходов,</w:t>
      </w:r>
    </w:p>
    <w:p>
      <w:pPr>
        <w:pStyle w:val="ListParagraph"/>
        <w:numPr>
          <w:ilvl w:val="0"/>
          <w:numId w:val="2"/>
        </w:numPr>
        <w:tabs>
          <w:tab w:pos="933" w:val="left" w:leader="none"/>
        </w:tabs>
        <w:spacing w:line="240" w:lineRule="auto" w:before="7" w:after="0"/>
        <w:ind w:left="932" w:right="0" w:hanging="139"/>
        <w:jc w:val="left"/>
        <w:rPr>
          <w:sz w:val="24"/>
        </w:rPr>
      </w:pPr>
      <w:r>
        <w:rPr>
          <w:spacing w:val="-1"/>
          <w:sz w:val="24"/>
        </w:rPr>
        <w:t>сведения</w:t>
      </w:r>
      <w:r>
        <w:rPr>
          <w:spacing w:val="1"/>
          <w:sz w:val="24"/>
        </w:rPr>
        <w:t> </w:t>
      </w:r>
      <w:r>
        <w:rPr>
          <w:sz w:val="24"/>
        </w:rPr>
        <w:t>ФНС,</w:t>
      </w:r>
      <w:r>
        <w:rPr>
          <w:spacing w:val="-4"/>
          <w:sz w:val="24"/>
        </w:rPr>
        <w:t> </w:t>
      </w:r>
      <w:r>
        <w:rPr>
          <w:sz w:val="24"/>
        </w:rPr>
        <w:t>УФК</w:t>
      </w:r>
      <w:r>
        <w:rPr>
          <w:spacing w:val="-13"/>
          <w:sz w:val="24"/>
        </w:rPr>
        <w:t> </w:t>
      </w:r>
      <w:r>
        <w:rPr>
          <w:sz w:val="24"/>
        </w:rPr>
        <w:t>но</w:t>
      </w:r>
      <w:r>
        <w:rPr>
          <w:spacing w:val="-5"/>
          <w:sz w:val="24"/>
        </w:rPr>
        <w:t> </w:t>
      </w:r>
      <w:r>
        <w:rPr>
          <w:sz w:val="24"/>
        </w:rPr>
        <w:t>налоговым</w:t>
      </w:r>
      <w:r>
        <w:rPr>
          <w:spacing w:val="-6"/>
          <w:sz w:val="24"/>
        </w:rPr>
        <w:t> </w:t>
      </w:r>
      <w:r>
        <w:rPr>
          <w:sz w:val="24"/>
        </w:rPr>
        <w:t>поступлениям,</w:t>
      </w:r>
    </w:p>
    <w:p>
      <w:pPr>
        <w:pStyle w:val="ListParagraph"/>
        <w:numPr>
          <w:ilvl w:val="0"/>
          <w:numId w:val="2"/>
        </w:numPr>
        <w:tabs>
          <w:tab w:pos="948" w:val="left" w:leader="none"/>
        </w:tabs>
        <w:spacing w:line="240" w:lineRule="auto" w:before="2" w:after="0"/>
        <w:ind w:left="136" w:right="120" w:firstLine="658"/>
        <w:jc w:val="left"/>
        <w:rPr>
          <w:sz w:val="24"/>
        </w:rPr>
      </w:pPr>
      <w:r>
        <w:rPr>
          <w:sz w:val="24"/>
        </w:rPr>
        <w:t>сведения</w:t>
      </w:r>
      <w:r>
        <w:rPr>
          <w:spacing w:val="7"/>
          <w:sz w:val="24"/>
        </w:rPr>
        <w:t> </w:t>
      </w:r>
      <w:r>
        <w:rPr>
          <w:sz w:val="24"/>
        </w:rPr>
        <w:t>о суммах</w:t>
      </w:r>
      <w:r>
        <w:rPr>
          <w:spacing w:val="7"/>
          <w:sz w:val="24"/>
        </w:rPr>
        <w:t> </w:t>
      </w:r>
      <w:r>
        <w:rPr>
          <w:sz w:val="24"/>
        </w:rPr>
        <w:t>неналоговых</w:t>
      </w:r>
      <w:r>
        <w:rPr>
          <w:spacing w:val="8"/>
          <w:sz w:val="24"/>
        </w:rPr>
        <w:t> </w:t>
      </w:r>
      <w:r>
        <w:rPr>
          <w:sz w:val="24"/>
        </w:rPr>
        <w:t>поступлений,</w:t>
      </w:r>
      <w:r>
        <w:rPr>
          <w:spacing w:val="13"/>
          <w:sz w:val="24"/>
        </w:rPr>
        <w:t> </w:t>
      </w:r>
      <w:r>
        <w:rPr>
          <w:sz w:val="24"/>
        </w:rPr>
        <w:t>администратором</w:t>
      </w:r>
      <w:r>
        <w:rPr>
          <w:spacing w:val="7"/>
          <w:sz w:val="24"/>
        </w:rPr>
        <w:t> </w:t>
      </w:r>
      <w:r>
        <w:rPr>
          <w:sz w:val="24"/>
        </w:rPr>
        <w:t>которых</w:t>
      </w:r>
      <w:r>
        <w:rPr>
          <w:spacing w:val="7"/>
          <w:sz w:val="24"/>
        </w:rPr>
        <w:t> </w:t>
      </w:r>
      <w:r>
        <w:rPr>
          <w:sz w:val="24"/>
        </w:rPr>
        <w:t>является</w:t>
      </w:r>
      <w:r>
        <w:rPr>
          <w:spacing w:val="-57"/>
          <w:sz w:val="24"/>
        </w:rPr>
        <w:t> </w:t>
      </w:r>
      <w:r>
        <w:rPr>
          <w:sz w:val="24"/>
        </w:rPr>
        <w:t>сельское</w:t>
      </w:r>
      <w:r>
        <w:rPr>
          <w:spacing w:val="7"/>
          <w:sz w:val="24"/>
        </w:rPr>
        <w:t> </w:t>
      </w:r>
      <w:r>
        <w:rPr>
          <w:sz w:val="24"/>
        </w:rPr>
        <w:t>поселение.</w:t>
      </w:r>
    </w:p>
    <w:p>
      <w:pPr>
        <w:pStyle w:val="BodyText"/>
        <w:spacing w:before="1"/>
        <w:ind w:left="131" w:right="110" w:firstLine="663"/>
        <w:jc w:val="both"/>
      </w:pPr>
      <w:r>
        <w:rPr/>
        <w:t>К</w:t>
      </w:r>
      <w:r>
        <w:rPr>
          <w:spacing w:val="-5"/>
        </w:rPr>
        <w:t> </w:t>
      </w:r>
      <w:r>
        <w:rPr/>
        <w:t>экспертизе представлена</w:t>
      </w:r>
      <w:r>
        <w:rPr>
          <w:spacing w:val="-13"/>
        </w:rPr>
        <w:t> </w:t>
      </w:r>
      <w:r>
        <w:rPr/>
        <w:t>методика</w:t>
      </w:r>
      <w:r>
        <w:rPr>
          <w:spacing w:val="-2"/>
        </w:rPr>
        <w:t> </w:t>
      </w:r>
      <w:r>
        <w:rPr/>
        <w:t>формирования</w:t>
      </w:r>
      <w:r>
        <w:rPr>
          <w:spacing w:val="-4"/>
        </w:rPr>
        <w:t> </w:t>
      </w:r>
      <w:r>
        <w:rPr/>
        <w:t>местного бюджета</w:t>
      </w:r>
      <w:r>
        <w:rPr>
          <w:spacing w:val="-4"/>
        </w:rPr>
        <w:t> </w:t>
      </w:r>
      <w:r>
        <w:rPr/>
        <w:t>на</w:t>
      </w:r>
      <w:r>
        <w:rPr>
          <w:spacing w:val="-5"/>
        </w:rPr>
        <w:t> </w:t>
      </w:r>
      <w:r>
        <w:rPr/>
        <w:t>2022</w:t>
      </w:r>
      <w:r>
        <w:rPr>
          <w:spacing w:val="5"/>
        </w:rPr>
        <w:t> </w:t>
      </w:r>
      <w:r>
        <w:rPr/>
        <w:t>год</w:t>
      </w:r>
      <w:r>
        <w:rPr>
          <w:spacing w:val="-8"/>
        </w:rPr>
        <w:t> </w:t>
      </w:r>
      <w:r>
        <w:rPr/>
        <w:t>и</w:t>
      </w:r>
      <w:r>
        <w:rPr>
          <w:spacing w:val="-58"/>
        </w:rPr>
        <w:t> </w:t>
      </w:r>
      <w:r>
        <w:rPr/>
        <w:t>на</w:t>
      </w:r>
      <w:r>
        <w:rPr>
          <w:spacing w:val="1"/>
        </w:rPr>
        <w:t> </w:t>
      </w:r>
      <w:r>
        <w:rPr/>
        <w:t>плановый</w:t>
      </w:r>
      <w:r>
        <w:rPr>
          <w:spacing w:val="1"/>
        </w:rPr>
        <w:t> </w:t>
      </w:r>
      <w:r>
        <w:rPr/>
        <w:t>период</w:t>
      </w:r>
      <w:r>
        <w:rPr>
          <w:spacing w:val="1"/>
        </w:rPr>
        <w:t> </w:t>
      </w:r>
      <w:r>
        <w:rPr/>
        <w:t>2023,</w:t>
      </w:r>
      <w:r>
        <w:rPr>
          <w:spacing w:val="1"/>
        </w:rPr>
        <w:t> </w:t>
      </w:r>
      <w:r>
        <w:rPr/>
        <w:t>2024</w:t>
      </w:r>
      <w:r>
        <w:rPr>
          <w:spacing w:val="1"/>
        </w:rPr>
        <w:t> </w:t>
      </w:r>
      <w:r>
        <w:rPr/>
        <w:t>годов</w:t>
      </w:r>
      <w:r>
        <w:rPr>
          <w:spacing w:val="1"/>
        </w:rPr>
        <w:t> </w:t>
      </w:r>
      <w:r>
        <w:rPr/>
        <w:t>утвержденная</w:t>
      </w:r>
      <w:r>
        <w:rPr>
          <w:spacing w:val="1"/>
        </w:rPr>
        <w:t> </w:t>
      </w:r>
      <w:r>
        <w:rPr/>
        <w:t>Постановлением</w:t>
      </w:r>
      <w:r>
        <w:rPr>
          <w:spacing w:val="1"/>
        </w:rPr>
        <w:t> </w:t>
      </w:r>
      <w:r>
        <w:rPr/>
        <w:t>администрации</w:t>
      </w:r>
      <w:r>
        <w:rPr>
          <w:spacing w:val="1"/>
        </w:rPr>
        <w:t> </w:t>
      </w:r>
      <w:r>
        <w:rPr/>
        <w:t>муниципального образования Первомайский поссовет от 12.11.2021 № 253-п, в которой</w:t>
      </w:r>
      <w:r>
        <w:rPr>
          <w:spacing w:val="1"/>
        </w:rPr>
        <w:t> </w:t>
      </w:r>
      <w:r>
        <w:rPr/>
        <w:t>отражены</w:t>
      </w:r>
      <w:r>
        <w:rPr>
          <w:spacing w:val="3"/>
        </w:rPr>
        <w:t> </w:t>
      </w:r>
      <w:r>
        <w:rPr/>
        <w:t>основные</w:t>
      </w:r>
      <w:r>
        <w:rPr>
          <w:spacing w:val="9"/>
        </w:rPr>
        <w:t> </w:t>
      </w:r>
      <w:r>
        <w:rPr/>
        <w:t>подходы</w:t>
      </w:r>
      <w:r>
        <w:rPr>
          <w:spacing w:val="-2"/>
        </w:rPr>
        <w:t> </w:t>
      </w:r>
      <w:r>
        <w:rPr/>
        <w:t>к</w:t>
      </w:r>
      <w:r>
        <w:rPr>
          <w:spacing w:val="3"/>
        </w:rPr>
        <w:t> </w:t>
      </w:r>
      <w:r>
        <w:rPr/>
        <w:t>формированию</w:t>
      </w:r>
      <w:r>
        <w:rPr>
          <w:spacing w:val="8"/>
        </w:rPr>
        <w:t> </w:t>
      </w:r>
      <w:r>
        <w:rPr/>
        <w:t>проекта</w:t>
      </w:r>
      <w:r>
        <w:rPr>
          <w:spacing w:val="1"/>
        </w:rPr>
        <w:t> </w:t>
      </w:r>
      <w:r>
        <w:rPr/>
        <w:t>бюджета.</w:t>
      </w:r>
    </w:p>
    <w:p>
      <w:pPr>
        <w:pStyle w:val="Heading3"/>
        <w:spacing w:before="10"/>
        <w:ind w:left="140" w:right="105" w:firstLine="657"/>
      </w:pPr>
      <w:r>
        <w:rPr/>
        <w:t>Счетная</w:t>
      </w:r>
      <w:r>
        <w:rPr>
          <w:spacing w:val="1"/>
        </w:rPr>
        <w:t> </w:t>
      </w:r>
      <w:r>
        <w:rPr/>
        <w:t>палата</w:t>
      </w:r>
      <w:r>
        <w:rPr>
          <w:spacing w:val="1"/>
        </w:rPr>
        <w:t> </w:t>
      </w:r>
      <w:r>
        <w:rPr/>
        <w:t>рекомендует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соответствии</w:t>
      </w:r>
      <w:r>
        <w:rPr>
          <w:spacing w:val="1"/>
        </w:rPr>
        <w:t> </w:t>
      </w:r>
      <w:r>
        <w:rPr/>
        <w:t>со</w:t>
      </w:r>
      <w:r>
        <w:rPr>
          <w:spacing w:val="1"/>
        </w:rPr>
        <w:t> </w:t>
      </w:r>
      <w:r>
        <w:rPr/>
        <w:t>статьей</w:t>
      </w:r>
      <w:r>
        <w:rPr>
          <w:spacing w:val="1"/>
        </w:rPr>
        <w:t> </w:t>
      </w:r>
      <w:r>
        <w:rPr/>
        <w:t>160.1</w:t>
      </w:r>
      <w:r>
        <w:rPr>
          <w:spacing w:val="1"/>
        </w:rPr>
        <w:t> </w:t>
      </w:r>
      <w:r>
        <w:rPr/>
        <w:t>БК</w:t>
      </w:r>
      <w:r>
        <w:rPr>
          <w:spacing w:val="1"/>
        </w:rPr>
        <w:t> </w:t>
      </w:r>
      <w:r>
        <w:rPr/>
        <w:t>РФ</w:t>
      </w:r>
      <w:r>
        <w:rPr>
          <w:spacing w:val="1"/>
        </w:rPr>
        <w:t> </w:t>
      </w:r>
      <w:r>
        <w:rPr/>
        <w:t>разработать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утвердить</w:t>
      </w:r>
      <w:r>
        <w:rPr>
          <w:spacing w:val="1"/>
        </w:rPr>
        <w:t> </w:t>
      </w:r>
      <w:r>
        <w:rPr/>
        <w:t>Методику</w:t>
      </w:r>
      <w:r>
        <w:rPr>
          <w:spacing w:val="1"/>
        </w:rPr>
        <w:t> </w:t>
      </w:r>
      <w:r>
        <w:rPr/>
        <w:t>прогнозирования</w:t>
      </w:r>
      <w:r>
        <w:rPr>
          <w:spacing w:val="1"/>
        </w:rPr>
        <w:t> </w:t>
      </w:r>
      <w:r>
        <w:rPr/>
        <w:t>поступлений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бюджет,</w:t>
      </w:r>
      <w:r>
        <w:rPr>
          <w:spacing w:val="1"/>
        </w:rPr>
        <w:t> </w:t>
      </w:r>
      <w:r>
        <w:rPr/>
        <w:t>предусматривающую</w:t>
      </w:r>
      <w:r>
        <w:rPr>
          <w:spacing w:val="1"/>
        </w:rPr>
        <w:t> </w:t>
      </w:r>
      <w:r>
        <w:rPr/>
        <w:t>детализацию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методам,</w:t>
      </w:r>
      <w:r>
        <w:rPr>
          <w:spacing w:val="1"/>
        </w:rPr>
        <w:t> </w:t>
      </w:r>
      <w:r>
        <w:rPr/>
        <w:t>расчетным</w:t>
      </w:r>
      <w:r>
        <w:rPr>
          <w:spacing w:val="1"/>
        </w:rPr>
        <w:t> </w:t>
      </w:r>
      <w:r>
        <w:rPr/>
        <w:t>формулам,</w:t>
      </w:r>
      <w:r>
        <w:rPr>
          <w:spacing w:val="1"/>
        </w:rPr>
        <w:t> </w:t>
      </w:r>
      <w:r>
        <w:rPr/>
        <w:t>формам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основаниям прогнозирования поступлений в бюджет муниципального образования,</w:t>
      </w:r>
      <w:r>
        <w:rPr>
          <w:spacing w:val="1"/>
        </w:rPr>
        <w:t> </w:t>
      </w:r>
      <w:r>
        <w:rPr/>
        <w:t>администратором</w:t>
      </w:r>
      <w:r>
        <w:rPr>
          <w:spacing w:val="6"/>
        </w:rPr>
        <w:t> </w:t>
      </w:r>
      <w:r>
        <w:rPr/>
        <w:t>которых</w:t>
      </w:r>
      <w:r>
        <w:rPr>
          <w:spacing w:val="2"/>
        </w:rPr>
        <w:t> </w:t>
      </w:r>
      <w:r>
        <w:rPr/>
        <w:t>является</w:t>
      </w:r>
      <w:r>
        <w:rPr>
          <w:spacing w:val="11"/>
        </w:rPr>
        <w:t> </w:t>
      </w:r>
      <w:r>
        <w:rPr/>
        <w:t>сельское</w:t>
      </w:r>
      <w:r>
        <w:rPr>
          <w:spacing w:val="9"/>
        </w:rPr>
        <w:t> </w:t>
      </w:r>
      <w:r>
        <w:rPr/>
        <w:t>поселение.</w:t>
      </w:r>
    </w:p>
    <w:p>
      <w:pPr>
        <w:spacing w:line="240" w:lineRule="auto" w:before="0"/>
        <w:ind w:left="135" w:right="101" w:firstLine="720"/>
        <w:jc w:val="both"/>
        <w:rPr>
          <w:sz w:val="24"/>
        </w:rPr>
      </w:pPr>
      <w:r>
        <w:rPr>
          <w:sz w:val="24"/>
        </w:rPr>
        <w:t>Пунктом</w:t>
      </w:r>
      <w:r>
        <w:rPr>
          <w:spacing w:val="1"/>
          <w:sz w:val="24"/>
        </w:rPr>
        <w:t> </w:t>
      </w:r>
      <w:r>
        <w:rPr>
          <w:sz w:val="24"/>
        </w:rPr>
        <w:t>3.1.-3.2.</w:t>
      </w:r>
      <w:r>
        <w:rPr>
          <w:spacing w:val="1"/>
          <w:sz w:val="24"/>
        </w:rPr>
        <w:t> </w:t>
      </w:r>
      <w:r>
        <w:rPr>
          <w:sz w:val="24"/>
        </w:rPr>
        <w:t>статьи</w:t>
      </w:r>
      <w:r>
        <w:rPr>
          <w:spacing w:val="1"/>
          <w:sz w:val="24"/>
        </w:rPr>
        <w:t> </w:t>
      </w:r>
      <w:r>
        <w:rPr>
          <w:sz w:val="24"/>
        </w:rPr>
        <w:t>160.1</w:t>
      </w:r>
      <w:r>
        <w:rPr>
          <w:spacing w:val="1"/>
          <w:sz w:val="24"/>
        </w:rPr>
        <w:t> </w:t>
      </w:r>
      <w:r>
        <w:rPr>
          <w:sz w:val="24"/>
        </w:rPr>
        <w:t>БК</w:t>
      </w:r>
      <w:r>
        <w:rPr>
          <w:spacing w:val="1"/>
          <w:sz w:val="24"/>
        </w:rPr>
        <w:t> </w:t>
      </w:r>
      <w:r>
        <w:rPr>
          <w:sz w:val="24"/>
        </w:rPr>
        <w:t>РФ</w:t>
      </w:r>
      <w:r>
        <w:rPr>
          <w:spacing w:val="1"/>
          <w:sz w:val="24"/>
        </w:rPr>
        <w:t> </w:t>
      </w:r>
      <w:r>
        <w:rPr>
          <w:sz w:val="24"/>
        </w:rPr>
        <w:t>предусмотрены</w:t>
      </w:r>
      <w:r>
        <w:rPr>
          <w:spacing w:val="1"/>
          <w:sz w:val="24"/>
        </w:rPr>
        <w:t> </w:t>
      </w:r>
      <w:r>
        <w:rPr>
          <w:sz w:val="24"/>
        </w:rPr>
        <w:t>полномочия</w:t>
      </w:r>
      <w:r>
        <w:rPr>
          <w:spacing w:val="1"/>
          <w:sz w:val="24"/>
        </w:rPr>
        <w:t> </w:t>
      </w:r>
      <w:r>
        <w:rPr>
          <w:i/>
          <w:sz w:val="24"/>
        </w:rPr>
        <w:t>главных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администраторов </w:t>
      </w:r>
      <w:r>
        <w:rPr>
          <w:sz w:val="24"/>
        </w:rPr>
        <w:t>доходов бюджета, </w:t>
      </w:r>
      <w:r>
        <w:rPr>
          <w:i/>
          <w:sz w:val="24"/>
        </w:rPr>
        <w:t>являющихся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органами местного самоуправления </w:t>
      </w:r>
      <w:r>
        <w:rPr>
          <w:sz w:val="24"/>
        </w:rPr>
        <w:t>-</w:t>
      </w:r>
      <w:r>
        <w:rPr>
          <w:spacing w:val="1"/>
          <w:sz w:val="24"/>
        </w:rPr>
        <w:t> </w:t>
      </w:r>
      <w:r>
        <w:rPr>
          <w:sz w:val="24"/>
        </w:rPr>
        <w:t>утверждение</w:t>
      </w:r>
      <w:r>
        <w:rPr>
          <w:spacing w:val="1"/>
          <w:sz w:val="24"/>
        </w:rPr>
        <w:t> </w:t>
      </w:r>
      <w:r>
        <w:rPr>
          <w:sz w:val="24"/>
        </w:rPr>
        <w:t>перечня</w:t>
      </w:r>
      <w:r>
        <w:rPr>
          <w:spacing w:val="1"/>
          <w:sz w:val="24"/>
        </w:rPr>
        <w:t> </w:t>
      </w:r>
      <w:r>
        <w:rPr>
          <w:sz w:val="24"/>
        </w:rPr>
        <w:t>главного</w:t>
      </w:r>
      <w:r>
        <w:rPr>
          <w:spacing w:val="1"/>
          <w:sz w:val="24"/>
        </w:rPr>
        <w:t> </w:t>
      </w:r>
      <w:r>
        <w:rPr>
          <w:sz w:val="24"/>
        </w:rPr>
        <w:t>администратора</w:t>
      </w:r>
      <w:r>
        <w:rPr>
          <w:spacing w:val="1"/>
          <w:sz w:val="24"/>
        </w:rPr>
        <w:t> </w:t>
      </w:r>
      <w:r>
        <w:rPr>
          <w:sz w:val="24"/>
        </w:rPr>
        <w:t>доходов</w:t>
      </w:r>
      <w:r>
        <w:rPr>
          <w:spacing w:val="1"/>
          <w:sz w:val="24"/>
        </w:rPr>
        <w:t> </w:t>
      </w:r>
      <w:r>
        <w:rPr>
          <w:sz w:val="24"/>
        </w:rPr>
        <w:t>местного</w:t>
      </w:r>
      <w:r>
        <w:rPr>
          <w:spacing w:val="1"/>
          <w:sz w:val="24"/>
        </w:rPr>
        <w:t> </w:t>
      </w:r>
      <w:r>
        <w:rPr>
          <w:sz w:val="24"/>
        </w:rPr>
        <w:t>бюджета</w:t>
      </w:r>
      <w:r>
        <w:rPr>
          <w:spacing w:val="1"/>
          <w:sz w:val="24"/>
        </w:rPr>
        <w:t> </w:t>
      </w:r>
      <w:r>
        <w:rPr>
          <w:sz w:val="24"/>
        </w:rPr>
        <w:t>местной</w:t>
      </w:r>
      <w:r>
        <w:rPr>
          <w:spacing w:val="1"/>
          <w:sz w:val="24"/>
        </w:rPr>
        <w:t> </w:t>
      </w:r>
      <w:r>
        <w:rPr>
          <w:sz w:val="24"/>
        </w:rPr>
        <w:t>администрацией.</w:t>
      </w:r>
    </w:p>
    <w:p>
      <w:pPr>
        <w:pStyle w:val="BodyText"/>
        <w:spacing w:before="7"/>
        <w:ind w:left="146" w:right="104" w:firstLine="656"/>
        <w:jc w:val="both"/>
      </w:pPr>
      <w:r>
        <w:rPr/>
        <w:t>В</w:t>
      </w:r>
      <w:r>
        <w:rPr>
          <w:spacing w:val="1"/>
        </w:rPr>
        <w:t> </w:t>
      </w:r>
      <w:r>
        <w:rPr/>
        <w:t>соответствии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п.</w:t>
      </w:r>
      <w:r>
        <w:rPr>
          <w:spacing w:val="1"/>
        </w:rPr>
        <w:t> </w:t>
      </w:r>
      <w:r>
        <w:rPr/>
        <w:t>3.2</w:t>
      </w:r>
      <w:r>
        <w:rPr>
          <w:spacing w:val="1"/>
        </w:rPr>
        <w:t> </w:t>
      </w:r>
      <w:r>
        <w:rPr/>
        <w:t>статьи</w:t>
      </w:r>
      <w:r>
        <w:rPr>
          <w:spacing w:val="1"/>
        </w:rPr>
        <w:t> </w:t>
      </w:r>
      <w:r>
        <w:rPr/>
        <w:t>160.1</w:t>
      </w:r>
      <w:r>
        <w:rPr>
          <w:spacing w:val="1"/>
        </w:rPr>
        <w:t> </w:t>
      </w:r>
      <w:r>
        <w:rPr/>
        <w:t>БК</w:t>
      </w:r>
      <w:r>
        <w:rPr>
          <w:spacing w:val="1"/>
        </w:rPr>
        <w:t> </w:t>
      </w:r>
      <w:r>
        <w:rPr/>
        <w:t>РФ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экспертизе</w:t>
      </w:r>
      <w:r>
        <w:rPr>
          <w:spacing w:val="1"/>
        </w:rPr>
        <w:t> </w:t>
      </w:r>
      <w:r>
        <w:rPr/>
        <w:t>проекта</w:t>
      </w:r>
      <w:r>
        <w:rPr>
          <w:spacing w:val="1"/>
        </w:rPr>
        <w:t> </w:t>
      </w:r>
      <w:r>
        <w:rPr/>
        <w:t>бюджета</w:t>
      </w:r>
      <w:r>
        <w:rPr>
          <w:spacing w:val="1"/>
        </w:rPr>
        <w:t> </w:t>
      </w:r>
      <w:r>
        <w:rPr/>
        <w:t>представленоПостановление администрации муниципального образования Первомайский</w:t>
      </w:r>
      <w:r>
        <w:rPr>
          <w:spacing w:val="1"/>
        </w:rPr>
        <w:t> </w:t>
      </w:r>
      <w:r>
        <w:rPr/>
        <w:t>поссовет</w:t>
      </w:r>
      <w:r>
        <w:rPr>
          <w:spacing w:val="1"/>
        </w:rPr>
        <w:t> </w:t>
      </w:r>
      <w:r>
        <w:rPr/>
        <w:t>«Об</w:t>
      </w:r>
      <w:r>
        <w:rPr>
          <w:spacing w:val="1"/>
        </w:rPr>
        <w:t> </w:t>
      </w:r>
      <w:r>
        <w:rPr/>
        <w:t>утверждении перечней</w:t>
      </w:r>
      <w:r>
        <w:rPr>
          <w:spacing w:val="1"/>
        </w:rPr>
        <w:t> </w:t>
      </w:r>
      <w:r>
        <w:rPr/>
        <w:t>главных</w:t>
      </w:r>
      <w:r>
        <w:rPr>
          <w:spacing w:val="1"/>
        </w:rPr>
        <w:t> </w:t>
      </w:r>
      <w:r>
        <w:rPr/>
        <w:t>администраторов доходов</w:t>
      </w:r>
      <w:r>
        <w:rPr>
          <w:spacing w:val="1"/>
        </w:rPr>
        <w:t> </w:t>
      </w:r>
      <w:r>
        <w:rPr/>
        <w:t>и источников</w:t>
      </w:r>
      <w:r>
        <w:rPr>
          <w:spacing w:val="1"/>
        </w:rPr>
        <w:t> </w:t>
      </w:r>
      <w:r>
        <w:rPr/>
        <w:t>финансирования дефицита бюджета муниципального образования Первомайский поссовет</w:t>
      </w:r>
      <w:r>
        <w:rPr>
          <w:spacing w:val="-57"/>
        </w:rPr>
        <w:t> </w:t>
      </w:r>
      <w:r>
        <w:rPr/>
        <w:t>Оренбургского</w:t>
      </w:r>
      <w:r>
        <w:rPr>
          <w:spacing w:val="1"/>
        </w:rPr>
        <w:t> </w:t>
      </w:r>
      <w:r>
        <w:rPr/>
        <w:t>района</w:t>
      </w:r>
      <w:r>
        <w:rPr>
          <w:spacing w:val="1"/>
        </w:rPr>
        <w:t> </w:t>
      </w:r>
      <w:r>
        <w:rPr/>
        <w:t>Оренбургской</w:t>
      </w:r>
      <w:r>
        <w:rPr>
          <w:spacing w:val="1"/>
        </w:rPr>
        <w:t> </w:t>
      </w:r>
      <w:r>
        <w:rPr/>
        <w:t>области»</w:t>
      </w:r>
      <w:r>
        <w:rPr>
          <w:spacing w:val="1"/>
        </w:rPr>
        <w:t> </w:t>
      </w:r>
      <w:r>
        <w:rPr/>
        <w:t>от</w:t>
      </w:r>
      <w:r>
        <w:rPr>
          <w:spacing w:val="1"/>
        </w:rPr>
        <w:t> </w:t>
      </w:r>
      <w:r>
        <w:rPr/>
        <w:t>15.11.2021</w:t>
      </w:r>
      <w:r>
        <w:rPr>
          <w:spacing w:val="1"/>
        </w:rPr>
        <w:t> </w:t>
      </w:r>
      <w:r>
        <w:rPr/>
        <w:t>№</w:t>
      </w:r>
      <w:r>
        <w:rPr>
          <w:spacing w:val="1"/>
        </w:rPr>
        <w:t> </w:t>
      </w:r>
      <w:r>
        <w:rPr/>
        <w:t>254-п</w:t>
      </w:r>
      <w:r>
        <w:rPr>
          <w:spacing w:val="1"/>
        </w:rPr>
        <w:t> </w:t>
      </w:r>
      <w:r>
        <w:rPr/>
        <w:t>(далее</w:t>
      </w:r>
      <w:r>
        <w:rPr>
          <w:spacing w:val="1"/>
        </w:rPr>
        <w:t> </w:t>
      </w:r>
      <w:r>
        <w:rPr/>
        <w:t>-</w:t>
      </w:r>
      <w:r>
        <w:rPr>
          <w:spacing w:val="1"/>
        </w:rPr>
        <w:t> </w:t>
      </w:r>
      <w:r>
        <w:rPr/>
        <w:t>Постановление</w:t>
      </w:r>
      <w:r>
        <w:rPr>
          <w:spacing w:val="6"/>
        </w:rPr>
        <w:t> </w:t>
      </w:r>
      <w:r>
        <w:rPr/>
        <w:t>об</w:t>
      </w:r>
      <w:r>
        <w:rPr>
          <w:spacing w:val="-2"/>
        </w:rPr>
        <w:t> </w:t>
      </w:r>
      <w:r>
        <w:rPr/>
        <w:t>утверждении</w:t>
      </w:r>
      <w:r>
        <w:rPr>
          <w:spacing w:val="2"/>
        </w:rPr>
        <w:t> </w:t>
      </w:r>
      <w:r>
        <w:rPr/>
        <w:t>перечня</w:t>
      </w:r>
      <w:r>
        <w:rPr>
          <w:spacing w:val="4"/>
        </w:rPr>
        <w:t> </w:t>
      </w:r>
      <w:r>
        <w:rPr/>
        <w:t>главных</w:t>
      </w:r>
      <w:r>
        <w:rPr>
          <w:spacing w:val="7"/>
        </w:rPr>
        <w:t> </w:t>
      </w:r>
      <w:r>
        <w:rPr/>
        <w:t>администраторов).</w:t>
      </w:r>
    </w:p>
    <w:p>
      <w:pPr>
        <w:pStyle w:val="BodyText"/>
        <w:spacing w:before="10"/>
        <w:ind w:left="866"/>
        <w:jc w:val="both"/>
      </w:pPr>
      <w:r>
        <w:rPr/>
        <w:t>Структура</w:t>
      </w:r>
      <w:r>
        <w:rPr>
          <w:spacing w:val="-11"/>
        </w:rPr>
        <w:t> </w:t>
      </w:r>
      <w:r>
        <w:rPr/>
        <w:t>и</w:t>
      </w:r>
      <w:r>
        <w:rPr>
          <w:spacing w:val="-14"/>
        </w:rPr>
        <w:t> </w:t>
      </w:r>
      <w:r>
        <w:rPr/>
        <w:t>динамика</w:t>
      </w:r>
      <w:r>
        <w:rPr>
          <w:spacing w:val="-11"/>
        </w:rPr>
        <w:t> </w:t>
      </w:r>
      <w:r>
        <w:rPr/>
        <w:t>доходов</w:t>
      </w:r>
      <w:r>
        <w:rPr>
          <w:spacing w:val="-1"/>
        </w:rPr>
        <w:t> </w:t>
      </w:r>
      <w:r>
        <w:rPr/>
        <w:t>сельского</w:t>
      </w:r>
      <w:r>
        <w:rPr>
          <w:spacing w:val="1"/>
        </w:rPr>
        <w:t> </w:t>
      </w:r>
      <w:r>
        <w:rPr/>
        <w:t>поселения</w:t>
      </w:r>
      <w:r>
        <w:rPr>
          <w:spacing w:val="-2"/>
        </w:rPr>
        <w:t> </w:t>
      </w:r>
      <w:r>
        <w:rPr/>
        <w:t>представлена</w:t>
      </w:r>
      <w:r>
        <w:rPr>
          <w:spacing w:val="-8"/>
        </w:rPr>
        <w:t> </w:t>
      </w:r>
      <w:r>
        <w:rPr/>
        <w:t>в</w:t>
      </w:r>
      <w:r>
        <w:rPr>
          <w:spacing w:val="40"/>
        </w:rPr>
        <w:t> </w:t>
      </w:r>
      <w:r>
        <w:rPr/>
        <w:t>Таблице</w:t>
      </w:r>
      <w:r>
        <w:rPr>
          <w:spacing w:val="-4"/>
        </w:rPr>
        <w:t> </w:t>
      </w:r>
      <w:r>
        <w:rPr/>
        <w:t>2.</w:t>
      </w:r>
    </w:p>
    <w:p>
      <w:pPr>
        <w:spacing w:after="0"/>
        <w:jc w:val="both"/>
        <w:sectPr>
          <w:pgSz w:w="11960" w:h="16880"/>
          <w:pgMar w:top="340" w:bottom="280" w:left="1520" w:right="820"/>
        </w:sectPr>
      </w:pPr>
    </w:p>
    <w:p>
      <w:pPr>
        <w:pStyle w:val="BodyText"/>
        <w:spacing w:before="65"/>
        <w:ind w:left="647"/>
        <w:jc w:val="center"/>
      </w:pPr>
      <w:r>
        <w:rPr/>
        <w:drawing>
          <wp:anchor distT="0" distB="0" distL="0" distR="0" allowOverlap="1" layoutInCell="1" locked="0" behindDoc="1" simplePos="0" relativeHeight="4856391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630" cy="10704829"/>
            <wp:effectExtent l="0" t="0" r="0" b="0"/>
            <wp:wrapNone/>
            <wp:docPr id="5" name="image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10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630" cy="107048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4</w:t>
      </w:r>
    </w:p>
    <w:p>
      <w:pPr>
        <w:pStyle w:val="BodyText"/>
        <w:rPr>
          <w:sz w:val="26"/>
        </w:rPr>
      </w:pPr>
    </w:p>
    <w:p>
      <w:pPr>
        <w:spacing w:before="176"/>
        <w:ind w:left="1698" w:right="1722" w:firstLine="0"/>
        <w:jc w:val="center"/>
        <w:rPr>
          <w:b/>
          <w:sz w:val="15"/>
        </w:rPr>
      </w:pPr>
      <w:r>
        <w:rPr>
          <w:b/>
          <w:sz w:val="15"/>
        </w:rPr>
        <w:t>Таблица</w:t>
      </w:r>
      <w:r>
        <w:rPr>
          <w:b/>
          <w:spacing w:val="40"/>
          <w:sz w:val="15"/>
        </w:rPr>
        <w:t> </w:t>
      </w:r>
      <w:r>
        <w:rPr>
          <w:b/>
          <w:sz w:val="15"/>
        </w:rPr>
        <w:t>2</w:t>
      </w:r>
      <w:r>
        <w:rPr>
          <w:b/>
          <w:spacing w:val="35"/>
          <w:sz w:val="15"/>
        </w:rPr>
        <w:t> </w:t>
      </w:r>
      <w:r>
        <w:rPr>
          <w:b/>
          <w:sz w:val="15"/>
        </w:rPr>
        <w:t>Структура  </w:t>
      </w:r>
      <w:r>
        <w:rPr>
          <w:b/>
          <w:spacing w:val="31"/>
          <w:sz w:val="15"/>
        </w:rPr>
        <w:t> </w:t>
      </w:r>
      <w:r>
        <w:rPr>
          <w:b/>
          <w:sz w:val="15"/>
        </w:rPr>
        <w:t>и</w:t>
      </w:r>
      <w:r>
        <w:rPr>
          <w:b/>
          <w:spacing w:val="13"/>
          <w:sz w:val="15"/>
        </w:rPr>
        <w:t> </w:t>
      </w:r>
      <w:r>
        <w:rPr>
          <w:b/>
          <w:sz w:val="15"/>
        </w:rPr>
        <w:t>динамика</w:t>
      </w:r>
      <w:r>
        <w:rPr>
          <w:b/>
          <w:spacing w:val="34"/>
          <w:sz w:val="15"/>
        </w:rPr>
        <w:t> </w:t>
      </w:r>
      <w:r>
        <w:rPr>
          <w:b/>
          <w:sz w:val="15"/>
        </w:rPr>
        <w:t>доходов</w:t>
      </w:r>
      <w:r>
        <w:rPr>
          <w:b/>
          <w:spacing w:val="48"/>
          <w:sz w:val="15"/>
        </w:rPr>
        <w:t> </w:t>
      </w:r>
      <w:r>
        <w:rPr>
          <w:b/>
          <w:sz w:val="15"/>
        </w:rPr>
        <w:t>муниципального</w:t>
      </w:r>
      <w:r>
        <w:rPr>
          <w:b/>
          <w:spacing w:val="34"/>
          <w:sz w:val="15"/>
        </w:rPr>
        <w:t> </w:t>
      </w:r>
      <w:r>
        <w:rPr>
          <w:b/>
          <w:sz w:val="15"/>
        </w:rPr>
        <w:t>образования</w:t>
      </w:r>
      <w:r>
        <w:rPr>
          <w:b/>
          <w:spacing w:val="53"/>
          <w:sz w:val="15"/>
        </w:rPr>
        <w:t> </w:t>
      </w:r>
      <w:r>
        <w:rPr>
          <w:b/>
          <w:sz w:val="15"/>
        </w:rPr>
        <w:t>Первомайский</w:t>
      </w:r>
      <w:r>
        <w:rPr>
          <w:b/>
          <w:spacing w:val="47"/>
          <w:sz w:val="15"/>
        </w:rPr>
        <w:t> </w:t>
      </w:r>
      <w:r>
        <w:rPr>
          <w:b/>
          <w:sz w:val="15"/>
        </w:rPr>
        <w:t>поссовет</w:t>
      </w:r>
      <w:r>
        <w:rPr>
          <w:b/>
          <w:spacing w:val="35"/>
          <w:sz w:val="15"/>
        </w:rPr>
        <w:t> </w:t>
      </w:r>
      <w:r>
        <w:rPr>
          <w:b/>
          <w:sz w:val="15"/>
        </w:rPr>
        <w:t>(тыс.руб.)</w:t>
      </w:r>
    </w:p>
    <w:p>
      <w:pPr>
        <w:pStyle w:val="BodyText"/>
        <w:spacing w:before="2"/>
        <w:rPr>
          <w:b/>
          <w:sz w:val="18"/>
        </w:rPr>
      </w:pPr>
    </w:p>
    <w:tbl>
      <w:tblPr>
        <w:tblW w:w="0" w:type="auto"/>
        <w:jc w:val="left"/>
        <w:tblInd w:w="1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88"/>
        <w:gridCol w:w="963"/>
        <w:gridCol w:w="900"/>
        <w:gridCol w:w="958"/>
        <w:gridCol w:w="1011"/>
        <w:gridCol w:w="932"/>
        <w:gridCol w:w="861"/>
        <w:gridCol w:w="1004"/>
        <w:gridCol w:w="948"/>
        <w:gridCol w:w="877"/>
        <w:gridCol w:w="986"/>
      </w:tblGrid>
      <w:tr>
        <w:trPr>
          <w:trHeight w:val="1098" w:hRule="atLeast"/>
        </w:trPr>
        <w:tc>
          <w:tcPr>
            <w:tcW w:w="1588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963" w:type="dxa"/>
            <w:vMerge w:val="restart"/>
          </w:tcPr>
          <w:p>
            <w:pPr>
              <w:pStyle w:val="TableParagraph"/>
              <w:spacing w:line="166" w:lineRule="exact"/>
              <w:ind w:left="148" w:right="192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ф.</w:t>
            </w:r>
          </w:p>
          <w:p>
            <w:pPr>
              <w:pStyle w:val="TableParagraph"/>
              <w:spacing w:before="9"/>
              <w:ind w:left="137" w:right="192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0503117</w:t>
            </w:r>
          </w:p>
          <w:p>
            <w:pPr>
              <w:pStyle w:val="TableParagraph"/>
              <w:spacing w:line="254" w:lineRule="auto" w:before="6"/>
              <w:ind w:left="126" w:right="175" w:firstLine="5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Отчет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об</w:t>
            </w:r>
            <w:r>
              <w:rPr>
                <w:b/>
                <w:spacing w:val="-35"/>
                <w:sz w:val="15"/>
              </w:rPr>
              <w:t> </w:t>
            </w:r>
            <w:r>
              <w:rPr>
                <w:b/>
                <w:sz w:val="15"/>
              </w:rPr>
              <w:t>исполнен</w:t>
            </w:r>
            <w:r>
              <w:rPr>
                <w:b/>
                <w:spacing w:val="-35"/>
                <w:sz w:val="15"/>
              </w:rPr>
              <w:t> </w:t>
            </w:r>
            <w:r>
              <w:rPr>
                <w:b/>
                <w:sz w:val="15"/>
              </w:rPr>
              <w:t>ни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бюджета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на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01.10.202</w:t>
            </w:r>
          </w:p>
          <w:p>
            <w:pPr>
              <w:pStyle w:val="TableParagraph"/>
              <w:spacing w:line="169" w:lineRule="exact"/>
              <w:ind w:right="18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1</w:t>
            </w:r>
          </w:p>
        </w:tc>
        <w:tc>
          <w:tcPr>
            <w:tcW w:w="2869" w:type="dxa"/>
            <w:gridSpan w:val="3"/>
          </w:tcPr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spacing w:before="10"/>
              <w:rPr>
                <w:b/>
                <w:sz w:val="22"/>
              </w:rPr>
            </w:pPr>
          </w:p>
          <w:p>
            <w:pPr>
              <w:pStyle w:val="TableParagraph"/>
              <w:spacing w:line="254" w:lineRule="auto"/>
              <w:ind w:left="1087" w:right="145" w:hanging="849"/>
              <w:rPr>
                <w:b/>
                <w:sz w:val="15"/>
              </w:rPr>
            </w:pPr>
            <w:r>
              <w:rPr>
                <w:b/>
                <w:sz w:val="15"/>
              </w:rPr>
              <w:t>Проект</w:t>
            </w:r>
            <w:r>
              <w:rPr>
                <w:b/>
                <w:spacing w:val="26"/>
                <w:sz w:val="15"/>
              </w:rPr>
              <w:t> </w:t>
            </w:r>
            <w:r>
              <w:rPr>
                <w:b/>
                <w:sz w:val="15"/>
              </w:rPr>
              <w:t>решения</w:t>
            </w:r>
            <w:r>
              <w:rPr>
                <w:b/>
                <w:spacing w:val="9"/>
                <w:sz w:val="15"/>
              </w:rPr>
              <w:t> </w:t>
            </w:r>
            <w:r>
              <w:rPr>
                <w:b/>
                <w:sz w:val="15"/>
              </w:rPr>
              <w:t>по</w:t>
            </w:r>
            <w:r>
              <w:rPr>
                <w:b/>
                <w:spacing w:val="11"/>
                <w:sz w:val="15"/>
              </w:rPr>
              <w:t> </w:t>
            </w:r>
            <w:r>
              <w:rPr>
                <w:b/>
                <w:sz w:val="15"/>
              </w:rPr>
              <w:t>доходам</w:t>
            </w:r>
            <w:r>
              <w:rPr>
                <w:b/>
                <w:spacing w:val="34"/>
                <w:sz w:val="15"/>
              </w:rPr>
              <w:t> </w:t>
            </w:r>
            <w:r>
              <w:rPr>
                <w:b/>
                <w:sz w:val="15"/>
              </w:rPr>
              <w:t>на</w:t>
            </w:r>
            <w:r>
              <w:rPr>
                <w:b/>
                <w:spacing w:val="-35"/>
                <w:sz w:val="15"/>
              </w:rPr>
              <w:t> </w:t>
            </w:r>
            <w:r>
              <w:rPr>
                <w:b/>
                <w:sz w:val="15"/>
              </w:rPr>
              <w:t>2022</w:t>
            </w:r>
            <w:r>
              <w:rPr>
                <w:b/>
                <w:spacing w:val="18"/>
                <w:sz w:val="15"/>
              </w:rPr>
              <w:t> </w:t>
            </w:r>
            <w:r>
              <w:rPr>
                <w:b/>
                <w:sz w:val="15"/>
              </w:rPr>
              <w:t>год</w:t>
            </w:r>
          </w:p>
        </w:tc>
        <w:tc>
          <w:tcPr>
            <w:tcW w:w="2797" w:type="dxa"/>
            <w:gridSpan w:val="3"/>
          </w:tcPr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spacing w:before="10"/>
              <w:rPr>
                <w:b/>
                <w:sz w:val="22"/>
              </w:rPr>
            </w:pPr>
          </w:p>
          <w:p>
            <w:pPr>
              <w:pStyle w:val="TableParagraph"/>
              <w:spacing w:line="259" w:lineRule="auto"/>
              <w:ind w:left="1050" w:right="173" w:hanging="835"/>
              <w:rPr>
                <w:b/>
                <w:sz w:val="15"/>
              </w:rPr>
            </w:pPr>
            <w:r>
              <w:rPr>
                <w:b/>
                <w:sz w:val="15"/>
              </w:rPr>
              <w:t>Проект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решения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по доходам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на</w:t>
            </w:r>
            <w:r>
              <w:rPr>
                <w:b/>
                <w:spacing w:val="-35"/>
                <w:sz w:val="15"/>
              </w:rPr>
              <w:t> </w:t>
            </w:r>
            <w:r>
              <w:rPr>
                <w:b/>
                <w:sz w:val="15"/>
              </w:rPr>
              <w:t>2023</w:t>
            </w:r>
            <w:r>
              <w:rPr>
                <w:b/>
                <w:spacing w:val="18"/>
                <w:sz w:val="15"/>
              </w:rPr>
              <w:t> </w:t>
            </w:r>
            <w:r>
              <w:rPr>
                <w:b/>
                <w:sz w:val="15"/>
              </w:rPr>
              <w:t>год</w:t>
            </w:r>
          </w:p>
        </w:tc>
        <w:tc>
          <w:tcPr>
            <w:tcW w:w="2811" w:type="dxa"/>
            <w:gridSpan w:val="3"/>
          </w:tcPr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spacing w:before="10"/>
              <w:rPr>
                <w:b/>
                <w:sz w:val="22"/>
              </w:rPr>
            </w:pPr>
          </w:p>
          <w:p>
            <w:pPr>
              <w:pStyle w:val="TableParagraph"/>
              <w:spacing w:line="254" w:lineRule="auto"/>
              <w:ind w:left="1057" w:right="131" w:hanging="840"/>
              <w:rPr>
                <w:b/>
                <w:sz w:val="15"/>
              </w:rPr>
            </w:pPr>
            <w:r>
              <w:rPr>
                <w:b/>
                <w:sz w:val="15"/>
              </w:rPr>
              <w:t>Проект</w:t>
            </w:r>
            <w:r>
              <w:rPr>
                <w:b/>
                <w:spacing w:val="32"/>
                <w:sz w:val="15"/>
              </w:rPr>
              <w:t> </w:t>
            </w:r>
            <w:r>
              <w:rPr>
                <w:b/>
                <w:sz w:val="15"/>
              </w:rPr>
              <w:t>решения</w:t>
            </w:r>
            <w:r>
              <w:rPr>
                <w:b/>
                <w:spacing w:val="2"/>
                <w:sz w:val="15"/>
              </w:rPr>
              <w:t> </w:t>
            </w:r>
            <w:r>
              <w:rPr>
                <w:b/>
                <w:sz w:val="15"/>
              </w:rPr>
              <w:t>по</w:t>
            </w:r>
            <w:r>
              <w:rPr>
                <w:b/>
                <w:spacing w:val="11"/>
                <w:sz w:val="15"/>
              </w:rPr>
              <w:t> </w:t>
            </w:r>
            <w:r>
              <w:rPr>
                <w:b/>
                <w:sz w:val="15"/>
              </w:rPr>
              <w:t>доходам</w:t>
            </w:r>
            <w:r>
              <w:rPr>
                <w:b/>
                <w:spacing w:val="12"/>
                <w:sz w:val="15"/>
              </w:rPr>
              <w:t> </w:t>
            </w:r>
            <w:r>
              <w:rPr>
                <w:b/>
                <w:sz w:val="15"/>
              </w:rPr>
              <w:t>на</w:t>
            </w:r>
            <w:r>
              <w:rPr>
                <w:b/>
                <w:spacing w:val="-35"/>
                <w:sz w:val="15"/>
              </w:rPr>
              <w:t> </w:t>
            </w:r>
            <w:r>
              <w:rPr>
                <w:b/>
                <w:sz w:val="15"/>
              </w:rPr>
              <w:t>2024</w:t>
            </w:r>
            <w:r>
              <w:rPr>
                <w:b/>
                <w:spacing w:val="20"/>
                <w:sz w:val="15"/>
              </w:rPr>
              <w:t> </w:t>
            </w:r>
            <w:r>
              <w:rPr>
                <w:b/>
                <w:sz w:val="15"/>
              </w:rPr>
              <w:t>год</w:t>
            </w:r>
          </w:p>
        </w:tc>
      </w:tr>
      <w:tr>
        <w:trPr>
          <w:trHeight w:val="648" w:hRule="atLeast"/>
        </w:trPr>
        <w:tc>
          <w:tcPr>
            <w:tcW w:w="1588" w:type="dxa"/>
          </w:tcPr>
          <w:p>
            <w:pPr>
              <w:pStyle w:val="TableParagraph"/>
              <w:spacing w:line="247" w:lineRule="auto" w:before="100"/>
              <w:ind w:left="281" w:right="262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Наименование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доходных</w:t>
            </w:r>
          </w:p>
          <w:p>
            <w:pPr>
              <w:pStyle w:val="TableParagraph"/>
              <w:spacing w:line="167" w:lineRule="exact" w:before="5"/>
              <w:ind w:left="279" w:right="262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источников</w:t>
            </w:r>
          </w:p>
        </w:tc>
        <w:tc>
          <w:tcPr>
            <w:tcW w:w="96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00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958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011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932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861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004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948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877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986" w:type="dxa"/>
          </w:tcPr>
          <w:p>
            <w:pPr>
              <w:pStyle w:val="TableParagraph"/>
              <w:rPr>
                <w:sz w:val="12"/>
              </w:rPr>
            </w:pPr>
          </w:p>
        </w:tc>
      </w:tr>
      <w:tr>
        <w:trPr>
          <w:trHeight w:val="1192" w:hRule="atLeast"/>
        </w:trPr>
        <w:tc>
          <w:tcPr>
            <w:tcW w:w="1588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963" w:type="dxa"/>
          </w:tcPr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spacing w:before="101"/>
              <w:ind w:left="144" w:right="192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План</w:t>
            </w:r>
          </w:p>
        </w:tc>
        <w:tc>
          <w:tcPr>
            <w:tcW w:w="900" w:type="dxa"/>
          </w:tcPr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spacing w:before="101"/>
              <w:ind w:left="133" w:right="147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План</w:t>
            </w:r>
          </w:p>
        </w:tc>
        <w:tc>
          <w:tcPr>
            <w:tcW w:w="958" w:type="dxa"/>
          </w:tcPr>
          <w:p>
            <w:pPr>
              <w:pStyle w:val="TableParagraph"/>
              <w:spacing w:line="256" w:lineRule="auto" w:before="100"/>
              <w:ind w:left="163" w:right="119" w:hanging="27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Темп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роста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к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предшест</w:t>
            </w:r>
            <w:r>
              <w:rPr>
                <w:b/>
                <w:spacing w:val="-35"/>
                <w:sz w:val="15"/>
              </w:rPr>
              <w:t> </w:t>
            </w:r>
            <w:r>
              <w:rPr>
                <w:b/>
                <w:sz w:val="15"/>
              </w:rPr>
              <w:t>вующему</w:t>
            </w:r>
            <w:r>
              <w:rPr>
                <w:b/>
                <w:spacing w:val="-35"/>
                <w:sz w:val="15"/>
              </w:rPr>
              <w:t> </w:t>
            </w:r>
            <w:r>
              <w:rPr>
                <w:b/>
                <w:sz w:val="15"/>
              </w:rPr>
              <w:t>периоду</w:t>
            </w:r>
          </w:p>
        </w:tc>
        <w:tc>
          <w:tcPr>
            <w:tcW w:w="1011" w:type="dxa"/>
          </w:tcPr>
          <w:p>
            <w:pPr>
              <w:pStyle w:val="TableParagraph"/>
              <w:spacing w:line="256" w:lineRule="auto" w:before="104"/>
              <w:ind w:left="117" w:firstLine="5"/>
              <w:rPr>
                <w:b/>
                <w:sz w:val="15"/>
              </w:rPr>
            </w:pPr>
            <w:r>
              <w:rPr>
                <w:b/>
                <w:sz w:val="15"/>
              </w:rPr>
              <w:t>Уд.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Вес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в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общей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структуре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доходов,</w:t>
            </w:r>
          </w:p>
          <w:p>
            <w:pPr>
              <w:pStyle w:val="TableParagraph"/>
              <w:spacing w:before="21"/>
              <w:ind w:left="127"/>
              <w:rPr>
                <w:sz w:val="13"/>
              </w:rPr>
            </w:pPr>
            <w:r>
              <w:rPr>
                <w:w w:val="99"/>
                <w:sz w:val="13"/>
              </w:rPr>
              <w:t>%</w:t>
            </w:r>
          </w:p>
        </w:tc>
        <w:tc>
          <w:tcPr>
            <w:tcW w:w="932" w:type="dxa"/>
          </w:tcPr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spacing w:before="106"/>
              <w:ind w:left="258"/>
              <w:rPr>
                <w:b/>
                <w:sz w:val="15"/>
              </w:rPr>
            </w:pPr>
            <w:r>
              <w:rPr>
                <w:b/>
                <w:sz w:val="15"/>
              </w:rPr>
              <w:t>План</w:t>
            </w:r>
          </w:p>
        </w:tc>
        <w:tc>
          <w:tcPr>
            <w:tcW w:w="861" w:type="dxa"/>
          </w:tcPr>
          <w:p>
            <w:pPr>
              <w:pStyle w:val="TableParagraph"/>
              <w:spacing w:line="256" w:lineRule="auto" w:before="8"/>
              <w:ind w:left="138" w:right="128" w:hanging="16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Темп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роста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к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предшес</w:t>
            </w:r>
            <w:r>
              <w:rPr>
                <w:b/>
                <w:spacing w:val="-35"/>
                <w:sz w:val="15"/>
              </w:rPr>
              <w:t> </w:t>
            </w:r>
            <w:r>
              <w:rPr>
                <w:b/>
                <w:sz w:val="15"/>
              </w:rPr>
              <w:t>твующе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му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периоду</w:t>
            </w:r>
          </w:p>
        </w:tc>
        <w:tc>
          <w:tcPr>
            <w:tcW w:w="1004" w:type="dxa"/>
          </w:tcPr>
          <w:p>
            <w:pPr>
              <w:pStyle w:val="TableParagraph"/>
              <w:spacing w:line="259" w:lineRule="auto" w:before="104"/>
              <w:ind w:left="107" w:firstLine="5"/>
              <w:rPr>
                <w:b/>
                <w:sz w:val="15"/>
              </w:rPr>
            </w:pPr>
            <w:r>
              <w:rPr>
                <w:b/>
                <w:sz w:val="15"/>
              </w:rPr>
              <w:t>Уд. Вес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в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обшей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структуре</w:t>
            </w:r>
            <w:r>
              <w:rPr>
                <w:b/>
                <w:spacing w:val="-35"/>
                <w:sz w:val="15"/>
              </w:rPr>
              <w:t> </w:t>
            </w:r>
            <w:r>
              <w:rPr>
                <w:b/>
                <w:sz w:val="15"/>
              </w:rPr>
              <w:t>доходов,</w:t>
            </w:r>
          </w:p>
          <w:p>
            <w:pPr>
              <w:pStyle w:val="TableParagraph"/>
              <w:spacing w:before="18"/>
              <w:ind w:left="121"/>
              <w:rPr>
                <w:sz w:val="13"/>
              </w:rPr>
            </w:pPr>
            <w:r>
              <w:rPr>
                <w:w w:val="99"/>
                <w:sz w:val="13"/>
              </w:rPr>
              <w:t>%</w:t>
            </w:r>
          </w:p>
        </w:tc>
        <w:tc>
          <w:tcPr>
            <w:tcW w:w="948" w:type="dxa"/>
          </w:tcPr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spacing w:before="111"/>
              <w:ind w:left="265"/>
              <w:rPr>
                <w:b/>
                <w:sz w:val="15"/>
              </w:rPr>
            </w:pPr>
            <w:r>
              <w:rPr>
                <w:b/>
                <w:sz w:val="15"/>
              </w:rPr>
              <w:t>План</w:t>
            </w:r>
          </w:p>
        </w:tc>
        <w:tc>
          <w:tcPr>
            <w:tcW w:w="877" w:type="dxa"/>
          </w:tcPr>
          <w:p>
            <w:pPr>
              <w:pStyle w:val="TableParagraph"/>
              <w:spacing w:line="259" w:lineRule="auto" w:before="8"/>
              <w:ind w:left="152" w:right="125" w:hanging="21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Темп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роста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к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предшес</w:t>
            </w:r>
            <w:r>
              <w:rPr>
                <w:b/>
                <w:spacing w:val="-35"/>
                <w:sz w:val="15"/>
              </w:rPr>
              <w:t> </w:t>
            </w:r>
            <w:r>
              <w:rPr>
                <w:b/>
                <w:sz w:val="15"/>
              </w:rPr>
              <w:t>твующе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му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периоду</w:t>
            </w:r>
          </w:p>
        </w:tc>
        <w:tc>
          <w:tcPr>
            <w:tcW w:w="986" w:type="dxa"/>
          </w:tcPr>
          <w:p>
            <w:pPr>
              <w:pStyle w:val="TableParagraph"/>
              <w:spacing w:line="256" w:lineRule="auto" w:before="109"/>
              <w:ind w:left="115" w:firstLine="9"/>
              <w:rPr>
                <w:b/>
                <w:sz w:val="15"/>
              </w:rPr>
            </w:pPr>
            <w:r>
              <w:rPr>
                <w:b/>
                <w:sz w:val="15"/>
              </w:rPr>
              <w:t>Уд. Вес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в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обшей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структуре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доходов,</w:t>
            </w:r>
          </w:p>
          <w:p>
            <w:pPr>
              <w:pStyle w:val="TableParagraph"/>
              <w:spacing w:before="20"/>
              <w:ind w:left="129"/>
              <w:rPr>
                <w:sz w:val="13"/>
              </w:rPr>
            </w:pPr>
            <w:r>
              <w:rPr>
                <w:w w:val="99"/>
                <w:sz w:val="13"/>
              </w:rPr>
              <w:t>%</w:t>
            </w:r>
          </w:p>
        </w:tc>
      </w:tr>
      <w:tr>
        <w:trPr>
          <w:trHeight w:val="714" w:hRule="atLeast"/>
        </w:trPr>
        <w:tc>
          <w:tcPr>
            <w:tcW w:w="1588" w:type="dxa"/>
          </w:tcPr>
          <w:p>
            <w:pPr>
              <w:pStyle w:val="TableParagraph"/>
              <w:spacing w:line="256" w:lineRule="auto" w:before="73"/>
              <w:ind w:left="139" w:right="317" w:firstLine="5"/>
              <w:rPr>
                <w:b/>
                <w:sz w:val="15"/>
              </w:rPr>
            </w:pPr>
            <w:r>
              <w:rPr>
                <w:b/>
                <w:sz w:val="15"/>
              </w:rPr>
              <w:t>Налоговые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и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неналоговые,</w:t>
            </w:r>
            <w:r>
              <w:rPr>
                <w:b/>
                <w:spacing w:val="8"/>
                <w:sz w:val="15"/>
              </w:rPr>
              <w:t> </w:t>
            </w:r>
            <w:r>
              <w:rPr>
                <w:b/>
                <w:sz w:val="15"/>
              </w:rPr>
              <w:t>в</w:t>
            </w:r>
            <w:r>
              <w:rPr>
                <w:b/>
                <w:spacing w:val="-35"/>
                <w:sz w:val="15"/>
              </w:rPr>
              <w:t> </w:t>
            </w:r>
            <w:r>
              <w:rPr>
                <w:b/>
                <w:sz w:val="15"/>
              </w:rPr>
              <w:t>т.ч.</w:t>
            </w:r>
          </w:p>
        </w:tc>
        <w:tc>
          <w:tcPr>
            <w:tcW w:w="963" w:type="dxa"/>
          </w:tcPr>
          <w:p>
            <w:pPr>
              <w:pStyle w:val="TableParagraph"/>
              <w:spacing w:before="1"/>
              <w:rPr>
                <w:b/>
                <w:sz w:val="23"/>
              </w:rPr>
            </w:pPr>
          </w:p>
          <w:p>
            <w:pPr>
              <w:pStyle w:val="TableParagraph"/>
              <w:ind w:left="156" w:right="192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22</w:t>
            </w:r>
            <w:r>
              <w:rPr>
                <w:b/>
                <w:spacing w:val="15"/>
                <w:sz w:val="15"/>
              </w:rPr>
              <w:t> </w:t>
            </w:r>
            <w:r>
              <w:rPr>
                <w:b/>
                <w:sz w:val="15"/>
              </w:rPr>
              <w:t>850,4</w:t>
            </w:r>
          </w:p>
        </w:tc>
        <w:tc>
          <w:tcPr>
            <w:tcW w:w="900" w:type="dxa"/>
          </w:tcPr>
          <w:p>
            <w:pPr>
              <w:pStyle w:val="TableParagraph"/>
              <w:spacing w:before="6"/>
              <w:rPr>
                <w:b/>
                <w:sz w:val="23"/>
              </w:rPr>
            </w:pPr>
          </w:p>
          <w:p>
            <w:pPr>
              <w:pStyle w:val="TableParagraph"/>
              <w:ind w:left="147" w:right="147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25</w:t>
            </w:r>
            <w:r>
              <w:rPr>
                <w:b/>
                <w:spacing w:val="18"/>
                <w:sz w:val="15"/>
              </w:rPr>
              <w:t> </w:t>
            </w:r>
            <w:r>
              <w:rPr>
                <w:b/>
                <w:sz w:val="15"/>
              </w:rPr>
              <w:t>142,5</w:t>
            </w:r>
          </w:p>
        </w:tc>
        <w:tc>
          <w:tcPr>
            <w:tcW w:w="958" w:type="dxa"/>
          </w:tcPr>
          <w:p>
            <w:pPr>
              <w:pStyle w:val="TableParagraph"/>
              <w:spacing w:before="6"/>
              <w:rPr>
                <w:b/>
                <w:sz w:val="23"/>
              </w:rPr>
            </w:pPr>
          </w:p>
          <w:p>
            <w:pPr>
              <w:pStyle w:val="TableParagraph"/>
              <w:ind w:right="208"/>
              <w:jc w:val="right"/>
              <w:rPr>
                <w:b/>
                <w:sz w:val="15"/>
              </w:rPr>
            </w:pPr>
            <w:r>
              <w:rPr>
                <w:b/>
                <w:sz w:val="15"/>
              </w:rPr>
              <w:t>110,0%</w:t>
            </w:r>
          </w:p>
        </w:tc>
        <w:tc>
          <w:tcPr>
            <w:tcW w:w="1011" w:type="dxa"/>
          </w:tcPr>
          <w:p>
            <w:pPr>
              <w:pStyle w:val="TableParagraph"/>
              <w:spacing w:before="6"/>
              <w:rPr>
                <w:b/>
                <w:sz w:val="23"/>
              </w:rPr>
            </w:pPr>
          </w:p>
          <w:p>
            <w:pPr>
              <w:pStyle w:val="TableParagraph"/>
              <w:ind w:right="312"/>
              <w:jc w:val="right"/>
              <w:rPr>
                <w:b/>
                <w:sz w:val="15"/>
              </w:rPr>
            </w:pPr>
            <w:r>
              <w:rPr>
                <w:b/>
                <w:sz w:val="15"/>
              </w:rPr>
              <w:t>61,9%</w:t>
            </w:r>
          </w:p>
        </w:tc>
        <w:tc>
          <w:tcPr>
            <w:tcW w:w="932" w:type="dxa"/>
          </w:tcPr>
          <w:p>
            <w:pPr>
              <w:pStyle w:val="TableParagraph"/>
              <w:spacing w:before="6"/>
              <w:rPr>
                <w:b/>
                <w:sz w:val="23"/>
              </w:rPr>
            </w:pPr>
          </w:p>
          <w:p>
            <w:pPr>
              <w:pStyle w:val="TableParagraph"/>
              <w:ind w:right="201"/>
              <w:jc w:val="right"/>
              <w:rPr>
                <w:b/>
                <w:sz w:val="15"/>
              </w:rPr>
            </w:pPr>
            <w:r>
              <w:rPr>
                <w:b/>
                <w:sz w:val="15"/>
              </w:rPr>
              <w:t>14</w:t>
            </w:r>
            <w:r>
              <w:rPr>
                <w:b/>
                <w:spacing w:val="15"/>
                <w:sz w:val="15"/>
              </w:rPr>
              <w:t> </w:t>
            </w:r>
            <w:r>
              <w:rPr>
                <w:b/>
                <w:sz w:val="15"/>
              </w:rPr>
              <w:t>179,4</w:t>
            </w:r>
          </w:p>
        </w:tc>
        <w:tc>
          <w:tcPr>
            <w:tcW w:w="861" w:type="dxa"/>
          </w:tcPr>
          <w:p>
            <w:pPr>
              <w:pStyle w:val="TableParagraph"/>
              <w:spacing w:before="6"/>
              <w:rPr>
                <w:b/>
                <w:sz w:val="23"/>
              </w:rPr>
            </w:pPr>
          </w:p>
          <w:p>
            <w:pPr>
              <w:pStyle w:val="TableParagraph"/>
              <w:ind w:left="111" w:right="101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56,4%</w:t>
            </w:r>
          </w:p>
        </w:tc>
        <w:tc>
          <w:tcPr>
            <w:tcW w:w="1004" w:type="dxa"/>
          </w:tcPr>
          <w:p>
            <w:pPr>
              <w:pStyle w:val="TableParagraph"/>
              <w:spacing w:before="11"/>
              <w:rPr>
                <w:b/>
                <w:sz w:val="23"/>
              </w:rPr>
            </w:pPr>
          </w:p>
          <w:p>
            <w:pPr>
              <w:pStyle w:val="TableParagraph"/>
              <w:ind w:left="229" w:right="291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7,4%</w:t>
            </w:r>
          </w:p>
        </w:tc>
        <w:tc>
          <w:tcPr>
            <w:tcW w:w="948" w:type="dxa"/>
          </w:tcPr>
          <w:p>
            <w:pPr>
              <w:pStyle w:val="TableParagraph"/>
              <w:spacing w:before="11"/>
              <w:rPr>
                <w:b/>
                <w:sz w:val="23"/>
              </w:rPr>
            </w:pPr>
          </w:p>
          <w:p>
            <w:pPr>
              <w:pStyle w:val="TableParagraph"/>
              <w:ind w:left="193"/>
              <w:rPr>
                <w:b/>
                <w:sz w:val="15"/>
              </w:rPr>
            </w:pPr>
            <w:r>
              <w:rPr>
                <w:b/>
                <w:sz w:val="15"/>
              </w:rPr>
              <w:t>14</w:t>
            </w:r>
            <w:r>
              <w:rPr>
                <w:b/>
                <w:spacing w:val="3"/>
                <w:sz w:val="15"/>
              </w:rPr>
              <w:t> </w:t>
            </w:r>
            <w:r>
              <w:rPr>
                <w:b/>
                <w:sz w:val="15"/>
              </w:rPr>
              <w:t>919,5</w:t>
            </w:r>
          </w:p>
        </w:tc>
        <w:tc>
          <w:tcPr>
            <w:tcW w:w="877" w:type="dxa"/>
          </w:tcPr>
          <w:p>
            <w:pPr>
              <w:pStyle w:val="TableParagraph"/>
              <w:spacing w:before="11"/>
              <w:rPr>
                <w:b/>
                <w:sz w:val="23"/>
              </w:rPr>
            </w:pPr>
          </w:p>
          <w:p>
            <w:pPr>
              <w:pStyle w:val="TableParagraph"/>
              <w:ind w:right="170"/>
              <w:jc w:val="right"/>
              <w:rPr>
                <w:b/>
                <w:sz w:val="15"/>
              </w:rPr>
            </w:pPr>
            <w:r>
              <w:rPr>
                <w:b/>
                <w:sz w:val="15"/>
              </w:rPr>
              <w:t>105,2%</w:t>
            </w:r>
          </w:p>
        </w:tc>
        <w:tc>
          <w:tcPr>
            <w:tcW w:w="986" w:type="dxa"/>
          </w:tcPr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spacing w:before="95"/>
              <w:ind w:right="290"/>
              <w:jc w:val="right"/>
              <w:rPr>
                <w:b/>
                <w:sz w:val="15"/>
              </w:rPr>
            </w:pPr>
            <w:r>
              <w:rPr>
                <w:b/>
                <w:sz w:val="15"/>
              </w:rPr>
              <w:t>10,5%</w:t>
            </w:r>
          </w:p>
        </w:tc>
      </w:tr>
      <w:tr>
        <w:trPr>
          <w:trHeight w:val="606" w:hRule="atLeast"/>
        </w:trPr>
        <w:tc>
          <w:tcPr>
            <w:tcW w:w="1588" w:type="dxa"/>
          </w:tcPr>
          <w:p>
            <w:pPr>
              <w:pStyle w:val="TableParagraph"/>
              <w:spacing w:line="261" w:lineRule="auto" w:before="92"/>
              <w:ind w:left="139" w:right="317" w:firstLine="10"/>
              <w:rPr>
                <w:b/>
                <w:sz w:val="15"/>
              </w:rPr>
            </w:pPr>
            <w:r>
              <w:rPr>
                <w:b/>
                <w:sz w:val="15"/>
              </w:rPr>
              <w:t>Налоговые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доходы,</w:t>
            </w:r>
            <w:r>
              <w:rPr>
                <w:b/>
                <w:spacing w:val="30"/>
                <w:sz w:val="15"/>
              </w:rPr>
              <w:t> </w:t>
            </w:r>
            <w:r>
              <w:rPr>
                <w:b/>
                <w:sz w:val="15"/>
              </w:rPr>
              <w:t>в</w:t>
            </w:r>
            <w:r>
              <w:rPr>
                <w:b/>
                <w:spacing w:val="-3"/>
                <w:sz w:val="15"/>
              </w:rPr>
              <w:t> </w:t>
            </w:r>
            <w:r>
              <w:rPr>
                <w:b/>
                <w:sz w:val="15"/>
              </w:rPr>
              <w:t>т.ч.:</w:t>
            </w:r>
          </w:p>
        </w:tc>
        <w:tc>
          <w:tcPr>
            <w:tcW w:w="963" w:type="dxa"/>
          </w:tcPr>
          <w:p>
            <w:pPr>
              <w:pStyle w:val="TableParagraph"/>
              <w:spacing w:before="9"/>
              <w:rPr>
                <w:b/>
                <w:sz w:val="16"/>
              </w:rPr>
            </w:pPr>
          </w:p>
          <w:p>
            <w:pPr>
              <w:pStyle w:val="TableParagraph"/>
              <w:ind w:left="167" w:right="192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12</w:t>
            </w:r>
            <w:r>
              <w:rPr>
                <w:b/>
                <w:spacing w:val="9"/>
                <w:sz w:val="15"/>
              </w:rPr>
              <w:t> </w:t>
            </w:r>
            <w:r>
              <w:rPr>
                <w:b/>
                <w:sz w:val="15"/>
              </w:rPr>
              <w:t>691,5</w:t>
            </w:r>
          </w:p>
        </w:tc>
        <w:tc>
          <w:tcPr>
            <w:tcW w:w="900" w:type="dxa"/>
          </w:tcPr>
          <w:p>
            <w:pPr>
              <w:pStyle w:val="TableParagraph"/>
              <w:spacing w:before="9"/>
              <w:rPr>
                <w:b/>
                <w:sz w:val="16"/>
              </w:rPr>
            </w:pPr>
          </w:p>
          <w:p>
            <w:pPr>
              <w:pStyle w:val="TableParagraph"/>
              <w:ind w:left="152" w:right="147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13</w:t>
            </w:r>
            <w:r>
              <w:rPr>
                <w:b/>
                <w:spacing w:val="7"/>
                <w:sz w:val="15"/>
              </w:rPr>
              <w:t> </w:t>
            </w:r>
            <w:r>
              <w:rPr>
                <w:b/>
                <w:sz w:val="15"/>
              </w:rPr>
              <w:t>034,9</w:t>
            </w:r>
          </w:p>
        </w:tc>
        <w:tc>
          <w:tcPr>
            <w:tcW w:w="958" w:type="dxa"/>
          </w:tcPr>
          <w:p>
            <w:pPr>
              <w:pStyle w:val="TableParagraph"/>
              <w:spacing w:before="9"/>
              <w:rPr>
                <w:b/>
                <w:sz w:val="16"/>
              </w:rPr>
            </w:pPr>
          </w:p>
          <w:p>
            <w:pPr>
              <w:pStyle w:val="TableParagraph"/>
              <w:ind w:right="204"/>
              <w:jc w:val="right"/>
              <w:rPr>
                <w:b/>
                <w:sz w:val="15"/>
              </w:rPr>
            </w:pPr>
            <w:r>
              <w:rPr>
                <w:b/>
                <w:sz w:val="15"/>
              </w:rPr>
              <w:t>102,7%</w:t>
            </w:r>
          </w:p>
        </w:tc>
        <w:tc>
          <w:tcPr>
            <w:tcW w:w="1011" w:type="dxa"/>
          </w:tcPr>
          <w:p>
            <w:pPr>
              <w:pStyle w:val="TableParagraph"/>
              <w:spacing w:before="3"/>
              <w:rPr>
                <w:b/>
                <w:sz w:val="17"/>
              </w:rPr>
            </w:pPr>
          </w:p>
          <w:p>
            <w:pPr>
              <w:pStyle w:val="TableParagraph"/>
              <w:ind w:right="312"/>
              <w:jc w:val="right"/>
              <w:rPr>
                <w:b/>
                <w:sz w:val="15"/>
              </w:rPr>
            </w:pPr>
            <w:r>
              <w:rPr>
                <w:b/>
                <w:sz w:val="15"/>
              </w:rPr>
              <w:t>32,1%</w:t>
            </w:r>
          </w:p>
        </w:tc>
        <w:tc>
          <w:tcPr>
            <w:tcW w:w="932" w:type="dxa"/>
          </w:tcPr>
          <w:p>
            <w:pPr>
              <w:pStyle w:val="TableParagraph"/>
              <w:spacing w:before="3"/>
              <w:rPr>
                <w:b/>
                <w:sz w:val="17"/>
              </w:rPr>
            </w:pPr>
          </w:p>
          <w:p>
            <w:pPr>
              <w:pStyle w:val="TableParagraph"/>
              <w:ind w:right="204"/>
              <w:jc w:val="right"/>
              <w:rPr>
                <w:b/>
                <w:sz w:val="15"/>
              </w:rPr>
            </w:pPr>
            <w:r>
              <w:rPr>
                <w:b/>
                <w:sz w:val="15"/>
              </w:rPr>
              <w:t>13</w:t>
            </w:r>
            <w:r>
              <w:rPr>
                <w:b/>
                <w:spacing w:val="9"/>
                <w:sz w:val="15"/>
              </w:rPr>
              <w:t> </w:t>
            </w:r>
            <w:r>
              <w:rPr>
                <w:b/>
                <w:sz w:val="15"/>
              </w:rPr>
              <w:t>499,4</w:t>
            </w:r>
          </w:p>
        </w:tc>
        <w:tc>
          <w:tcPr>
            <w:tcW w:w="861" w:type="dxa"/>
          </w:tcPr>
          <w:p>
            <w:pPr>
              <w:pStyle w:val="TableParagraph"/>
              <w:spacing w:before="3"/>
              <w:rPr>
                <w:b/>
                <w:sz w:val="17"/>
              </w:rPr>
            </w:pPr>
          </w:p>
          <w:p>
            <w:pPr>
              <w:pStyle w:val="TableParagraph"/>
              <w:ind w:left="128" w:right="101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103,6%</w:t>
            </w:r>
          </w:p>
        </w:tc>
        <w:tc>
          <w:tcPr>
            <w:tcW w:w="1004" w:type="dxa"/>
          </w:tcPr>
          <w:p>
            <w:pPr>
              <w:pStyle w:val="TableParagraph"/>
              <w:spacing w:before="3"/>
              <w:rPr>
                <w:b/>
                <w:sz w:val="17"/>
              </w:rPr>
            </w:pPr>
          </w:p>
          <w:p>
            <w:pPr>
              <w:pStyle w:val="TableParagraph"/>
              <w:ind w:left="229" w:right="291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7,1%</w:t>
            </w:r>
          </w:p>
        </w:tc>
        <w:tc>
          <w:tcPr>
            <w:tcW w:w="948" w:type="dxa"/>
          </w:tcPr>
          <w:p>
            <w:pPr>
              <w:pStyle w:val="TableParagraph"/>
              <w:spacing w:before="8"/>
              <w:rPr>
                <w:b/>
                <w:sz w:val="17"/>
              </w:rPr>
            </w:pPr>
          </w:p>
          <w:p>
            <w:pPr>
              <w:pStyle w:val="TableParagraph"/>
              <w:ind w:left="188"/>
              <w:rPr>
                <w:b/>
                <w:sz w:val="15"/>
              </w:rPr>
            </w:pPr>
            <w:r>
              <w:rPr>
                <w:b/>
                <w:sz w:val="15"/>
              </w:rPr>
              <w:t>14</w:t>
            </w:r>
            <w:r>
              <w:rPr>
                <w:b/>
                <w:spacing w:val="7"/>
                <w:sz w:val="15"/>
              </w:rPr>
              <w:t> </w:t>
            </w:r>
            <w:r>
              <w:rPr>
                <w:b/>
                <w:sz w:val="15"/>
              </w:rPr>
              <w:t>419,5</w:t>
            </w:r>
          </w:p>
        </w:tc>
        <w:tc>
          <w:tcPr>
            <w:tcW w:w="877" w:type="dxa"/>
          </w:tcPr>
          <w:p>
            <w:pPr>
              <w:pStyle w:val="TableParagraph"/>
              <w:spacing w:before="8"/>
              <w:rPr>
                <w:b/>
                <w:sz w:val="17"/>
              </w:rPr>
            </w:pPr>
          </w:p>
          <w:p>
            <w:pPr>
              <w:pStyle w:val="TableParagraph"/>
              <w:ind w:right="169"/>
              <w:jc w:val="right"/>
              <w:rPr>
                <w:b/>
                <w:sz w:val="15"/>
              </w:rPr>
            </w:pPr>
            <w:r>
              <w:rPr>
                <w:b/>
                <w:sz w:val="15"/>
              </w:rPr>
              <w:t>106,8%</w:t>
            </w:r>
          </w:p>
        </w:tc>
        <w:tc>
          <w:tcPr>
            <w:tcW w:w="986" w:type="dxa"/>
          </w:tcPr>
          <w:p>
            <w:pPr>
              <w:pStyle w:val="TableParagraph"/>
              <w:spacing w:before="8"/>
              <w:rPr>
                <w:b/>
                <w:sz w:val="17"/>
              </w:rPr>
            </w:pPr>
          </w:p>
          <w:p>
            <w:pPr>
              <w:pStyle w:val="TableParagraph"/>
              <w:ind w:right="285"/>
              <w:jc w:val="right"/>
              <w:rPr>
                <w:b/>
                <w:sz w:val="15"/>
              </w:rPr>
            </w:pPr>
            <w:r>
              <w:rPr>
                <w:b/>
                <w:sz w:val="15"/>
              </w:rPr>
              <w:t>10,1%</w:t>
            </w:r>
          </w:p>
        </w:tc>
      </w:tr>
      <w:tr>
        <w:trPr>
          <w:trHeight w:val="616" w:hRule="atLeast"/>
        </w:trPr>
        <w:tc>
          <w:tcPr>
            <w:tcW w:w="1588" w:type="dxa"/>
          </w:tcPr>
          <w:p>
            <w:pPr>
              <w:pStyle w:val="TableParagraph"/>
              <w:spacing w:before="10"/>
              <w:rPr>
                <w:b/>
                <w:sz w:val="12"/>
              </w:rPr>
            </w:pPr>
          </w:p>
          <w:p>
            <w:pPr>
              <w:pStyle w:val="TableParagraph"/>
              <w:spacing w:line="300" w:lineRule="auto"/>
              <w:ind w:left="149" w:right="317"/>
              <w:rPr>
                <w:sz w:val="13"/>
              </w:rPr>
            </w:pPr>
            <w:r>
              <w:rPr>
                <w:sz w:val="13"/>
              </w:rPr>
              <w:t>Н </w:t>
            </w:r>
            <w:r>
              <w:rPr>
                <w:spacing w:val="10"/>
                <w:sz w:val="13"/>
              </w:rPr>
              <w:t>алог</w:t>
            </w:r>
            <w:r>
              <w:rPr>
                <w:spacing w:val="11"/>
                <w:sz w:val="13"/>
              </w:rPr>
              <w:t> </w:t>
            </w:r>
            <w:r>
              <w:rPr>
                <w:sz w:val="13"/>
              </w:rPr>
              <w:t>на</w:t>
            </w:r>
            <w:r>
              <w:rPr>
                <w:spacing w:val="32"/>
                <w:sz w:val="13"/>
              </w:rPr>
              <w:t> </w:t>
            </w:r>
            <w:r>
              <w:rPr>
                <w:sz w:val="13"/>
              </w:rPr>
              <w:t>доходы</w:t>
            </w:r>
            <w:r>
              <w:rPr>
                <w:spacing w:val="-30"/>
                <w:sz w:val="13"/>
              </w:rPr>
              <w:t> </w:t>
            </w:r>
            <w:r>
              <w:rPr>
                <w:sz w:val="13"/>
              </w:rPr>
              <w:t>ф</w:t>
            </w:r>
            <w:r>
              <w:rPr>
                <w:spacing w:val="-11"/>
                <w:sz w:val="13"/>
              </w:rPr>
              <w:t> </w:t>
            </w:r>
            <w:r>
              <w:rPr>
                <w:spacing w:val="12"/>
                <w:sz w:val="13"/>
              </w:rPr>
              <w:t>изических</w:t>
            </w:r>
            <w:r>
              <w:rPr>
                <w:spacing w:val="26"/>
                <w:sz w:val="13"/>
              </w:rPr>
              <w:t> </w:t>
            </w:r>
            <w:r>
              <w:rPr>
                <w:sz w:val="13"/>
              </w:rPr>
              <w:t>ли</w:t>
            </w:r>
            <w:r>
              <w:rPr>
                <w:spacing w:val="-14"/>
                <w:sz w:val="13"/>
              </w:rPr>
              <w:t> </w:t>
            </w:r>
            <w:r>
              <w:rPr>
                <w:sz w:val="13"/>
              </w:rPr>
              <w:t>ц</w:t>
            </w:r>
          </w:p>
        </w:tc>
        <w:tc>
          <w:tcPr>
            <w:tcW w:w="963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83"/>
              <w:ind w:left="153" w:right="192"/>
              <w:jc w:val="center"/>
              <w:rPr>
                <w:sz w:val="13"/>
              </w:rPr>
            </w:pPr>
            <w:r>
              <w:rPr>
                <w:sz w:val="13"/>
              </w:rPr>
              <w:t>7</w:t>
            </w:r>
            <w:r>
              <w:rPr>
                <w:spacing w:val="38"/>
                <w:sz w:val="13"/>
              </w:rPr>
              <w:t> </w:t>
            </w:r>
            <w:r>
              <w:rPr>
                <w:sz w:val="13"/>
              </w:rPr>
              <w:t>659</w:t>
            </w:r>
            <w:r>
              <w:rPr>
                <w:spacing w:val="-17"/>
                <w:sz w:val="13"/>
              </w:rPr>
              <w:t> </w:t>
            </w:r>
            <w:r>
              <w:rPr>
                <w:sz w:val="13"/>
              </w:rPr>
              <w:t>,0</w:t>
            </w:r>
          </w:p>
        </w:tc>
        <w:tc>
          <w:tcPr>
            <w:tcW w:w="900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87"/>
              <w:ind w:left="140" w:right="147"/>
              <w:jc w:val="center"/>
              <w:rPr>
                <w:sz w:val="13"/>
              </w:rPr>
            </w:pPr>
            <w:r>
              <w:rPr>
                <w:sz w:val="13"/>
              </w:rPr>
              <w:t>8</w:t>
            </w:r>
            <w:r>
              <w:rPr>
                <w:spacing w:val="30"/>
                <w:sz w:val="13"/>
              </w:rPr>
              <w:t> </w:t>
            </w:r>
            <w:r>
              <w:rPr>
                <w:sz w:val="13"/>
              </w:rPr>
              <w:t>393</w:t>
            </w:r>
            <w:r>
              <w:rPr>
                <w:spacing w:val="-16"/>
                <w:sz w:val="13"/>
              </w:rPr>
              <w:t> </w:t>
            </w:r>
            <w:r>
              <w:rPr>
                <w:sz w:val="13"/>
              </w:rPr>
              <w:t>,0</w:t>
            </w:r>
          </w:p>
        </w:tc>
        <w:tc>
          <w:tcPr>
            <w:tcW w:w="958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87"/>
              <w:ind w:right="227"/>
              <w:jc w:val="right"/>
              <w:rPr>
                <w:sz w:val="13"/>
              </w:rPr>
            </w:pPr>
            <w:r>
              <w:rPr>
                <w:sz w:val="13"/>
              </w:rPr>
              <w:t>109</w:t>
            </w:r>
            <w:r>
              <w:rPr>
                <w:spacing w:val="-17"/>
                <w:sz w:val="13"/>
              </w:rPr>
              <w:t> </w:t>
            </w:r>
            <w:r>
              <w:rPr>
                <w:sz w:val="13"/>
              </w:rPr>
              <w:t>,6</w:t>
            </w:r>
            <w:r>
              <w:rPr>
                <w:spacing w:val="-16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1011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87"/>
              <w:ind w:right="332"/>
              <w:jc w:val="right"/>
              <w:rPr>
                <w:sz w:val="13"/>
              </w:rPr>
            </w:pPr>
            <w:r>
              <w:rPr>
                <w:sz w:val="13"/>
              </w:rPr>
              <w:t>20</w:t>
            </w:r>
            <w:r>
              <w:rPr>
                <w:spacing w:val="-13"/>
                <w:sz w:val="13"/>
              </w:rPr>
              <w:t> </w:t>
            </w:r>
            <w:r>
              <w:rPr>
                <w:sz w:val="13"/>
              </w:rPr>
              <w:t>,7</w:t>
            </w:r>
            <w:r>
              <w:rPr>
                <w:spacing w:val="-12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932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92"/>
              <w:ind w:right="248"/>
              <w:jc w:val="right"/>
              <w:rPr>
                <w:sz w:val="13"/>
              </w:rPr>
            </w:pPr>
            <w:r>
              <w:rPr>
                <w:sz w:val="13"/>
              </w:rPr>
              <w:t>8</w:t>
            </w:r>
            <w:r>
              <w:rPr>
                <w:spacing w:val="19"/>
                <w:sz w:val="13"/>
              </w:rPr>
              <w:t> </w:t>
            </w:r>
            <w:r>
              <w:rPr>
                <w:spacing w:val="9"/>
                <w:sz w:val="13"/>
              </w:rPr>
              <w:t>768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,0</w:t>
            </w:r>
          </w:p>
        </w:tc>
        <w:tc>
          <w:tcPr>
            <w:tcW w:w="861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92"/>
              <w:ind w:left="130" w:right="101"/>
              <w:jc w:val="center"/>
              <w:rPr>
                <w:sz w:val="13"/>
              </w:rPr>
            </w:pPr>
            <w:r>
              <w:rPr>
                <w:sz w:val="13"/>
              </w:rPr>
              <w:t>104,5%</w:t>
            </w:r>
          </w:p>
        </w:tc>
        <w:tc>
          <w:tcPr>
            <w:tcW w:w="1004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92"/>
              <w:ind w:left="215" w:right="291"/>
              <w:jc w:val="center"/>
              <w:rPr>
                <w:sz w:val="13"/>
              </w:rPr>
            </w:pPr>
            <w:r>
              <w:rPr>
                <w:sz w:val="13"/>
              </w:rPr>
              <w:t>4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,6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948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92"/>
              <w:ind w:left="221"/>
              <w:rPr>
                <w:sz w:val="13"/>
              </w:rPr>
            </w:pPr>
            <w:r>
              <w:rPr>
                <w:sz w:val="13"/>
              </w:rPr>
              <w:t>9</w:t>
            </w:r>
            <w:r>
              <w:rPr>
                <w:spacing w:val="38"/>
                <w:sz w:val="13"/>
              </w:rPr>
              <w:t> </w:t>
            </w:r>
            <w:r>
              <w:rPr>
                <w:sz w:val="13"/>
              </w:rPr>
              <w:t>645</w:t>
            </w:r>
            <w:r>
              <w:rPr>
                <w:spacing w:val="-17"/>
                <w:sz w:val="13"/>
              </w:rPr>
              <w:t> </w:t>
            </w:r>
            <w:r>
              <w:rPr>
                <w:sz w:val="13"/>
              </w:rPr>
              <w:t>,0</w:t>
            </w:r>
          </w:p>
        </w:tc>
        <w:tc>
          <w:tcPr>
            <w:tcW w:w="877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97"/>
              <w:ind w:right="187"/>
              <w:jc w:val="right"/>
              <w:rPr>
                <w:sz w:val="13"/>
              </w:rPr>
            </w:pPr>
            <w:r>
              <w:rPr>
                <w:sz w:val="13"/>
              </w:rPr>
              <w:t>110</w:t>
            </w:r>
            <w:r>
              <w:rPr>
                <w:spacing w:val="-15"/>
                <w:sz w:val="13"/>
              </w:rPr>
              <w:t> </w:t>
            </w:r>
            <w:r>
              <w:rPr>
                <w:sz w:val="13"/>
              </w:rPr>
              <w:t>,0</w:t>
            </w:r>
            <w:r>
              <w:rPr>
                <w:spacing w:val="-15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986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97"/>
              <w:ind w:right="351"/>
              <w:jc w:val="right"/>
              <w:rPr>
                <w:sz w:val="13"/>
              </w:rPr>
            </w:pPr>
            <w:r>
              <w:rPr>
                <w:sz w:val="13"/>
              </w:rPr>
              <w:t>6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,8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</w:tr>
      <w:tr>
        <w:trPr>
          <w:trHeight w:val="710" w:hRule="atLeast"/>
        </w:trPr>
        <w:tc>
          <w:tcPr>
            <w:tcW w:w="1588" w:type="dxa"/>
          </w:tcPr>
          <w:p>
            <w:pPr>
              <w:pStyle w:val="TableParagraph"/>
              <w:rPr>
                <w:b/>
                <w:sz w:val="11"/>
              </w:rPr>
            </w:pPr>
          </w:p>
          <w:p>
            <w:pPr>
              <w:pStyle w:val="TableParagraph"/>
              <w:spacing w:line="292" w:lineRule="auto"/>
              <w:ind w:left="154" w:right="170" w:hanging="5"/>
              <w:rPr>
                <w:sz w:val="13"/>
              </w:rPr>
            </w:pPr>
            <w:r>
              <w:rPr>
                <w:sz w:val="13"/>
              </w:rPr>
              <w:t>Е </w:t>
            </w:r>
            <w:r>
              <w:rPr>
                <w:spacing w:val="9"/>
                <w:sz w:val="13"/>
              </w:rPr>
              <w:t>дины </w:t>
            </w:r>
            <w:r>
              <w:rPr>
                <w:sz w:val="13"/>
              </w:rPr>
              <w:t>й</w:t>
            </w:r>
            <w:r>
              <w:rPr>
                <w:spacing w:val="1"/>
                <w:sz w:val="13"/>
              </w:rPr>
              <w:t> </w:t>
            </w:r>
            <w:r>
              <w:rPr>
                <w:spacing w:val="12"/>
                <w:sz w:val="13"/>
              </w:rPr>
              <w:t>сельскохозяйствен</w:t>
            </w:r>
            <w:r>
              <w:rPr>
                <w:spacing w:val="-30"/>
                <w:sz w:val="13"/>
              </w:rPr>
              <w:t> </w:t>
            </w:r>
            <w:r>
              <w:rPr>
                <w:spacing w:val="9"/>
                <w:sz w:val="13"/>
              </w:rPr>
              <w:t>ный</w:t>
            </w:r>
            <w:r>
              <w:rPr>
                <w:spacing w:val="27"/>
                <w:sz w:val="13"/>
              </w:rPr>
              <w:t> </w:t>
            </w:r>
            <w:r>
              <w:rPr>
                <w:spacing w:val="10"/>
                <w:sz w:val="13"/>
              </w:rPr>
              <w:t>налог</w:t>
            </w:r>
          </w:p>
        </w:tc>
        <w:tc>
          <w:tcPr>
            <w:tcW w:w="963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3"/>
              <w:rPr>
                <w:b/>
                <w:sz w:val="13"/>
              </w:rPr>
            </w:pPr>
          </w:p>
          <w:p>
            <w:pPr>
              <w:pStyle w:val="TableParagraph"/>
              <w:ind w:left="171" w:right="187"/>
              <w:jc w:val="center"/>
              <w:rPr>
                <w:sz w:val="13"/>
              </w:rPr>
            </w:pPr>
            <w:r>
              <w:rPr>
                <w:sz w:val="13"/>
              </w:rPr>
              <w:t>17,0</w:t>
            </w:r>
          </w:p>
        </w:tc>
        <w:tc>
          <w:tcPr>
            <w:tcW w:w="900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8"/>
              <w:rPr>
                <w:b/>
                <w:sz w:val="13"/>
              </w:rPr>
            </w:pPr>
          </w:p>
          <w:p>
            <w:pPr>
              <w:pStyle w:val="TableParagraph"/>
              <w:ind w:left="141" w:right="147"/>
              <w:jc w:val="center"/>
              <w:rPr>
                <w:sz w:val="13"/>
              </w:rPr>
            </w:pPr>
            <w:r>
              <w:rPr>
                <w:sz w:val="13"/>
              </w:rPr>
              <w:t>20</w:t>
            </w:r>
            <w:r>
              <w:rPr>
                <w:spacing w:val="-16"/>
                <w:sz w:val="13"/>
              </w:rPr>
              <w:t> </w:t>
            </w:r>
            <w:r>
              <w:rPr>
                <w:sz w:val="13"/>
              </w:rPr>
              <w:t>,0</w:t>
            </w:r>
          </w:p>
        </w:tc>
        <w:tc>
          <w:tcPr>
            <w:tcW w:w="958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8"/>
              <w:rPr>
                <w:b/>
                <w:sz w:val="13"/>
              </w:rPr>
            </w:pPr>
          </w:p>
          <w:p>
            <w:pPr>
              <w:pStyle w:val="TableParagraph"/>
              <w:ind w:right="222"/>
              <w:jc w:val="right"/>
              <w:rPr>
                <w:sz w:val="13"/>
              </w:rPr>
            </w:pPr>
            <w:r>
              <w:rPr>
                <w:sz w:val="13"/>
              </w:rPr>
              <w:t>117</w:t>
            </w:r>
            <w:r>
              <w:rPr>
                <w:spacing w:val="-17"/>
                <w:sz w:val="13"/>
              </w:rPr>
              <w:t> </w:t>
            </w:r>
            <w:r>
              <w:rPr>
                <w:sz w:val="13"/>
              </w:rPr>
              <w:t>,6</w:t>
            </w:r>
            <w:r>
              <w:rPr>
                <w:spacing w:val="-16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1011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8"/>
              <w:rPr>
                <w:b/>
                <w:sz w:val="13"/>
              </w:rPr>
            </w:pPr>
          </w:p>
          <w:p>
            <w:pPr>
              <w:pStyle w:val="TableParagraph"/>
              <w:ind w:left="329"/>
              <w:rPr>
                <w:sz w:val="13"/>
              </w:rPr>
            </w:pPr>
            <w:r>
              <w:rPr>
                <w:sz w:val="13"/>
              </w:rPr>
              <w:t>0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,0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932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1"/>
              <w:rPr>
                <w:b/>
                <w:sz w:val="14"/>
              </w:rPr>
            </w:pPr>
          </w:p>
          <w:p>
            <w:pPr>
              <w:pStyle w:val="TableParagraph"/>
              <w:ind w:left="300" w:right="332"/>
              <w:jc w:val="center"/>
              <w:rPr>
                <w:sz w:val="13"/>
              </w:rPr>
            </w:pPr>
            <w:r>
              <w:rPr>
                <w:sz w:val="13"/>
              </w:rPr>
              <w:t>26</w:t>
            </w:r>
            <w:r>
              <w:rPr>
                <w:spacing w:val="-15"/>
                <w:sz w:val="13"/>
              </w:rPr>
              <w:t> </w:t>
            </w:r>
            <w:r>
              <w:rPr>
                <w:sz w:val="13"/>
              </w:rPr>
              <w:t>,0</w:t>
            </w:r>
          </w:p>
        </w:tc>
        <w:tc>
          <w:tcPr>
            <w:tcW w:w="861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1"/>
              <w:rPr>
                <w:b/>
                <w:sz w:val="14"/>
              </w:rPr>
            </w:pPr>
          </w:p>
          <w:p>
            <w:pPr>
              <w:pStyle w:val="TableParagraph"/>
              <w:ind w:left="130" w:right="101"/>
              <w:jc w:val="center"/>
              <w:rPr>
                <w:sz w:val="13"/>
              </w:rPr>
            </w:pPr>
            <w:r>
              <w:rPr>
                <w:sz w:val="13"/>
              </w:rPr>
              <w:t>130,0%</w:t>
            </w:r>
          </w:p>
        </w:tc>
        <w:tc>
          <w:tcPr>
            <w:tcW w:w="1004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1"/>
              <w:rPr>
                <w:b/>
                <w:sz w:val="14"/>
              </w:rPr>
            </w:pPr>
          </w:p>
          <w:p>
            <w:pPr>
              <w:pStyle w:val="TableParagraph"/>
              <w:ind w:left="221" w:right="291"/>
              <w:jc w:val="center"/>
              <w:rPr>
                <w:sz w:val="13"/>
              </w:rPr>
            </w:pPr>
            <w:r>
              <w:rPr>
                <w:sz w:val="13"/>
              </w:rPr>
              <w:t>0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,0</w:t>
            </w:r>
            <w:r>
              <w:rPr>
                <w:spacing w:val="-19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948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1"/>
              <w:rPr>
                <w:b/>
                <w:sz w:val="14"/>
              </w:rPr>
            </w:pPr>
          </w:p>
          <w:p>
            <w:pPr>
              <w:pStyle w:val="TableParagraph"/>
              <w:ind w:left="311" w:right="351"/>
              <w:jc w:val="center"/>
              <w:rPr>
                <w:sz w:val="13"/>
              </w:rPr>
            </w:pPr>
            <w:r>
              <w:rPr>
                <w:w w:val="95"/>
                <w:sz w:val="13"/>
              </w:rPr>
              <w:t>28</w:t>
            </w:r>
            <w:r>
              <w:rPr>
                <w:spacing w:val="-12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,0</w:t>
            </w:r>
          </w:p>
        </w:tc>
        <w:tc>
          <w:tcPr>
            <w:tcW w:w="877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5"/>
              <w:rPr>
                <w:b/>
                <w:sz w:val="14"/>
              </w:rPr>
            </w:pPr>
          </w:p>
          <w:p>
            <w:pPr>
              <w:pStyle w:val="TableParagraph"/>
              <w:ind w:right="183"/>
              <w:jc w:val="right"/>
              <w:rPr>
                <w:sz w:val="13"/>
              </w:rPr>
            </w:pPr>
            <w:r>
              <w:rPr>
                <w:sz w:val="13"/>
              </w:rPr>
              <w:t>107</w:t>
            </w:r>
            <w:r>
              <w:rPr>
                <w:spacing w:val="-15"/>
                <w:sz w:val="13"/>
              </w:rPr>
              <w:t> </w:t>
            </w:r>
            <w:r>
              <w:rPr>
                <w:sz w:val="13"/>
              </w:rPr>
              <w:t>,7</w:t>
            </w:r>
            <w:r>
              <w:rPr>
                <w:spacing w:val="-15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986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5"/>
              <w:rPr>
                <w:b/>
                <w:sz w:val="14"/>
              </w:rPr>
            </w:pPr>
          </w:p>
          <w:p>
            <w:pPr>
              <w:pStyle w:val="TableParagraph"/>
              <w:ind w:right="346"/>
              <w:jc w:val="right"/>
              <w:rPr>
                <w:sz w:val="13"/>
              </w:rPr>
            </w:pPr>
            <w:r>
              <w:rPr>
                <w:sz w:val="13"/>
              </w:rPr>
              <w:t>0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,0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</w:tr>
      <w:tr>
        <w:trPr>
          <w:trHeight w:val="673" w:hRule="atLeast"/>
        </w:trPr>
        <w:tc>
          <w:tcPr>
            <w:tcW w:w="1588" w:type="dxa"/>
          </w:tcPr>
          <w:p>
            <w:pPr>
              <w:pStyle w:val="TableParagraph"/>
              <w:spacing w:line="300" w:lineRule="auto" w:before="64"/>
              <w:ind w:left="154" w:right="705" w:hanging="5"/>
              <w:rPr>
                <w:sz w:val="13"/>
              </w:rPr>
            </w:pPr>
            <w:r>
              <w:rPr>
                <w:w w:val="95"/>
                <w:sz w:val="13"/>
              </w:rPr>
              <w:t>Н </w:t>
            </w:r>
            <w:r>
              <w:rPr>
                <w:spacing w:val="10"/>
                <w:w w:val="95"/>
                <w:sz w:val="13"/>
              </w:rPr>
              <w:t>алог</w:t>
            </w:r>
            <w:r>
              <w:rPr>
                <w:spacing w:val="49"/>
                <w:sz w:val="13"/>
              </w:rPr>
              <w:t> </w:t>
            </w:r>
            <w:r>
              <w:rPr>
                <w:w w:val="95"/>
                <w:sz w:val="13"/>
              </w:rPr>
              <w:t>на</w:t>
            </w:r>
            <w:r>
              <w:rPr>
                <w:spacing w:val="1"/>
                <w:w w:val="95"/>
                <w:sz w:val="13"/>
              </w:rPr>
              <w:t> </w:t>
            </w:r>
            <w:r>
              <w:rPr>
                <w:sz w:val="13"/>
              </w:rPr>
              <w:t>им</w:t>
            </w:r>
            <w:r>
              <w:rPr>
                <w:spacing w:val="1"/>
                <w:sz w:val="13"/>
              </w:rPr>
              <w:t> </w:t>
            </w:r>
            <w:r>
              <w:rPr>
                <w:sz w:val="13"/>
              </w:rPr>
              <w:t>ущ</w:t>
            </w:r>
            <w:r>
              <w:rPr>
                <w:spacing w:val="6"/>
                <w:sz w:val="13"/>
              </w:rPr>
              <w:t> </w:t>
            </w:r>
            <w:r>
              <w:rPr>
                <w:sz w:val="13"/>
              </w:rPr>
              <w:t>ество</w:t>
            </w:r>
          </w:p>
          <w:p>
            <w:pPr>
              <w:pStyle w:val="TableParagraph"/>
              <w:spacing w:line="145" w:lineRule="exact"/>
              <w:ind w:left="154"/>
              <w:rPr>
                <w:sz w:val="13"/>
              </w:rPr>
            </w:pPr>
            <w:r>
              <w:rPr>
                <w:sz w:val="13"/>
              </w:rPr>
              <w:t>ф</w:t>
            </w:r>
            <w:r>
              <w:rPr>
                <w:spacing w:val="-12"/>
                <w:sz w:val="13"/>
              </w:rPr>
              <w:t> </w:t>
            </w:r>
            <w:r>
              <w:rPr>
                <w:spacing w:val="11"/>
                <w:sz w:val="13"/>
              </w:rPr>
              <w:t>изических</w:t>
            </w:r>
            <w:r>
              <w:rPr>
                <w:spacing w:val="28"/>
                <w:sz w:val="13"/>
              </w:rPr>
              <w:t> </w:t>
            </w:r>
            <w:r>
              <w:rPr>
                <w:spacing w:val="9"/>
                <w:sz w:val="13"/>
              </w:rPr>
              <w:t>лиц</w:t>
            </w:r>
          </w:p>
        </w:tc>
        <w:tc>
          <w:tcPr>
            <w:tcW w:w="963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90"/>
              <w:ind w:left="158" w:right="192"/>
              <w:jc w:val="center"/>
              <w:rPr>
                <w:sz w:val="13"/>
              </w:rPr>
            </w:pPr>
            <w:r>
              <w:rPr>
                <w:sz w:val="13"/>
              </w:rPr>
              <w:t>249</w:t>
            </w:r>
            <w:r>
              <w:rPr>
                <w:spacing w:val="-14"/>
                <w:sz w:val="13"/>
              </w:rPr>
              <w:t> </w:t>
            </w:r>
            <w:r>
              <w:rPr>
                <w:sz w:val="13"/>
              </w:rPr>
              <w:t>,0</w:t>
            </w:r>
          </w:p>
        </w:tc>
        <w:tc>
          <w:tcPr>
            <w:tcW w:w="900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95"/>
              <w:ind w:left="141" w:right="147"/>
              <w:jc w:val="center"/>
              <w:rPr>
                <w:sz w:val="13"/>
              </w:rPr>
            </w:pPr>
            <w:r>
              <w:rPr>
                <w:sz w:val="13"/>
              </w:rPr>
              <w:t>276</w:t>
            </w:r>
            <w:r>
              <w:rPr>
                <w:spacing w:val="-13"/>
                <w:sz w:val="13"/>
              </w:rPr>
              <w:t> </w:t>
            </w:r>
            <w:r>
              <w:rPr>
                <w:sz w:val="13"/>
              </w:rPr>
              <w:t>,0</w:t>
            </w:r>
          </w:p>
        </w:tc>
        <w:tc>
          <w:tcPr>
            <w:tcW w:w="958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95"/>
              <w:ind w:right="222"/>
              <w:jc w:val="right"/>
              <w:rPr>
                <w:sz w:val="13"/>
              </w:rPr>
            </w:pPr>
            <w:r>
              <w:rPr>
                <w:sz w:val="13"/>
              </w:rPr>
              <w:t>110</w:t>
            </w:r>
            <w:r>
              <w:rPr>
                <w:spacing w:val="-17"/>
                <w:sz w:val="13"/>
              </w:rPr>
              <w:t> </w:t>
            </w:r>
            <w:r>
              <w:rPr>
                <w:sz w:val="13"/>
              </w:rPr>
              <w:t>,8</w:t>
            </w:r>
            <w:r>
              <w:rPr>
                <w:spacing w:val="-16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1011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100"/>
              <w:ind w:left="329"/>
              <w:rPr>
                <w:sz w:val="13"/>
              </w:rPr>
            </w:pPr>
            <w:r>
              <w:rPr>
                <w:sz w:val="13"/>
              </w:rPr>
              <w:t>0</w:t>
            </w:r>
            <w:r>
              <w:rPr>
                <w:spacing w:val="-17"/>
                <w:sz w:val="13"/>
              </w:rPr>
              <w:t> </w:t>
            </w:r>
            <w:r>
              <w:rPr>
                <w:sz w:val="13"/>
              </w:rPr>
              <w:t>,7</w:t>
            </w:r>
            <w:r>
              <w:rPr>
                <w:spacing w:val="-16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932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100"/>
              <w:ind w:left="282"/>
              <w:rPr>
                <w:sz w:val="13"/>
              </w:rPr>
            </w:pPr>
            <w:r>
              <w:rPr>
                <w:spacing w:val="9"/>
                <w:sz w:val="13"/>
              </w:rPr>
              <w:t>313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,0</w:t>
            </w:r>
          </w:p>
        </w:tc>
        <w:tc>
          <w:tcPr>
            <w:tcW w:w="861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100"/>
              <w:ind w:left="130" w:right="101"/>
              <w:jc w:val="center"/>
              <w:rPr>
                <w:sz w:val="13"/>
              </w:rPr>
            </w:pPr>
            <w:r>
              <w:rPr>
                <w:sz w:val="13"/>
              </w:rPr>
              <w:t>113,4%</w:t>
            </w:r>
          </w:p>
        </w:tc>
        <w:tc>
          <w:tcPr>
            <w:tcW w:w="1004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104"/>
              <w:ind w:left="228" w:right="291"/>
              <w:jc w:val="center"/>
              <w:rPr>
                <w:sz w:val="13"/>
              </w:rPr>
            </w:pPr>
            <w:r>
              <w:rPr>
                <w:w w:val="95"/>
                <w:sz w:val="13"/>
              </w:rPr>
              <w:t>0</w:t>
            </w:r>
            <w:r>
              <w:rPr>
                <w:spacing w:val="-16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,2</w:t>
            </w:r>
            <w:r>
              <w:rPr>
                <w:spacing w:val="-16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%</w:t>
            </w:r>
          </w:p>
        </w:tc>
        <w:tc>
          <w:tcPr>
            <w:tcW w:w="948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104"/>
              <w:ind w:left="289"/>
              <w:rPr>
                <w:sz w:val="13"/>
              </w:rPr>
            </w:pPr>
            <w:r>
              <w:rPr>
                <w:sz w:val="13"/>
              </w:rPr>
              <w:t>330</w:t>
            </w:r>
            <w:r>
              <w:rPr>
                <w:spacing w:val="-14"/>
                <w:sz w:val="13"/>
              </w:rPr>
              <w:t> </w:t>
            </w:r>
            <w:r>
              <w:rPr>
                <w:sz w:val="13"/>
              </w:rPr>
              <w:t>,0</w:t>
            </w:r>
          </w:p>
        </w:tc>
        <w:tc>
          <w:tcPr>
            <w:tcW w:w="877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104"/>
              <w:ind w:right="183"/>
              <w:jc w:val="right"/>
              <w:rPr>
                <w:sz w:val="13"/>
              </w:rPr>
            </w:pPr>
            <w:r>
              <w:rPr>
                <w:sz w:val="13"/>
              </w:rPr>
              <w:t>105</w:t>
            </w:r>
            <w:r>
              <w:rPr>
                <w:spacing w:val="-15"/>
                <w:sz w:val="13"/>
              </w:rPr>
              <w:t> </w:t>
            </w:r>
            <w:r>
              <w:rPr>
                <w:sz w:val="13"/>
              </w:rPr>
              <w:t>,4</w:t>
            </w:r>
            <w:r>
              <w:rPr>
                <w:spacing w:val="-15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986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109"/>
              <w:ind w:right="346"/>
              <w:jc w:val="right"/>
              <w:rPr>
                <w:sz w:val="13"/>
              </w:rPr>
            </w:pPr>
            <w:r>
              <w:rPr>
                <w:sz w:val="13"/>
              </w:rPr>
              <w:t>0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,2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</w:tr>
      <w:tr>
        <w:trPr>
          <w:trHeight w:val="353" w:hRule="atLeast"/>
        </w:trPr>
        <w:tc>
          <w:tcPr>
            <w:tcW w:w="1588" w:type="dxa"/>
          </w:tcPr>
          <w:p>
            <w:pPr>
              <w:pStyle w:val="TableParagraph"/>
              <w:spacing w:before="86"/>
              <w:ind w:left="154"/>
              <w:rPr>
                <w:sz w:val="13"/>
              </w:rPr>
            </w:pPr>
            <w:r>
              <w:rPr>
                <w:sz w:val="13"/>
              </w:rPr>
              <w:t>Зем</w:t>
            </w:r>
            <w:r>
              <w:rPr>
                <w:spacing w:val="-12"/>
                <w:sz w:val="13"/>
              </w:rPr>
              <w:t> </w:t>
            </w:r>
            <w:r>
              <w:rPr>
                <w:spacing w:val="10"/>
                <w:sz w:val="13"/>
              </w:rPr>
              <w:t>ельны</w:t>
            </w:r>
            <w:r>
              <w:rPr>
                <w:spacing w:val="-10"/>
                <w:sz w:val="13"/>
              </w:rPr>
              <w:t> </w:t>
            </w:r>
            <w:r>
              <w:rPr>
                <w:sz w:val="13"/>
              </w:rPr>
              <w:t>й</w:t>
            </w:r>
            <w:r>
              <w:rPr>
                <w:spacing w:val="16"/>
                <w:sz w:val="13"/>
              </w:rPr>
              <w:t> </w:t>
            </w:r>
            <w:r>
              <w:rPr>
                <w:spacing w:val="10"/>
                <w:sz w:val="13"/>
              </w:rPr>
              <w:t>налог</w:t>
            </w:r>
          </w:p>
        </w:tc>
        <w:tc>
          <w:tcPr>
            <w:tcW w:w="963" w:type="dxa"/>
          </w:tcPr>
          <w:p>
            <w:pPr>
              <w:pStyle w:val="TableParagraph"/>
              <w:spacing w:before="91"/>
              <w:ind w:left="161" w:right="192"/>
              <w:jc w:val="center"/>
              <w:rPr>
                <w:sz w:val="13"/>
              </w:rPr>
            </w:pPr>
            <w:r>
              <w:rPr>
                <w:sz w:val="13"/>
              </w:rPr>
              <w:t>3</w:t>
            </w:r>
            <w:r>
              <w:rPr>
                <w:spacing w:val="31"/>
                <w:sz w:val="13"/>
              </w:rPr>
              <w:t> </w:t>
            </w:r>
            <w:r>
              <w:rPr>
                <w:spacing w:val="9"/>
                <w:sz w:val="13"/>
              </w:rPr>
              <w:t>024</w:t>
            </w:r>
            <w:r>
              <w:rPr>
                <w:spacing w:val="-19"/>
                <w:sz w:val="13"/>
              </w:rPr>
              <w:t> </w:t>
            </w:r>
            <w:r>
              <w:rPr>
                <w:sz w:val="13"/>
              </w:rPr>
              <w:t>,0</w:t>
            </w:r>
          </w:p>
        </w:tc>
        <w:tc>
          <w:tcPr>
            <w:tcW w:w="900" w:type="dxa"/>
          </w:tcPr>
          <w:p>
            <w:pPr>
              <w:pStyle w:val="TableParagraph"/>
              <w:spacing w:before="95"/>
              <w:ind w:left="146" w:right="147"/>
              <w:jc w:val="center"/>
              <w:rPr>
                <w:sz w:val="13"/>
              </w:rPr>
            </w:pPr>
            <w:r>
              <w:rPr>
                <w:sz w:val="13"/>
              </w:rPr>
              <w:t>2</w:t>
            </w:r>
            <w:r>
              <w:rPr>
                <w:spacing w:val="9"/>
                <w:sz w:val="13"/>
              </w:rPr>
              <w:t> </w:t>
            </w:r>
            <w:r>
              <w:rPr>
                <w:sz w:val="13"/>
              </w:rPr>
              <w:t>532</w:t>
            </w:r>
            <w:r>
              <w:rPr>
                <w:spacing w:val="-19"/>
                <w:sz w:val="13"/>
              </w:rPr>
              <w:t> </w:t>
            </w:r>
            <w:r>
              <w:rPr>
                <w:sz w:val="13"/>
              </w:rPr>
              <w:t>,0</w:t>
            </w:r>
          </w:p>
        </w:tc>
        <w:tc>
          <w:tcPr>
            <w:tcW w:w="958" w:type="dxa"/>
          </w:tcPr>
          <w:p>
            <w:pPr>
              <w:pStyle w:val="TableParagraph"/>
              <w:spacing w:before="95"/>
              <w:ind w:right="264"/>
              <w:jc w:val="right"/>
              <w:rPr>
                <w:sz w:val="13"/>
              </w:rPr>
            </w:pPr>
            <w:r>
              <w:rPr>
                <w:sz w:val="13"/>
              </w:rPr>
              <w:t>83</w:t>
            </w:r>
            <w:r>
              <w:rPr>
                <w:spacing w:val="-16"/>
                <w:sz w:val="13"/>
              </w:rPr>
              <w:t> </w:t>
            </w:r>
            <w:r>
              <w:rPr>
                <w:sz w:val="13"/>
              </w:rPr>
              <w:t>,7</w:t>
            </w:r>
            <w:r>
              <w:rPr>
                <w:spacing w:val="-15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1011" w:type="dxa"/>
          </w:tcPr>
          <w:p>
            <w:pPr>
              <w:pStyle w:val="TableParagraph"/>
              <w:spacing w:before="95"/>
              <w:ind w:left="333"/>
              <w:rPr>
                <w:sz w:val="13"/>
              </w:rPr>
            </w:pPr>
            <w:r>
              <w:rPr>
                <w:sz w:val="13"/>
              </w:rPr>
              <w:t>6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,2</w:t>
            </w:r>
            <w:r>
              <w:rPr>
                <w:spacing w:val="-17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932" w:type="dxa"/>
          </w:tcPr>
          <w:p>
            <w:pPr>
              <w:pStyle w:val="TableParagraph"/>
              <w:spacing w:before="100"/>
              <w:ind w:right="242"/>
              <w:jc w:val="right"/>
              <w:rPr>
                <w:sz w:val="13"/>
              </w:rPr>
            </w:pPr>
            <w:r>
              <w:rPr>
                <w:sz w:val="13"/>
              </w:rPr>
              <w:t>2</w:t>
            </w:r>
            <w:r>
              <w:rPr>
                <w:spacing w:val="48"/>
                <w:sz w:val="13"/>
              </w:rPr>
              <w:t> </w:t>
            </w:r>
            <w:r>
              <w:rPr>
                <w:sz w:val="13"/>
              </w:rPr>
              <w:t>536</w:t>
            </w:r>
            <w:r>
              <w:rPr>
                <w:spacing w:val="-17"/>
                <w:sz w:val="13"/>
              </w:rPr>
              <w:t> </w:t>
            </w:r>
            <w:r>
              <w:rPr>
                <w:sz w:val="13"/>
              </w:rPr>
              <w:t>,0</w:t>
            </w:r>
          </w:p>
        </w:tc>
        <w:tc>
          <w:tcPr>
            <w:tcW w:w="861" w:type="dxa"/>
          </w:tcPr>
          <w:p>
            <w:pPr>
              <w:pStyle w:val="TableParagraph"/>
              <w:spacing w:before="100"/>
              <w:ind w:left="133" w:right="101"/>
              <w:jc w:val="center"/>
              <w:rPr>
                <w:sz w:val="13"/>
              </w:rPr>
            </w:pPr>
            <w:r>
              <w:rPr>
                <w:sz w:val="13"/>
              </w:rPr>
              <w:t>100</w:t>
            </w:r>
            <w:r>
              <w:rPr>
                <w:spacing w:val="-17"/>
                <w:sz w:val="13"/>
              </w:rPr>
              <w:t> </w:t>
            </w:r>
            <w:r>
              <w:rPr>
                <w:sz w:val="13"/>
              </w:rPr>
              <w:t>,2</w:t>
            </w:r>
            <w:r>
              <w:rPr>
                <w:spacing w:val="-16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1004" w:type="dxa"/>
          </w:tcPr>
          <w:p>
            <w:pPr>
              <w:pStyle w:val="TableParagraph"/>
              <w:spacing w:before="105"/>
              <w:ind w:left="252" w:right="291"/>
              <w:jc w:val="center"/>
              <w:rPr>
                <w:sz w:val="13"/>
              </w:rPr>
            </w:pPr>
            <w:r>
              <w:rPr>
                <w:sz w:val="13"/>
              </w:rPr>
              <w:t>1,3%</w:t>
            </w:r>
          </w:p>
        </w:tc>
        <w:tc>
          <w:tcPr>
            <w:tcW w:w="948" w:type="dxa"/>
          </w:tcPr>
          <w:p>
            <w:pPr>
              <w:pStyle w:val="TableParagraph"/>
              <w:spacing w:before="105"/>
              <w:ind w:left="226"/>
              <w:rPr>
                <w:sz w:val="13"/>
              </w:rPr>
            </w:pPr>
            <w:r>
              <w:rPr>
                <w:sz w:val="13"/>
              </w:rPr>
              <w:t>2</w:t>
            </w:r>
            <w:r>
              <w:rPr>
                <w:spacing w:val="9"/>
                <w:sz w:val="13"/>
              </w:rPr>
              <w:t> </w:t>
            </w:r>
            <w:r>
              <w:rPr>
                <w:sz w:val="13"/>
              </w:rPr>
              <w:t>535</w:t>
            </w:r>
            <w:r>
              <w:rPr>
                <w:spacing w:val="-19"/>
                <w:sz w:val="13"/>
              </w:rPr>
              <w:t> </w:t>
            </w:r>
            <w:r>
              <w:rPr>
                <w:sz w:val="13"/>
              </w:rPr>
              <w:t>,0</w:t>
            </w:r>
          </w:p>
        </w:tc>
        <w:tc>
          <w:tcPr>
            <w:tcW w:w="877" w:type="dxa"/>
          </w:tcPr>
          <w:p>
            <w:pPr>
              <w:pStyle w:val="TableParagraph"/>
              <w:spacing w:before="105"/>
              <w:ind w:right="183"/>
              <w:jc w:val="right"/>
              <w:rPr>
                <w:sz w:val="13"/>
              </w:rPr>
            </w:pPr>
            <w:r>
              <w:rPr>
                <w:sz w:val="13"/>
              </w:rPr>
              <w:t>100</w:t>
            </w:r>
            <w:r>
              <w:rPr>
                <w:spacing w:val="-15"/>
                <w:sz w:val="13"/>
              </w:rPr>
              <w:t> </w:t>
            </w:r>
            <w:r>
              <w:rPr>
                <w:sz w:val="13"/>
              </w:rPr>
              <w:t>,0</w:t>
            </w:r>
            <w:r>
              <w:rPr>
                <w:spacing w:val="-15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986" w:type="dxa"/>
          </w:tcPr>
          <w:p>
            <w:pPr>
              <w:pStyle w:val="TableParagraph"/>
              <w:spacing w:before="110"/>
              <w:ind w:right="338"/>
              <w:jc w:val="right"/>
              <w:rPr>
                <w:sz w:val="13"/>
              </w:rPr>
            </w:pPr>
            <w:r>
              <w:rPr>
                <w:sz w:val="13"/>
              </w:rPr>
              <w:t>1,8%</w:t>
            </w:r>
          </w:p>
        </w:tc>
      </w:tr>
      <w:tr>
        <w:trPr>
          <w:trHeight w:val="530" w:hRule="atLeast"/>
        </w:trPr>
        <w:tc>
          <w:tcPr>
            <w:tcW w:w="1588" w:type="dxa"/>
          </w:tcPr>
          <w:p>
            <w:pPr>
              <w:pStyle w:val="TableParagraph"/>
              <w:spacing w:line="300" w:lineRule="auto" w:before="88"/>
              <w:ind w:left="154" w:right="290" w:hanging="5"/>
              <w:rPr>
                <w:sz w:val="13"/>
              </w:rPr>
            </w:pPr>
            <w:r>
              <w:rPr>
                <w:sz w:val="13"/>
              </w:rPr>
              <w:t>Г </w:t>
            </w:r>
            <w:r>
              <w:rPr>
                <w:spacing w:val="11"/>
                <w:sz w:val="13"/>
              </w:rPr>
              <w:t>осударственная</w:t>
            </w:r>
            <w:r>
              <w:rPr>
                <w:spacing w:val="-30"/>
                <w:sz w:val="13"/>
              </w:rPr>
              <w:t> </w:t>
            </w:r>
            <w:r>
              <w:rPr>
                <w:spacing w:val="9"/>
                <w:sz w:val="13"/>
              </w:rPr>
              <w:t>пош</w:t>
            </w:r>
            <w:r>
              <w:rPr>
                <w:spacing w:val="-11"/>
                <w:sz w:val="13"/>
              </w:rPr>
              <w:t> </w:t>
            </w:r>
            <w:r>
              <w:rPr>
                <w:spacing w:val="10"/>
                <w:sz w:val="13"/>
              </w:rPr>
              <w:t>лина</w:t>
            </w:r>
          </w:p>
        </w:tc>
        <w:tc>
          <w:tcPr>
            <w:tcW w:w="963" w:type="dxa"/>
          </w:tcPr>
          <w:p>
            <w:pPr>
              <w:pStyle w:val="TableParagraph"/>
              <w:spacing w:before="5"/>
              <w:rPr>
                <w:b/>
                <w:sz w:val="16"/>
              </w:rPr>
            </w:pPr>
          </w:p>
          <w:p>
            <w:pPr>
              <w:pStyle w:val="TableParagraph"/>
              <w:ind w:left="171" w:right="190"/>
              <w:jc w:val="center"/>
              <w:rPr>
                <w:sz w:val="13"/>
              </w:rPr>
            </w:pPr>
            <w:r>
              <w:rPr>
                <w:sz w:val="13"/>
              </w:rPr>
              <w:t>53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,0</w:t>
            </w:r>
          </w:p>
        </w:tc>
        <w:tc>
          <w:tcPr>
            <w:tcW w:w="900" w:type="dxa"/>
          </w:tcPr>
          <w:p>
            <w:pPr>
              <w:pStyle w:val="TableParagraph"/>
              <w:spacing w:before="10"/>
              <w:rPr>
                <w:b/>
                <w:sz w:val="16"/>
              </w:rPr>
            </w:pPr>
          </w:p>
          <w:p>
            <w:pPr>
              <w:pStyle w:val="TableParagraph"/>
              <w:ind w:left="152" w:right="147"/>
              <w:jc w:val="center"/>
              <w:rPr>
                <w:sz w:val="13"/>
              </w:rPr>
            </w:pPr>
            <w:r>
              <w:rPr>
                <w:sz w:val="13"/>
              </w:rPr>
              <w:t>53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,0</w:t>
            </w:r>
          </w:p>
        </w:tc>
        <w:tc>
          <w:tcPr>
            <w:tcW w:w="958" w:type="dxa"/>
          </w:tcPr>
          <w:p>
            <w:pPr>
              <w:pStyle w:val="TableParagraph"/>
              <w:spacing w:before="10"/>
              <w:rPr>
                <w:b/>
                <w:sz w:val="16"/>
              </w:rPr>
            </w:pPr>
          </w:p>
          <w:p>
            <w:pPr>
              <w:pStyle w:val="TableParagraph"/>
              <w:ind w:right="222"/>
              <w:jc w:val="right"/>
              <w:rPr>
                <w:sz w:val="13"/>
              </w:rPr>
            </w:pPr>
            <w:r>
              <w:rPr>
                <w:sz w:val="13"/>
              </w:rPr>
              <w:t>100</w:t>
            </w:r>
            <w:r>
              <w:rPr>
                <w:spacing w:val="-17"/>
                <w:sz w:val="13"/>
              </w:rPr>
              <w:t> </w:t>
            </w:r>
            <w:r>
              <w:rPr>
                <w:sz w:val="13"/>
              </w:rPr>
              <w:t>,0</w:t>
            </w:r>
            <w:r>
              <w:rPr>
                <w:spacing w:val="-16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1011" w:type="dxa"/>
          </w:tcPr>
          <w:p>
            <w:pPr>
              <w:pStyle w:val="TableParagraph"/>
              <w:spacing w:before="10"/>
              <w:rPr>
                <w:b/>
                <w:sz w:val="16"/>
              </w:rPr>
            </w:pPr>
          </w:p>
          <w:p>
            <w:pPr>
              <w:pStyle w:val="TableParagraph"/>
              <w:ind w:left="137"/>
              <w:rPr>
                <w:sz w:val="13"/>
              </w:rPr>
            </w:pPr>
            <w:r>
              <w:rPr>
                <w:sz w:val="13"/>
              </w:rPr>
              <w:t>0</w:t>
            </w:r>
            <w:r>
              <w:rPr>
                <w:spacing w:val="-16"/>
                <w:sz w:val="13"/>
              </w:rPr>
              <w:t> </w:t>
            </w:r>
            <w:r>
              <w:rPr>
                <w:sz w:val="13"/>
              </w:rPr>
              <w:t>,13</w:t>
            </w:r>
            <w:r>
              <w:rPr>
                <w:spacing w:val="-15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932" w:type="dxa"/>
          </w:tcPr>
          <w:p>
            <w:pPr>
              <w:pStyle w:val="TableParagraph"/>
              <w:spacing w:before="2"/>
              <w:rPr>
                <w:b/>
                <w:sz w:val="17"/>
              </w:rPr>
            </w:pPr>
          </w:p>
          <w:p>
            <w:pPr>
              <w:pStyle w:val="TableParagraph"/>
              <w:ind w:left="307" w:right="323"/>
              <w:jc w:val="center"/>
              <w:rPr>
                <w:sz w:val="13"/>
              </w:rPr>
            </w:pPr>
            <w:r>
              <w:rPr>
                <w:sz w:val="13"/>
              </w:rPr>
              <w:t>53</w:t>
            </w:r>
            <w:r>
              <w:rPr>
                <w:spacing w:val="-16"/>
                <w:sz w:val="13"/>
              </w:rPr>
              <w:t> </w:t>
            </w:r>
            <w:r>
              <w:rPr>
                <w:sz w:val="13"/>
              </w:rPr>
              <w:t>,0</w:t>
            </w:r>
          </w:p>
        </w:tc>
        <w:tc>
          <w:tcPr>
            <w:tcW w:w="861" w:type="dxa"/>
          </w:tcPr>
          <w:p>
            <w:pPr>
              <w:pStyle w:val="TableParagraph"/>
              <w:spacing w:before="2"/>
              <w:rPr>
                <w:b/>
                <w:sz w:val="17"/>
              </w:rPr>
            </w:pPr>
          </w:p>
          <w:p>
            <w:pPr>
              <w:pStyle w:val="TableParagraph"/>
              <w:ind w:left="140" w:right="101"/>
              <w:jc w:val="center"/>
              <w:rPr>
                <w:sz w:val="13"/>
              </w:rPr>
            </w:pPr>
            <w:r>
              <w:rPr>
                <w:sz w:val="13"/>
              </w:rPr>
              <w:t>100,0%</w:t>
            </w:r>
          </w:p>
        </w:tc>
        <w:tc>
          <w:tcPr>
            <w:tcW w:w="1004" w:type="dxa"/>
          </w:tcPr>
          <w:p>
            <w:pPr>
              <w:pStyle w:val="TableParagraph"/>
              <w:spacing w:before="7"/>
              <w:rPr>
                <w:b/>
                <w:sz w:val="17"/>
              </w:rPr>
            </w:pPr>
          </w:p>
          <w:p>
            <w:pPr>
              <w:pStyle w:val="TableParagraph"/>
              <w:ind w:left="231" w:right="291"/>
              <w:jc w:val="center"/>
              <w:rPr>
                <w:sz w:val="13"/>
              </w:rPr>
            </w:pPr>
            <w:r>
              <w:rPr>
                <w:sz w:val="13"/>
              </w:rPr>
              <w:t>0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,0</w:t>
            </w:r>
            <w:r>
              <w:rPr>
                <w:spacing w:val="-19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948" w:type="dxa"/>
          </w:tcPr>
          <w:p>
            <w:pPr>
              <w:pStyle w:val="TableParagraph"/>
              <w:spacing w:before="7"/>
              <w:rPr>
                <w:b/>
                <w:sz w:val="17"/>
              </w:rPr>
            </w:pPr>
          </w:p>
          <w:p>
            <w:pPr>
              <w:pStyle w:val="TableParagraph"/>
              <w:ind w:left="316" w:right="346"/>
              <w:jc w:val="center"/>
              <w:rPr>
                <w:sz w:val="13"/>
              </w:rPr>
            </w:pPr>
            <w:r>
              <w:rPr>
                <w:w w:val="95"/>
                <w:sz w:val="13"/>
              </w:rPr>
              <w:t>40</w:t>
            </w:r>
            <w:r>
              <w:rPr>
                <w:spacing w:val="-12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,0</w:t>
            </w:r>
          </w:p>
        </w:tc>
        <w:tc>
          <w:tcPr>
            <w:tcW w:w="877" w:type="dxa"/>
          </w:tcPr>
          <w:p>
            <w:pPr>
              <w:pStyle w:val="TableParagraph"/>
              <w:spacing w:before="7"/>
              <w:rPr>
                <w:b/>
                <w:sz w:val="17"/>
              </w:rPr>
            </w:pPr>
          </w:p>
          <w:p>
            <w:pPr>
              <w:pStyle w:val="TableParagraph"/>
              <w:ind w:right="224"/>
              <w:jc w:val="right"/>
              <w:rPr>
                <w:sz w:val="13"/>
              </w:rPr>
            </w:pPr>
            <w:r>
              <w:rPr>
                <w:sz w:val="13"/>
              </w:rPr>
              <w:t>75</w:t>
            </w:r>
            <w:r>
              <w:rPr>
                <w:spacing w:val="-14"/>
                <w:sz w:val="13"/>
              </w:rPr>
              <w:t> </w:t>
            </w:r>
            <w:r>
              <w:rPr>
                <w:sz w:val="13"/>
              </w:rPr>
              <w:t>,5</w:t>
            </w:r>
            <w:r>
              <w:rPr>
                <w:spacing w:val="-14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986" w:type="dxa"/>
          </w:tcPr>
          <w:p>
            <w:pPr>
              <w:pStyle w:val="TableParagraph"/>
              <w:spacing w:before="1"/>
              <w:rPr>
                <w:b/>
                <w:sz w:val="18"/>
              </w:rPr>
            </w:pPr>
          </w:p>
          <w:p>
            <w:pPr>
              <w:pStyle w:val="TableParagraph"/>
              <w:ind w:right="341"/>
              <w:jc w:val="right"/>
              <w:rPr>
                <w:sz w:val="13"/>
              </w:rPr>
            </w:pPr>
            <w:r>
              <w:rPr>
                <w:sz w:val="13"/>
              </w:rPr>
              <w:t>0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,0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</w:tr>
      <w:tr>
        <w:trPr>
          <w:trHeight w:val="408" w:hRule="atLeast"/>
        </w:trPr>
        <w:tc>
          <w:tcPr>
            <w:tcW w:w="1588" w:type="dxa"/>
          </w:tcPr>
          <w:p>
            <w:pPr>
              <w:pStyle w:val="TableParagraph"/>
              <w:spacing w:before="100"/>
              <w:ind w:left="154"/>
              <w:rPr>
                <w:sz w:val="13"/>
              </w:rPr>
            </w:pPr>
            <w:r>
              <w:rPr>
                <w:sz w:val="13"/>
              </w:rPr>
              <w:t>А</w:t>
            </w:r>
            <w:r>
              <w:rPr>
                <w:spacing w:val="-15"/>
                <w:sz w:val="13"/>
              </w:rPr>
              <w:t> </w:t>
            </w:r>
            <w:r>
              <w:rPr>
                <w:spacing w:val="9"/>
                <w:sz w:val="13"/>
              </w:rPr>
              <w:t>кцизы</w:t>
            </w:r>
          </w:p>
        </w:tc>
        <w:tc>
          <w:tcPr>
            <w:tcW w:w="963" w:type="dxa"/>
          </w:tcPr>
          <w:p>
            <w:pPr>
              <w:pStyle w:val="TableParagraph"/>
              <w:spacing w:before="105"/>
              <w:ind w:left="171" w:right="190"/>
              <w:jc w:val="center"/>
              <w:rPr>
                <w:sz w:val="13"/>
              </w:rPr>
            </w:pPr>
            <w:r>
              <w:rPr>
                <w:sz w:val="13"/>
              </w:rPr>
              <w:t>1</w:t>
            </w:r>
            <w:r>
              <w:rPr>
                <w:spacing w:val="31"/>
                <w:sz w:val="13"/>
              </w:rPr>
              <w:t> </w:t>
            </w:r>
            <w:r>
              <w:rPr>
                <w:sz w:val="13"/>
              </w:rPr>
              <w:t>689,5</w:t>
            </w:r>
          </w:p>
        </w:tc>
        <w:tc>
          <w:tcPr>
            <w:tcW w:w="900" w:type="dxa"/>
          </w:tcPr>
          <w:p>
            <w:pPr>
              <w:pStyle w:val="TableParagraph"/>
              <w:spacing w:before="110"/>
              <w:ind w:left="158" w:right="142"/>
              <w:jc w:val="center"/>
              <w:rPr>
                <w:sz w:val="13"/>
              </w:rPr>
            </w:pPr>
            <w:r>
              <w:rPr>
                <w:sz w:val="13"/>
              </w:rPr>
              <w:t>1</w:t>
            </w:r>
            <w:r>
              <w:rPr>
                <w:spacing w:val="18"/>
                <w:sz w:val="13"/>
              </w:rPr>
              <w:t> </w:t>
            </w:r>
            <w:r>
              <w:rPr>
                <w:sz w:val="13"/>
              </w:rPr>
              <w:t>760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,9</w:t>
            </w:r>
          </w:p>
        </w:tc>
        <w:tc>
          <w:tcPr>
            <w:tcW w:w="958" w:type="dxa"/>
          </w:tcPr>
          <w:p>
            <w:pPr>
              <w:pStyle w:val="TableParagraph"/>
              <w:spacing w:before="110"/>
              <w:ind w:right="217"/>
              <w:jc w:val="right"/>
              <w:rPr>
                <w:sz w:val="13"/>
              </w:rPr>
            </w:pPr>
            <w:r>
              <w:rPr>
                <w:sz w:val="13"/>
              </w:rPr>
              <w:t>104</w:t>
            </w:r>
            <w:r>
              <w:rPr>
                <w:spacing w:val="-17"/>
                <w:sz w:val="13"/>
              </w:rPr>
              <w:t> </w:t>
            </w:r>
            <w:r>
              <w:rPr>
                <w:sz w:val="13"/>
              </w:rPr>
              <w:t>,2</w:t>
            </w:r>
            <w:r>
              <w:rPr>
                <w:spacing w:val="-16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1011" w:type="dxa"/>
          </w:tcPr>
          <w:p>
            <w:pPr>
              <w:pStyle w:val="TableParagraph"/>
              <w:spacing w:before="110"/>
              <w:ind w:left="329"/>
              <w:rPr>
                <w:sz w:val="13"/>
              </w:rPr>
            </w:pPr>
            <w:r>
              <w:rPr>
                <w:sz w:val="13"/>
              </w:rPr>
              <w:t>4</w:t>
            </w:r>
            <w:r>
              <w:rPr>
                <w:spacing w:val="-17"/>
                <w:sz w:val="13"/>
              </w:rPr>
              <w:t> </w:t>
            </w:r>
            <w:r>
              <w:rPr>
                <w:sz w:val="13"/>
              </w:rPr>
              <w:t>,3</w:t>
            </w:r>
            <w:r>
              <w:rPr>
                <w:spacing w:val="-16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932" w:type="dxa"/>
          </w:tcPr>
          <w:p>
            <w:pPr>
              <w:pStyle w:val="TableParagraph"/>
              <w:spacing w:before="110"/>
              <w:ind w:right="242"/>
              <w:jc w:val="right"/>
              <w:rPr>
                <w:sz w:val="13"/>
              </w:rPr>
            </w:pPr>
            <w:r>
              <w:rPr>
                <w:sz w:val="13"/>
              </w:rPr>
              <w:t>1</w:t>
            </w:r>
            <w:r>
              <w:rPr>
                <w:spacing w:val="26"/>
                <w:sz w:val="13"/>
              </w:rPr>
              <w:t> </w:t>
            </w:r>
            <w:r>
              <w:rPr>
                <w:sz w:val="13"/>
              </w:rPr>
              <w:t>803</w:t>
            </w:r>
            <w:r>
              <w:rPr>
                <w:spacing w:val="-16"/>
                <w:sz w:val="13"/>
              </w:rPr>
              <w:t> </w:t>
            </w:r>
            <w:r>
              <w:rPr>
                <w:sz w:val="13"/>
              </w:rPr>
              <w:t>,4</w:t>
            </w:r>
          </w:p>
        </w:tc>
        <w:tc>
          <w:tcPr>
            <w:tcW w:w="861" w:type="dxa"/>
          </w:tcPr>
          <w:p>
            <w:pPr>
              <w:pStyle w:val="TableParagraph"/>
              <w:spacing w:before="115"/>
              <w:ind w:left="140" w:right="101"/>
              <w:jc w:val="center"/>
              <w:rPr>
                <w:sz w:val="13"/>
              </w:rPr>
            </w:pPr>
            <w:r>
              <w:rPr>
                <w:sz w:val="13"/>
              </w:rPr>
              <w:t>102,4%</w:t>
            </w:r>
          </w:p>
        </w:tc>
        <w:tc>
          <w:tcPr>
            <w:tcW w:w="1004" w:type="dxa"/>
          </w:tcPr>
          <w:p>
            <w:pPr>
              <w:pStyle w:val="TableParagraph"/>
              <w:spacing w:before="120"/>
              <w:ind w:left="238" w:right="291"/>
              <w:jc w:val="center"/>
              <w:rPr>
                <w:sz w:val="13"/>
              </w:rPr>
            </w:pPr>
            <w:r>
              <w:rPr>
                <w:w w:val="95"/>
                <w:sz w:val="13"/>
              </w:rPr>
              <w:t>0</w:t>
            </w:r>
            <w:r>
              <w:rPr>
                <w:spacing w:val="-16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,9</w:t>
            </w:r>
            <w:r>
              <w:rPr>
                <w:spacing w:val="-16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%</w:t>
            </w:r>
          </w:p>
        </w:tc>
        <w:tc>
          <w:tcPr>
            <w:tcW w:w="948" w:type="dxa"/>
          </w:tcPr>
          <w:p>
            <w:pPr>
              <w:pStyle w:val="TableParagraph"/>
              <w:spacing w:before="120"/>
              <w:ind w:left="245"/>
              <w:rPr>
                <w:sz w:val="13"/>
              </w:rPr>
            </w:pPr>
            <w:r>
              <w:rPr>
                <w:sz w:val="13"/>
              </w:rPr>
              <w:t>1</w:t>
            </w:r>
            <w:r>
              <w:rPr>
                <w:spacing w:val="29"/>
                <w:sz w:val="13"/>
              </w:rPr>
              <w:t> </w:t>
            </w:r>
            <w:r>
              <w:rPr>
                <w:sz w:val="13"/>
              </w:rPr>
              <w:t>841,5</w:t>
            </w:r>
          </w:p>
        </w:tc>
        <w:tc>
          <w:tcPr>
            <w:tcW w:w="877" w:type="dxa"/>
          </w:tcPr>
          <w:p>
            <w:pPr>
              <w:pStyle w:val="TableParagraph"/>
              <w:spacing w:before="120"/>
              <w:ind w:right="178"/>
              <w:jc w:val="right"/>
              <w:rPr>
                <w:sz w:val="13"/>
              </w:rPr>
            </w:pPr>
            <w:r>
              <w:rPr>
                <w:sz w:val="13"/>
              </w:rPr>
              <w:t>102</w:t>
            </w:r>
            <w:r>
              <w:rPr>
                <w:spacing w:val="-15"/>
                <w:sz w:val="13"/>
              </w:rPr>
              <w:t> </w:t>
            </w:r>
            <w:r>
              <w:rPr>
                <w:sz w:val="13"/>
              </w:rPr>
              <w:t>,1</w:t>
            </w:r>
            <w:r>
              <w:rPr>
                <w:spacing w:val="-15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986" w:type="dxa"/>
          </w:tcPr>
          <w:p>
            <w:pPr>
              <w:pStyle w:val="TableParagraph"/>
              <w:spacing w:before="124"/>
              <w:ind w:right="335"/>
              <w:jc w:val="right"/>
              <w:rPr>
                <w:sz w:val="13"/>
              </w:rPr>
            </w:pPr>
            <w:r>
              <w:rPr>
                <w:sz w:val="13"/>
              </w:rPr>
              <w:t>1,3%</w:t>
            </w:r>
          </w:p>
        </w:tc>
      </w:tr>
      <w:tr>
        <w:trPr>
          <w:trHeight w:val="587" w:hRule="atLeast"/>
        </w:trPr>
        <w:tc>
          <w:tcPr>
            <w:tcW w:w="1588" w:type="dxa"/>
          </w:tcPr>
          <w:p>
            <w:pPr>
              <w:pStyle w:val="TableParagraph"/>
              <w:spacing w:line="247" w:lineRule="auto" w:before="128"/>
              <w:ind w:left="149" w:right="317" w:firstLine="9"/>
              <w:rPr>
                <w:b/>
                <w:sz w:val="15"/>
              </w:rPr>
            </w:pPr>
            <w:r>
              <w:rPr>
                <w:b/>
                <w:sz w:val="15"/>
              </w:rPr>
              <w:t>Неналоговые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доходы,</w:t>
            </w:r>
            <w:r>
              <w:rPr>
                <w:b/>
                <w:spacing w:val="28"/>
                <w:sz w:val="15"/>
              </w:rPr>
              <w:t> </w:t>
            </w:r>
            <w:r>
              <w:rPr>
                <w:b/>
                <w:sz w:val="15"/>
              </w:rPr>
              <w:t>в</w:t>
            </w:r>
            <w:r>
              <w:rPr>
                <w:b/>
                <w:spacing w:val="2"/>
                <w:sz w:val="15"/>
              </w:rPr>
              <w:t> </w:t>
            </w:r>
            <w:r>
              <w:rPr>
                <w:b/>
                <w:sz w:val="15"/>
              </w:rPr>
              <w:t>т.ч.</w:t>
            </w:r>
          </w:p>
        </w:tc>
        <w:tc>
          <w:tcPr>
            <w:tcW w:w="963" w:type="dxa"/>
          </w:tcPr>
          <w:p>
            <w:pPr>
              <w:pStyle w:val="TableParagraph"/>
              <w:spacing w:before="6"/>
              <w:rPr>
                <w:b/>
                <w:sz w:val="19"/>
              </w:rPr>
            </w:pPr>
          </w:p>
          <w:p>
            <w:pPr>
              <w:pStyle w:val="TableParagraph"/>
              <w:ind w:left="171" w:right="175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10</w:t>
            </w:r>
            <w:r>
              <w:rPr>
                <w:b/>
                <w:spacing w:val="14"/>
                <w:sz w:val="15"/>
              </w:rPr>
              <w:t> </w:t>
            </w:r>
            <w:r>
              <w:rPr>
                <w:b/>
                <w:sz w:val="15"/>
              </w:rPr>
              <w:t>158,9</w:t>
            </w:r>
          </w:p>
        </w:tc>
        <w:tc>
          <w:tcPr>
            <w:tcW w:w="900" w:type="dxa"/>
          </w:tcPr>
          <w:p>
            <w:pPr>
              <w:pStyle w:val="TableParagraph"/>
              <w:spacing w:before="11"/>
              <w:rPr>
                <w:b/>
                <w:sz w:val="19"/>
              </w:rPr>
            </w:pPr>
          </w:p>
          <w:p>
            <w:pPr>
              <w:pStyle w:val="TableParagraph"/>
              <w:ind w:left="158" w:right="131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12</w:t>
            </w:r>
            <w:r>
              <w:rPr>
                <w:b/>
                <w:spacing w:val="13"/>
                <w:sz w:val="15"/>
              </w:rPr>
              <w:t> </w:t>
            </w:r>
            <w:r>
              <w:rPr>
                <w:b/>
                <w:sz w:val="15"/>
              </w:rPr>
              <w:t>107,6</w:t>
            </w:r>
          </w:p>
        </w:tc>
        <w:tc>
          <w:tcPr>
            <w:tcW w:w="958" w:type="dxa"/>
          </w:tcPr>
          <w:p>
            <w:pPr>
              <w:pStyle w:val="TableParagraph"/>
              <w:spacing w:before="11"/>
              <w:rPr>
                <w:b/>
                <w:sz w:val="19"/>
              </w:rPr>
            </w:pPr>
          </w:p>
          <w:p>
            <w:pPr>
              <w:pStyle w:val="TableParagraph"/>
              <w:ind w:right="199"/>
              <w:jc w:val="right"/>
              <w:rPr>
                <w:b/>
                <w:sz w:val="15"/>
              </w:rPr>
            </w:pPr>
            <w:r>
              <w:rPr>
                <w:b/>
                <w:sz w:val="15"/>
              </w:rPr>
              <w:t>119,2%</w:t>
            </w:r>
          </w:p>
        </w:tc>
        <w:tc>
          <w:tcPr>
            <w:tcW w:w="1011" w:type="dxa"/>
          </w:tcPr>
          <w:p>
            <w:pPr>
              <w:pStyle w:val="TableParagraph"/>
              <w:spacing w:before="4"/>
              <w:rPr>
                <w:b/>
                <w:sz w:val="20"/>
              </w:rPr>
            </w:pPr>
          </w:p>
          <w:p>
            <w:pPr>
              <w:pStyle w:val="TableParagraph"/>
              <w:ind w:right="302"/>
              <w:jc w:val="right"/>
              <w:rPr>
                <w:b/>
                <w:sz w:val="15"/>
              </w:rPr>
            </w:pPr>
            <w:r>
              <w:rPr>
                <w:b/>
                <w:sz w:val="15"/>
              </w:rPr>
              <w:t>29,8%</w:t>
            </w:r>
          </w:p>
        </w:tc>
        <w:tc>
          <w:tcPr>
            <w:tcW w:w="932" w:type="dxa"/>
          </w:tcPr>
          <w:p>
            <w:pPr>
              <w:pStyle w:val="TableParagraph"/>
              <w:spacing w:before="4"/>
              <w:rPr>
                <w:b/>
                <w:sz w:val="20"/>
              </w:rPr>
            </w:pPr>
          </w:p>
          <w:p>
            <w:pPr>
              <w:pStyle w:val="TableParagraph"/>
              <w:ind w:left="287"/>
              <w:rPr>
                <w:b/>
                <w:sz w:val="15"/>
              </w:rPr>
            </w:pPr>
            <w:r>
              <w:rPr>
                <w:b/>
                <w:sz w:val="15"/>
              </w:rPr>
              <w:t>680,0</w:t>
            </w:r>
          </w:p>
        </w:tc>
        <w:tc>
          <w:tcPr>
            <w:tcW w:w="861" w:type="dxa"/>
          </w:tcPr>
          <w:p>
            <w:pPr>
              <w:pStyle w:val="TableParagraph"/>
              <w:spacing w:before="9"/>
              <w:rPr>
                <w:b/>
                <w:sz w:val="20"/>
              </w:rPr>
            </w:pPr>
          </w:p>
          <w:p>
            <w:pPr>
              <w:pStyle w:val="TableParagraph"/>
              <w:ind w:left="134" w:right="101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5,6%</w:t>
            </w:r>
          </w:p>
        </w:tc>
        <w:tc>
          <w:tcPr>
            <w:tcW w:w="1004" w:type="dxa"/>
          </w:tcPr>
          <w:p>
            <w:pPr>
              <w:pStyle w:val="TableParagraph"/>
              <w:spacing w:before="9"/>
              <w:rPr>
                <w:b/>
                <w:sz w:val="20"/>
              </w:rPr>
            </w:pPr>
          </w:p>
          <w:p>
            <w:pPr>
              <w:pStyle w:val="TableParagraph"/>
              <w:ind w:left="246" w:right="291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0,4%</w:t>
            </w:r>
          </w:p>
        </w:tc>
        <w:tc>
          <w:tcPr>
            <w:tcW w:w="948" w:type="dxa"/>
          </w:tcPr>
          <w:p>
            <w:pPr>
              <w:pStyle w:val="TableParagraph"/>
              <w:spacing w:before="9"/>
              <w:rPr>
                <w:b/>
                <w:sz w:val="20"/>
              </w:rPr>
            </w:pPr>
          </w:p>
          <w:p>
            <w:pPr>
              <w:pStyle w:val="TableParagraph"/>
              <w:ind w:left="289"/>
              <w:rPr>
                <w:b/>
                <w:sz w:val="15"/>
              </w:rPr>
            </w:pPr>
            <w:r>
              <w:rPr>
                <w:b/>
                <w:sz w:val="15"/>
              </w:rPr>
              <w:t>500,0</w:t>
            </w:r>
          </w:p>
        </w:tc>
        <w:tc>
          <w:tcPr>
            <w:tcW w:w="877" w:type="dxa"/>
          </w:tcPr>
          <w:p>
            <w:pPr>
              <w:pStyle w:val="TableParagraph"/>
              <w:spacing w:before="3"/>
              <w:rPr>
                <w:b/>
                <w:sz w:val="21"/>
              </w:rPr>
            </w:pPr>
          </w:p>
          <w:p>
            <w:pPr>
              <w:pStyle w:val="TableParagraph"/>
              <w:ind w:right="201"/>
              <w:jc w:val="right"/>
              <w:rPr>
                <w:b/>
                <w:sz w:val="15"/>
              </w:rPr>
            </w:pPr>
            <w:r>
              <w:rPr>
                <w:b/>
                <w:sz w:val="15"/>
              </w:rPr>
              <w:t>73,5%</w:t>
            </w:r>
          </w:p>
        </w:tc>
        <w:tc>
          <w:tcPr>
            <w:tcW w:w="986" w:type="dxa"/>
          </w:tcPr>
          <w:p>
            <w:pPr>
              <w:pStyle w:val="TableParagraph"/>
              <w:spacing w:before="3"/>
              <w:rPr>
                <w:b/>
                <w:sz w:val="21"/>
              </w:rPr>
            </w:pPr>
          </w:p>
          <w:p>
            <w:pPr>
              <w:pStyle w:val="TableParagraph"/>
              <w:ind w:right="317"/>
              <w:jc w:val="right"/>
              <w:rPr>
                <w:b/>
                <w:sz w:val="15"/>
              </w:rPr>
            </w:pPr>
            <w:r>
              <w:rPr>
                <w:b/>
                <w:sz w:val="15"/>
              </w:rPr>
              <w:t>0,4%</w:t>
            </w:r>
          </w:p>
        </w:tc>
      </w:tr>
      <w:tr>
        <w:trPr>
          <w:trHeight w:val="664" w:hRule="atLeast"/>
        </w:trPr>
        <w:tc>
          <w:tcPr>
            <w:tcW w:w="1588" w:type="dxa"/>
          </w:tcPr>
          <w:p>
            <w:pPr>
              <w:pStyle w:val="TableParagraph"/>
              <w:spacing w:before="103"/>
              <w:ind w:left="158"/>
              <w:rPr>
                <w:sz w:val="13"/>
              </w:rPr>
            </w:pPr>
            <w:r>
              <w:rPr>
                <w:w w:val="95"/>
                <w:sz w:val="13"/>
              </w:rPr>
              <w:t>Д</w:t>
            </w:r>
            <w:r>
              <w:rPr>
                <w:spacing w:val="-10"/>
                <w:w w:val="95"/>
                <w:sz w:val="13"/>
              </w:rPr>
              <w:t> </w:t>
            </w:r>
            <w:r>
              <w:rPr>
                <w:spacing w:val="10"/>
                <w:w w:val="95"/>
                <w:sz w:val="13"/>
              </w:rPr>
              <w:t>оходы,</w:t>
            </w:r>
          </w:p>
          <w:p>
            <w:pPr>
              <w:pStyle w:val="TableParagraph"/>
              <w:spacing w:line="170" w:lineRule="atLeast" w:before="22"/>
              <w:ind w:left="158" w:right="170"/>
              <w:rPr>
                <w:sz w:val="13"/>
              </w:rPr>
            </w:pPr>
            <w:r>
              <w:rPr>
                <w:spacing w:val="11"/>
                <w:sz w:val="13"/>
              </w:rPr>
              <w:t>получаем</w:t>
            </w:r>
            <w:r>
              <w:rPr>
                <w:spacing w:val="-13"/>
                <w:sz w:val="13"/>
              </w:rPr>
              <w:t> </w:t>
            </w:r>
            <w:r>
              <w:rPr>
                <w:sz w:val="13"/>
              </w:rPr>
              <w:t>ы</w:t>
            </w:r>
            <w:r>
              <w:rPr>
                <w:spacing w:val="-11"/>
                <w:sz w:val="13"/>
              </w:rPr>
              <w:t> </w:t>
            </w:r>
            <w:r>
              <w:rPr>
                <w:sz w:val="13"/>
              </w:rPr>
              <w:t>е</w:t>
            </w:r>
            <w:r>
              <w:rPr>
                <w:spacing w:val="6"/>
                <w:sz w:val="13"/>
              </w:rPr>
              <w:t> </w:t>
            </w:r>
            <w:r>
              <w:rPr>
                <w:sz w:val="13"/>
              </w:rPr>
              <w:t>в</w:t>
            </w:r>
            <w:r>
              <w:rPr>
                <w:spacing w:val="3"/>
                <w:sz w:val="13"/>
              </w:rPr>
              <w:t> </w:t>
            </w:r>
            <w:r>
              <w:rPr>
                <w:sz w:val="13"/>
              </w:rPr>
              <w:t>виде</w:t>
            </w:r>
            <w:r>
              <w:rPr>
                <w:spacing w:val="-30"/>
                <w:sz w:val="13"/>
              </w:rPr>
              <w:t> </w:t>
            </w:r>
            <w:r>
              <w:rPr>
                <w:spacing w:val="11"/>
                <w:sz w:val="13"/>
              </w:rPr>
              <w:t>арендной</w:t>
            </w:r>
            <w:r>
              <w:rPr>
                <w:spacing w:val="31"/>
                <w:sz w:val="13"/>
              </w:rPr>
              <w:t> </w:t>
            </w:r>
            <w:r>
              <w:rPr>
                <w:spacing w:val="9"/>
                <w:sz w:val="13"/>
              </w:rPr>
              <w:t>платы</w:t>
            </w:r>
          </w:p>
        </w:tc>
        <w:tc>
          <w:tcPr>
            <w:tcW w:w="963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rPr>
                <w:b/>
                <w:sz w:val="12"/>
              </w:rPr>
            </w:pPr>
          </w:p>
          <w:p>
            <w:pPr>
              <w:pStyle w:val="TableParagraph"/>
              <w:spacing w:before="1"/>
              <w:ind w:left="171" w:right="192"/>
              <w:jc w:val="center"/>
              <w:rPr>
                <w:sz w:val="13"/>
              </w:rPr>
            </w:pPr>
            <w:r>
              <w:rPr>
                <w:spacing w:val="9"/>
                <w:sz w:val="13"/>
              </w:rPr>
              <w:t>680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,0</w:t>
            </w:r>
          </w:p>
        </w:tc>
        <w:tc>
          <w:tcPr>
            <w:tcW w:w="900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4"/>
              <w:rPr>
                <w:b/>
                <w:sz w:val="12"/>
              </w:rPr>
            </w:pPr>
          </w:p>
          <w:p>
            <w:pPr>
              <w:pStyle w:val="TableParagraph"/>
              <w:spacing w:before="1"/>
              <w:ind w:left="153" w:right="147"/>
              <w:jc w:val="center"/>
              <w:rPr>
                <w:sz w:val="13"/>
              </w:rPr>
            </w:pPr>
            <w:r>
              <w:rPr>
                <w:sz w:val="13"/>
              </w:rPr>
              <w:t>680</w:t>
            </w:r>
            <w:r>
              <w:rPr>
                <w:spacing w:val="-16"/>
                <w:sz w:val="13"/>
              </w:rPr>
              <w:t> </w:t>
            </w:r>
            <w:r>
              <w:rPr>
                <w:sz w:val="13"/>
              </w:rPr>
              <w:t>,0</w:t>
            </w:r>
          </w:p>
        </w:tc>
        <w:tc>
          <w:tcPr>
            <w:tcW w:w="958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4"/>
              <w:rPr>
                <w:b/>
                <w:sz w:val="12"/>
              </w:rPr>
            </w:pPr>
          </w:p>
          <w:p>
            <w:pPr>
              <w:pStyle w:val="TableParagraph"/>
              <w:spacing w:before="1"/>
              <w:ind w:right="217"/>
              <w:jc w:val="right"/>
              <w:rPr>
                <w:sz w:val="13"/>
              </w:rPr>
            </w:pPr>
            <w:r>
              <w:rPr>
                <w:sz w:val="13"/>
              </w:rPr>
              <w:t>100</w:t>
            </w:r>
            <w:r>
              <w:rPr>
                <w:spacing w:val="-17"/>
                <w:sz w:val="13"/>
              </w:rPr>
              <w:t> </w:t>
            </w:r>
            <w:r>
              <w:rPr>
                <w:sz w:val="13"/>
              </w:rPr>
              <w:t>,0</w:t>
            </w:r>
            <w:r>
              <w:rPr>
                <w:spacing w:val="-16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1011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9"/>
              <w:rPr>
                <w:b/>
                <w:sz w:val="12"/>
              </w:rPr>
            </w:pPr>
          </w:p>
          <w:p>
            <w:pPr>
              <w:pStyle w:val="TableParagraph"/>
              <w:spacing w:before="1"/>
              <w:ind w:right="360"/>
              <w:jc w:val="right"/>
              <w:rPr>
                <w:sz w:val="13"/>
              </w:rPr>
            </w:pPr>
            <w:r>
              <w:rPr>
                <w:sz w:val="13"/>
              </w:rPr>
              <w:t>1</w:t>
            </w:r>
            <w:r>
              <w:rPr>
                <w:spacing w:val="-21"/>
                <w:sz w:val="13"/>
              </w:rPr>
              <w:t> </w:t>
            </w:r>
            <w:r>
              <w:rPr>
                <w:sz w:val="13"/>
              </w:rPr>
              <w:t>,7</w:t>
            </w:r>
            <w:r>
              <w:rPr>
                <w:spacing w:val="-20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932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9"/>
              <w:rPr>
                <w:b/>
                <w:sz w:val="12"/>
              </w:rPr>
            </w:pPr>
          </w:p>
          <w:p>
            <w:pPr>
              <w:pStyle w:val="TableParagraph"/>
              <w:spacing w:before="1"/>
              <w:ind w:left="287"/>
              <w:rPr>
                <w:sz w:val="13"/>
              </w:rPr>
            </w:pPr>
            <w:r>
              <w:rPr>
                <w:spacing w:val="9"/>
                <w:sz w:val="13"/>
              </w:rPr>
              <w:t>680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,0</w:t>
            </w:r>
          </w:p>
        </w:tc>
        <w:tc>
          <w:tcPr>
            <w:tcW w:w="861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9"/>
              <w:rPr>
                <w:b/>
                <w:sz w:val="12"/>
              </w:rPr>
            </w:pPr>
          </w:p>
          <w:p>
            <w:pPr>
              <w:pStyle w:val="TableParagraph"/>
              <w:spacing w:before="1"/>
              <w:ind w:left="143" w:right="101"/>
              <w:jc w:val="center"/>
              <w:rPr>
                <w:sz w:val="13"/>
              </w:rPr>
            </w:pPr>
            <w:r>
              <w:rPr>
                <w:sz w:val="13"/>
              </w:rPr>
              <w:t>100</w:t>
            </w:r>
            <w:r>
              <w:rPr>
                <w:spacing w:val="-17"/>
                <w:sz w:val="13"/>
              </w:rPr>
              <w:t> </w:t>
            </w:r>
            <w:r>
              <w:rPr>
                <w:sz w:val="13"/>
              </w:rPr>
              <w:t>,0</w:t>
            </w:r>
            <w:r>
              <w:rPr>
                <w:spacing w:val="-16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1004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9"/>
              <w:rPr>
                <w:b/>
                <w:sz w:val="12"/>
              </w:rPr>
            </w:pPr>
          </w:p>
          <w:p>
            <w:pPr>
              <w:pStyle w:val="TableParagraph"/>
              <w:spacing w:before="1"/>
              <w:ind w:left="240" w:right="291"/>
              <w:jc w:val="center"/>
              <w:rPr>
                <w:sz w:val="13"/>
              </w:rPr>
            </w:pPr>
            <w:r>
              <w:rPr>
                <w:w w:val="95"/>
                <w:sz w:val="13"/>
              </w:rPr>
              <w:t>0</w:t>
            </w:r>
            <w:r>
              <w:rPr>
                <w:spacing w:val="-15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,4</w:t>
            </w:r>
            <w:r>
              <w:rPr>
                <w:spacing w:val="-15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%</w:t>
            </w:r>
          </w:p>
        </w:tc>
        <w:tc>
          <w:tcPr>
            <w:tcW w:w="948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3"/>
              <w:rPr>
                <w:b/>
                <w:sz w:val="13"/>
              </w:rPr>
            </w:pPr>
          </w:p>
          <w:p>
            <w:pPr>
              <w:pStyle w:val="TableParagraph"/>
              <w:ind w:left="293"/>
              <w:rPr>
                <w:sz w:val="13"/>
              </w:rPr>
            </w:pPr>
            <w:r>
              <w:rPr>
                <w:sz w:val="13"/>
              </w:rPr>
              <w:t>500</w:t>
            </w:r>
            <w:r>
              <w:rPr>
                <w:spacing w:val="-13"/>
                <w:sz w:val="13"/>
              </w:rPr>
              <w:t> </w:t>
            </w:r>
            <w:r>
              <w:rPr>
                <w:sz w:val="13"/>
              </w:rPr>
              <w:t>,0</w:t>
            </w:r>
          </w:p>
        </w:tc>
        <w:tc>
          <w:tcPr>
            <w:tcW w:w="877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8"/>
              <w:rPr>
                <w:b/>
                <w:sz w:val="13"/>
              </w:rPr>
            </w:pPr>
          </w:p>
          <w:p>
            <w:pPr>
              <w:pStyle w:val="TableParagraph"/>
              <w:ind w:right="223"/>
              <w:jc w:val="right"/>
              <w:rPr>
                <w:sz w:val="13"/>
              </w:rPr>
            </w:pPr>
            <w:r>
              <w:rPr>
                <w:sz w:val="13"/>
              </w:rPr>
              <w:t>73</w:t>
            </w:r>
            <w:r>
              <w:rPr>
                <w:spacing w:val="-16"/>
                <w:sz w:val="13"/>
              </w:rPr>
              <w:t> </w:t>
            </w:r>
            <w:r>
              <w:rPr>
                <w:sz w:val="13"/>
              </w:rPr>
              <w:t>,5</w:t>
            </w:r>
            <w:r>
              <w:rPr>
                <w:spacing w:val="-15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986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8"/>
              <w:rPr>
                <w:b/>
                <w:sz w:val="13"/>
              </w:rPr>
            </w:pPr>
          </w:p>
          <w:p>
            <w:pPr>
              <w:pStyle w:val="TableParagraph"/>
              <w:ind w:right="341"/>
              <w:jc w:val="right"/>
              <w:rPr>
                <w:sz w:val="13"/>
              </w:rPr>
            </w:pPr>
            <w:r>
              <w:rPr>
                <w:sz w:val="13"/>
              </w:rPr>
              <w:t>0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,4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</w:tr>
      <w:tr>
        <w:trPr>
          <w:trHeight w:val="945" w:hRule="atLeast"/>
        </w:trPr>
        <w:tc>
          <w:tcPr>
            <w:tcW w:w="1588" w:type="dxa"/>
          </w:tcPr>
          <w:p>
            <w:pPr>
              <w:pStyle w:val="TableParagraph"/>
              <w:spacing w:line="300" w:lineRule="auto" w:before="38"/>
              <w:ind w:left="158" w:right="286" w:hanging="4"/>
              <w:rPr>
                <w:sz w:val="13"/>
              </w:rPr>
            </w:pPr>
            <w:r>
              <w:rPr>
                <w:sz w:val="13"/>
              </w:rPr>
              <w:t>Д</w:t>
            </w:r>
            <w:r>
              <w:rPr>
                <w:spacing w:val="-15"/>
                <w:sz w:val="13"/>
              </w:rPr>
              <w:t> </w:t>
            </w:r>
            <w:r>
              <w:rPr>
                <w:spacing w:val="10"/>
                <w:sz w:val="13"/>
              </w:rPr>
              <w:t>оходы</w:t>
            </w:r>
            <w:r>
              <w:rPr>
                <w:spacing w:val="35"/>
                <w:sz w:val="13"/>
              </w:rPr>
              <w:t> </w:t>
            </w:r>
            <w:r>
              <w:rPr>
                <w:sz w:val="13"/>
              </w:rPr>
              <w:t>от</w:t>
            </w:r>
            <w:r>
              <w:rPr>
                <w:spacing w:val="-30"/>
                <w:sz w:val="13"/>
              </w:rPr>
              <w:t> </w:t>
            </w:r>
            <w:r>
              <w:rPr>
                <w:spacing w:val="10"/>
                <w:sz w:val="13"/>
              </w:rPr>
              <w:t>продаж</w:t>
            </w:r>
            <w:r>
              <w:rPr>
                <w:spacing w:val="-15"/>
                <w:sz w:val="13"/>
              </w:rPr>
              <w:t> </w:t>
            </w:r>
            <w:r>
              <w:rPr>
                <w:sz w:val="13"/>
              </w:rPr>
              <w:t>и</w:t>
            </w:r>
          </w:p>
          <w:p>
            <w:pPr>
              <w:pStyle w:val="TableParagraph"/>
              <w:spacing w:line="292" w:lineRule="auto"/>
              <w:ind w:left="158" w:right="317"/>
              <w:rPr>
                <w:sz w:val="13"/>
              </w:rPr>
            </w:pPr>
            <w:r>
              <w:rPr>
                <w:w w:val="95"/>
                <w:sz w:val="13"/>
              </w:rPr>
              <w:t>м </w:t>
            </w:r>
            <w:r>
              <w:rPr>
                <w:spacing w:val="12"/>
                <w:w w:val="95"/>
                <w:sz w:val="13"/>
              </w:rPr>
              <w:t>атериальны </w:t>
            </w:r>
            <w:r>
              <w:rPr>
                <w:w w:val="95"/>
                <w:sz w:val="13"/>
              </w:rPr>
              <w:t>х</w:t>
            </w:r>
            <w:r>
              <w:rPr>
                <w:spacing w:val="1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и</w:t>
            </w:r>
            <w:r>
              <w:rPr>
                <w:spacing w:val="1"/>
                <w:w w:val="95"/>
                <w:sz w:val="13"/>
              </w:rPr>
              <w:t> </w:t>
            </w:r>
            <w:r>
              <w:rPr>
                <w:sz w:val="13"/>
              </w:rPr>
              <w:t>н</w:t>
            </w:r>
            <w:r>
              <w:rPr>
                <w:spacing w:val="-15"/>
                <w:sz w:val="13"/>
              </w:rPr>
              <w:t> </w:t>
            </w:r>
            <w:r>
              <w:rPr>
                <w:sz w:val="13"/>
              </w:rPr>
              <w:t>ем</w:t>
            </w:r>
            <w:r>
              <w:rPr>
                <w:spacing w:val="-12"/>
                <w:sz w:val="13"/>
              </w:rPr>
              <w:t> </w:t>
            </w:r>
            <w:r>
              <w:rPr>
                <w:spacing w:val="11"/>
                <w:sz w:val="13"/>
              </w:rPr>
              <w:t>атериальны</w:t>
            </w:r>
            <w:r>
              <w:rPr>
                <w:spacing w:val="-10"/>
                <w:sz w:val="13"/>
              </w:rPr>
              <w:t> </w:t>
            </w:r>
            <w:r>
              <w:rPr>
                <w:sz w:val="13"/>
              </w:rPr>
              <w:t>х</w:t>
            </w:r>
          </w:p>
          <w:p>
            <w:pPr>
              <w:pStyle w:val="TableParagraph"/>
              <w:spacing w:line="149" w:lineRule="exact"/>
              <w:ind w:left="158"/>
              <w:rPr>
                <w:sz w:val="13"/>
              </w:rPr>
            </w:pPr>
            <w:r>
              <w:rPr>
                <w:spacing w:val="10"/>
                <w:sz w:val="13"/>
              </w:rPr>
              <w:t>активов</w:t>
            </w:r>
          </w:p>
        </w:tc>
        <w:tc>
          <w:tcPr>
            <w:tcW w:w="963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95"/>
              <w:ind w:left="166" w:right="192"/>
              <w:jc w:val="center"/>
              <w:rPr>
                <w:sz w:val="13"/>
              </w:rPr>
            </w:pPr>
            <w:r>
              <w:rPr>
                <w:sz w:val="13"/>
              </w:rPr>
              <w:t>9</w:t>
            </w:r>
            <w:r>
              <w:rPr>
                <w:spacing w:val="25"/>
                <w:sz w:val="13"/>
              </w:rPr>
              <w:t> </w:t>
            </w:r>
            <w:r>
              <w:rPr>
                <w:spacing w:val="9"/>
                <w:sz w:val="13"/>
              </w:rPr>
              <w:t>408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,9</w:t>
            </w:r>
          </w:p>
        </w:tc>
        <w:tc>
          <w:tcPr>
            <w:tcW w:w="900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95"/>
              <w:ind w:left="158" w:right="135"/>
              <w:jc w:val="center"/>
              <w:rPr>
                <w:sz w:val="13"/>
              </w:rPr>
            </w:pPr>
            <w:r>
              <w:rPr>
                <w:sz w:val="13"/>
              </w:rPr>
              <w:t>11</w:t>
            </w:r>
            <w:r>
              <w:rPr>
                <w:spacing w:val="11"/>
                <w:sz w:val="13"/>
              </w:rPr>
              <w:t> </w:t>
            </w:r>
            <w:r>
              <w:rPr>
                <w:sz w:val="13"/>
              </w:rPr>
              <w:t>300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,0</w:t>
            </w:r>
          </w:p>
        </w:tc>
        <w:tc>
          <w:tcPr>
            <w:tcW w:w="958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100"/>
              <w:ind w:right="217"/>
              <w:jc w:val="right"/>
              <w:rPr>
                <w:sz w:val="13"/>
              </w:rPr>
            </w:pPr>
            <w:r>
              <w:rPr>
                <w:sz w:val="13"/>
              </w:rPr>
              <w:t>120</w:t>
            </w:r>
            <w:r>
              <w:rPr>
                <w:spacing w:val="-17"/>
                <w:sz w:val="13"/>
              </w:rPr>
              <w:t> </w:t>
            </w:r>
            <w:r>
              <w:rPr>
                <w:sz w:val="13"/>
              </w:rPr>
              <w:t>,1</w:t>
            </w:r>
            <w:r>
              <w:rPr>
                <w:spacing w:val="-16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1011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100"/>
              <w:ind w:right="322"/>
              <w:jc w:val="right"/>
              <w:rPr>
                <w:sz w:val="13"/>
              </w:rPr>
            </w:pPr>
            <w:r>
              <w:rPr>
                <w:sz w:val="13"/>
              </w:rPr>
              <w:t>27</w:t>
            </w:r>
            <w:r>
              <w:rPr>
                <w:spacing w:val="-13"/>
                <w:sz w:val="13"/>
              </w:rPr>
              <w:t> </w:t>
            </w:r>
            <w:r>
              <w:rPr>
                <w:sz w:val="13"/>
              </w:rPr>
              <w:t>,8</w:t>
            </w:r>
            <w:r>
              <w:rPr>
                <w:spacing w:val="-12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932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861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105"/>
              <w:ind w:left="129" w:right="101"/>
              <w:jc w:val="center"/>
              <w:rPr>
                <w:sz w:val="13"/>
              </w:rPr>
            </w:pPr>
            <w:r>
              <w:rPr>
                <w:sz w:val="13"/>
              </w:rPr>
              <w:t>0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,0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1004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109"/>
              <w:ind w:left="240" w:right="291"/>
              <w:jc w:val="center"/>
              <w:rPr>
                <w:sz w:val="13"/>
              </w:rPr>
            </w:pPr>
            <w:r>
              <w:rPr>
                <w:w w:val="95"/>
                <w:sz w:val="13"/>
              </w:rPr>
              <w:t>0</w:t>
            </w:r>
            <w:r>
              <w:rPr>
                <w:spacing w:val="-15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,0</w:t>
            </w:r>
            <w:r>
              <w:rPr>
                <w:spacing w:val="-15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%</w:t>
            </w:r>
          </w:p>
        </w:tc>
        <w:tc>
          <w:tcPr>
            <w:tcW w:w="948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877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114"/>
              <w:ind w:right="146"/>
              <w:jc w:val="right"/>
              <w:rPr>
                <w:sz w:val="13"/>
              </w:rPr>
            </w:pPr>
            <w:r>
              <w:rPr>
                <w:sz w:val="13"/>
              </w:rPr>
              <w:t>#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Д</w:t>
            </w:r>
            <w:r>
              <w:rPr>
                <w:spacing w:val="-14"/>
                <w:sz w:val="13"/>
              </w:rPr>
              <w:t> </w:t>
            </w:r>
            <w:r>
              <w:rPr>
                <w:sz w:val="13"/>
              </w:rPr>
              <w:t>ЕЛ</w:t>
            </w:r>
            <w:r>
              <w:rPr>
                <w:spacing w:val="-12"/>
                <w:sz w:val="13"/>
              </w:rPr>
              <w:t> </w:t>
            </w:r>
            <w:r>
              <w:rPr>
                <w:sz w:val="13"/>
              </w:rPr>
              <w:t>/0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!</w:t>
            </w:r>
          </w:p>
        </w:tc>
        <w:tc>
          <w:tcPr>
            <w:tcW w:w="986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114"/>
              <w:ind w:right="336"/>
              <w:jc w:val="right"/>
              <w:rPr>
                <w:sz w:val="13"/>
              </w:rPr>
            </w:pPr>
            <w:r>
              <w:rPr>
                <w:sz w:val="13"/>
              </w:rPr>
              <w:t>0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,0</w:t>
            </w:r>
            <w:r>
              <w:rPr>
                <w:spacing w:val="-17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</w:tr>
      <w:tr>
        <w:trPr>
          <w:trHeight w:val="1051" w:hRule="atLeast"/>
        </w:trPr>
        <w:tc>
          <w:tcPr>
            <w:tcW w:w="1588" w:type="dxa"/>
          </w:tcPr>
          <w:p>
            <w:pPr>
              <w:pStyle w:val="TableParagraph"/>
              <w:spacing w:line="297" w:lineRule="auto" w:before="19"/>
              <w:ind w:left="154" w:right="214" w:firstLine="4"/>
              <w:rPr>
                <w:sz w:val="13"/>
              </w:rPr>
            </w:pPr>
            <w:r>
              <w:rPr>
                <w:sz w:val="13"/>
              </w:rPr>
              <w:t>Д </w:t>
            </w:r>
            <w:r>
              <w:rPr>
                <w:spacing w:val="10"/>
                <w:sz w:val="13"/>
              </w:rPr>
              <w:t>оходы</w:t>
            </w:r>
            <w:r>
              <w:rPr>
                <w:spacing w:val="11"/>
                <w:sz w:val="13"/>
              </w:rPr>
              <w:t> </w:t>
            </w:r>
            <w:r>
              <w:rPr>
                <w:sz w:val="13"/>
              </w:rPr>
              <w:t>от</w:t>
            </w:r>
            <w:r>
              <w:rPr>
                <w:spacing w:val="1"/>
                <w:sz w:val="13"/>
              </w:rPr>
              <w:t> </w:t>
            </w:r>
            <w:r>
              <w:rPr>
                <w:spacing w:val="10"/>
                <w:sz w:val="13"/>
              </w:rPr>
              <w:t>оказания</w:t>
            </w:r>
            <w:r>
              <w:rPr>
                <w:spacing w:val="36"/>
                <w:sz w:val="13"/>
              </w:rPr>
              <w:t> </w:t>
            </w:r>
            <w:r>
              <w:rPr>
                <w:spacing w:val="11"/>
                <w:sz w:val="13"/>
              </w:rPr>
              <w:t>платны</w:t>
            </w:r>
            <w:r>
              <w:rPr>
                <w:spacing w:val="-12"/>
                <w:sz w:val="13"/>
              </w:rPr>
              <w:t> </w:t>
            </w:r>
            <w:r>
              <w:rPr>
                <w:sz w:val="13"/>
              </w:rPr>
              <w:t>х</w:t>
            </w:r>
            <w:r>
              <w:rPr>
                <w:spacing w:val="-30"/>
                <w:sz w:val="13"/>
              </w:rPr>
              <w:t> </w:t>
            </w:r>
            <w:r>
              <w:rPr>
                <w:spacing w:val="11"/>
                <w:sz w:val="13"/>
              </w:rPr>
              <w:t>услуг</w:t>
            </w:r>
            <w:r>
              <w:rPr>
                <w:spacing w:val="18"/>
                <w:sz w:val="13"/>
              </w:rPr>
              <w:t> </w:t>
            </w:r>
            <w:r>
              <w:rPr>
                <w:sz w:val="13"/>
              </w:rPr>
              <w:t>и</w:t>
            </w:r>
          </w:p>
          <w:p>
            <w:pPr>
              <w:pStyle w:val="TableParagraph"/>
              <w:spacing w:line="300" w:lineRule="auto" w:before="6"/>
              <w:ind w:left="154" w:right="158" w:firstLine="4"/>
              <w:rPr>
                <w:sz w:val="13"/>
              </w:rPr>
            </w:pPr>
            <w:r>
              <w:rPr>
                <w:sz w:val="13"/>
              </w:rPr>
              <w:t>ком </w:t>
            </w:r>
            <w:r>
              <w:rPr>
                <w:spacing w:val="12"/>
                <w:sz w:val="13"/>
              </w:rPr>
              <w:t>пенсаций</w:t>
            </w:r>
            <w:r>
              <w:rPr>
                <w:spacing w:val="13"/>
                <w:sz w:val="13"/>
              </w:rPr>
              <w:t> </w:t>
            </w:r>
            <w:r>
              <w:rPr>
                <w:spacing w:val="11"/>
                <w:sz w:val="13"/>
              </w:rPr>
              <w:t>затрат</w:t>
            </w:r>
            <w:r>
              <w:rPr>
                <w:spacing w:val="30"/>
                <w:sz w:val="13"/>
              </w:rPr>
              <w:t> </w:t>
            </w:r>
            <w:r>
              <w:rPr>
                <w:spacing w:val="11"/>
                <w:sz w:val="13"/>
              </w:rPr>
              <w:t>государства</w:t>
            </w:r>
          </w:p>
        </w:tc>
        <w:tc>
          <w:tcPr>
            <w:tcW w:w="963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7"/>
              <w:rPr>
                <w:b/>
                <w:sz w:val="20"/>
              </w:rPr>
            </w:pPr>
          </w:p>
          <w:p>
            <w:pPr>
              <w:pStyle w:val="TableParagraph"/>
              <w:ind w:left="171" w:right="181"/>
              <w:jc w:val="center"/>
              <w:rPr>
                <w:sz w:val="13"/>
              </w:rPr>
            </w:pPr>
            <w:r>
              <w:rPr>
                <w:sz w:val="13"/>
              </w:rPr>
              <w:t>60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,0</w:t>
            </w:r>
          </w:p>
        </w:tc>
        <w:tc>
          <w:tcPr>
            <w:tcW w:w="900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81"/>
              <w:ind w:left="158" w:right="143"/>
              <w:jc w:val="center"/>
              <w:rPr>
                <w:sz w:val="13"/>
              </w:rPr>
            </w:pPr>
            <w:r>
              <w:rPr>
                <w:sz w:val="13"/>
              </w:rPr>
              <w:t>50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,0</w:t>
            </w:r>
          </w:p>
        </w:tc>
        <w:tc>
          <w:tcPr>
            <w:tcW w:w="958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011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86"/>
              <w:ind w:left="323" w:right="348"/>
              <w:jc w:val="center"/>
              <w:rPr>
                <w:sz w:val="13"/>
              </w:rPr>
            </w:pPr>
            <w:r>
              <w:rPr>
                <w:sz w:val="13"/>
              </w:rPr>
              <w:t>0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,1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932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861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004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96"/>
              <w:ind w:left="247" w:right="291"/>
              <w:jc w:val="center"/>
              <w:rPr>
                <w:sz w:val="13"/>
              </w:rPr>
            </w:pPr>
            <w:r>
              <w:rPr>
                <w:sz w:val="13"/>
              </w:rPr>
              <w:t>0</w:t>
            </w:r>
            <w:r>
              <w:rPr>
                <w:spacing w:val="-21"/>
                <w:sz w:val="13"/>
              </w:rPr>
              <w:t> </w:t>
            </w:r>
            <w:r>
              <w:rPr>
                <w:sz w:val="13"/>
              </w:rPr>
              <w:t>,0</w:t>
            </w:r>
            <w:r>
              <w:rPr>
                <w:spacing w:val="-20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948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877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986" w:type="dxa"/>
          </w:tcPr>
          <w:p>
            <w:pPr>
              <w:pStyle w:val="TableParagraph"/>
              <w:rPr>
                <w:sz w:val="12"/>
              </w:rPr>
            </w:pPr>
          </w:p>
        </w:tc>
      </w:tr>
      <w:tr>
        <w:trPr>
          <w:trHeight w:val="597" w:hRule="atLeast"/>
        </w:trPr>
        <w:tc>
          <w:tcPr>
            <w:tcW w:w="1588" w:type="dxa"/>
          </w:tcPr>
          <w:p>
            <w:pPr>
              <w:pStyle w:val="TableParagraph"/>
              <w:spacing w:before="2"/>
              <w:rPr>
                <w:b/>
                <w:sz w:val="11"/>
              </w:rPr>
            </w:pPr>
          </w:p>
          <w:p>
            <w:pPr>
              <w:pStyle w:val="TableParagraph"/>
              <w:spacing w:line="300" w:lineRule="auto"/>
              <w:ind w:left="163" w:hanging="5"/>
              <w:rPr>
                <w:sz w:val="13"/>
              </w:rPr>
            </w:pPr>
            <w:r>
              <w:rPr>
                <w:sz w:val="13"/>
              </w:rPr>
              <w:t>Ш</w:t>
            </w:r>
            <w:r>
              <w:rPr>
                <w:spacing w:val="8"/>
                <w:sz w:val="13"/>
              </w:rPr>
              <w:t> </w:t>
            </w:r>
            <w:r>
              <w:rPr>
                <w:sz w:val="13"/>
              </w:rPr>
              <w:t>т</w:t>
            </w:r>
            <w:r>
              <w:rPr>
                <w:spacing w:val="-14"/>
                <w:sz w:val="13"/>
              </w:rPr>
              <w:t> </w:t>
            </w:r>
            <w:r>
              <w:rPr>
                <w:sz w:val="13"/>
              </w:rPr>
              <w:t>р</w:t>
            </w:r>
            <w:r>
              <w:rPr>
                <w:spacing w:val="-11"/>
                <w:sz w:val="13"/>
              </w:rPr>
              <w:t> </w:t>
            </w:r>
            <w:r>
              <w:rPr>
                <w:sz w:val="13"/>
              </w:rPr>
              <w:t>а</w:t>
            </w:r>
            <w:r>
              <w:rPr>
                <w:spacing w:val="-14"/>
                <w:sz w:val="13"/>
              </w:rPr>
              <w:t> </w:t>
            </w:r>
            <w:r>
              <w:rPr>
                <w:sz w:val="13"/>
              </w:rPr>
              <w:t>ф</w:t>
            </w:r>
            <w:r>
              <w:rPr>
                <w:spacing w:val="-6"/>
                <w:sz w:val="13"/>
              </w:rPr>
              <w:t> </w:t>
            </w:r>
            <w:r>
              <w:rPr>
                <w:sz w:val="13"/>
              </w:rPr>
              <w:t>ы</w:t>
            </w:r>
            <w:r>
              <w:rPr>
                <w:spacing w:val="-4"/>
                <w:sz w:val="13"/>
              </w:rPr>
              <w:t> </w:t>
            </w:r>
            <w:r>
              <w:rPr>
                <w:sz w:val="13"/>
              </w:rPr>
              <w:t>,</w:t>
            </w:r>
            <w:r>
              <w:rPr>
                <w:spacing w:val="13"/>
                <w:sz w:val="13"/>
              </w:rPr>
              <w:t> </w:t>
            </w:r>
            <w:r>
              <w:rPr>
                <w:spacing w:val="9"/>
                <w:sz w:val="13"/>
              </w:rPr>
              <w:t>санкции,</w:t>
            </w:r>
            <w:r>
              <w:rPr>
                <w:spacing w:val="-29"/>
                <w:sz w:val="13"/>
              </w:rPr>
              <w:t> </w:t>
            </w:r>
            <w:r>
              <w:rPr>
                <w:sz w:val="13"/>
              </w:rPr>
              <w:t>возм</w:t>
            </w:r>
            <w:r>
              <w:rPr>
                <w:spacing w:val="-10"/>
                <w:sz w:val="13"/>
              </w:rPr>
              <w:t> </w:t>
            </w:r>
            <w:r>
              <w:rPr>
                <w:sz w:val="13"/>
              </w:rPr>
              <w:t>ещ</w:t>
            </w:r>
            <w:r>
              <w:rPr>
                <w:spacing w:val="-6"/>
                <w:sz w:val="13"/>
              </w:rPr>
              <w:t> </w:t>
            </w:r>
            <w:r>
              <w:rPr>
                <w:spacing w:val="9"/>
                <w:sz w:val="13"/>
              </w:rPr>
              <w:t>ение</w:t>
            </w:r>
            <w:r>
              <w:rPr>
                <w:spacing w:val="44"/>
                <w:sz w:val="13"/>
              </w:rPr>
              <w:t> </w:t>
            </w:r>
            <w:r>
              <w:rPr>
                <w:spacing w:val="11"/>
                <w:sz w:val="13"/>
              </w:rPr>
              <w:t>вреда</w:t>
            </w:r>
          </w:p>
        </w:tc>
        <w:tc>
          <w:tcPr>
            <w:tcW w:w="963" w:type="dxa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ind w:left="171" w:right="161"/>
              <w:jc w:val="center"/>
              <w:rPr>
                <w:sz w:val="13"/>
              </w:rPr>
            </w:pPr>
            <w:r>
              <w:rPr>
                <w:sz w:val="13"/>
              </w:rPr>
              <w:t>10,0</w:t>
            </w:r>
          </w:p>
        </w:tc>
        <w:tc>
          <w:tcPr>
            <w:tcW w:w="900" w:type="dxa"/>
          </w:tcPr>
          <w:p>
            <w:pPr>
              <w:pStyle w:val="TableParagraph"/>
              <w:spacing w:before="4"/>
              <w:rPr>
                <w:b/>
                <w:sz w:val="20"/>
              </w:rPr>
            </w:pPr>
          </w:p>
          <w:p>
            <w:pPr>
              <w:pStyle w:val="TableParagraph"/>
              <w:ind w:left="158" w:right="120"/>
              <w:jc w:val="center"/>
              <w:rPr>
                <w:sz w:val="13"/>
              </w:rPr>
            </w:pPr>
            <w:r>
              <w:rPr>
                <w:sz w:val="13"/>
              </w:rPr>
              <w:t>10,0</w:t>
            </w:r>
          </w:p>
        </w:tc>
        <w:tc>
          <w:tcPr>
            <w:tcW w:w="958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011" w:type="dxa"/>
          </w:tcPr>
          <w:p>
            <w:pPr>
              <w:pStyle w:val="TableParagraph"/>
              <w:spacing w:before="9"/>
              <w:rPr>
                <w:b/>
                <w:sz w:val="20"/>
              </w:rPr>
            </w:pPr>
          </w:p>
          <w:p>
            <w:pPr>
              <w:pStyle w:val="TableParagraph"/>
              <w:ind w:right="361"/>
              <w:jc w:val="right"/>
              <w:rPr>
                <w:sz w:val="13"/>
              </w:rPr>
            </w:pPr>
            <w:r>
              <w:rPr>
                <w:sz w:val="13"/>
              </w:rPr>
              <w:t>0</w:t>
            </w:r>
            <w:r>
              <w:rPr>
                <w:spacing w:val="-17"/>
                <w:sz w:val="13"/>
              </w:rPr>
              <w:t> </w:t>
            </w:r>
            <w:r>
              <w:rPr>
                <w:sz w:val="13"/>
              </w:rPr>
              <w:t>,0</w:t>
            </w:r>
            <w:r>
              <w:rPr>
                <w:spacing w:val="-16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932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861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004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83"/>
              <w:ind w:left="247" w:right="291"/>
              <w:jc w:val="center"/>
              <w:rPr>
                <w:sz w:val="13"/>
              </w:rPr>
            </w:pPr>
            <w:r>
              <w:rPr>
                <w:sz w:val="13"/>
              </w:rPr>
              <w:t>0</w:t>
            </w:r>
            <w:r>
              <w:rPr>
                <w:spacing w:val="-21"/>
                <w:sz w:val="13"/>
              </w:rPr>
              <w:t> </w:t>
            </w:r>
            <w:r>
              <w:rPr>
                <w:sz w:val="13"/>
              </w:rPr>
              <w:t>,0</w:t>
            </w:r>
            <w:r>
              <w:rPr>
                <w:spacing w:val="-20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948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877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986" w:type="dxa"/>
          </w:tcPr>
          <w:p>
            <w:pPr>
              <w:pStyle w:val="TableParagraph"/>
              <w:rPr>
                <w:sz w:val="12"/>
              </w:rPr>
            </w:pPr>
          </w:p>
        </w:tc>
      </w:tr>
      <w:tr>
        <w:trPr>
          <w:trHeight w:val="728" w:hRule="atLeast"/>
        </w:trPr>
        <w:tc>
          <w:tcPr>
            <w:tcW w:w="1588" w:type="dxa"/>
          </w:tcPr>
          <w:p>
            <w:pPr>
              <w:pStyle w:val="TableParagraph"/>
              <w:rPr>
                <w:b/>
                <w:sz w:val="11"/>
              </w:rPr>
            </w:pPr>
          </w:p>
          <w:p>
            <w:pPr>
              <w:pStyle w:val="TableParagraph"/>
              <w:spacing w:line="297" w:lineRule="auto"/>
              <w:ind w:left="154" w:right="575" w:firstLine="4"/>
              <w:rPr>
                <w:sz w:val="13"/>
              </w:rPr>
            </w:pPr>
            <w:r>
              <w:rPr>
                <w:sz w:val="13"/>
              </w:rPr>
              <w:t>П </w:t>
            </w:r>
            <w:r>
              <w:rPr>
                <w:spacing w:val="10"/>
                <w:sz w:val="13"/>
              </w:rPr>
              <w:t>рочие</w:t>
            </w:r>
            <w:r>
              <w:rPr>
                <w:spacing w:val="11"/>
                <w:sz w:val="13"/>
              </w:rPr>
              <w:t> неналоговы</w:t>
            </w:r>
            <w:r>
              <w:rPr>
                <w:spacing w:val="-13"/>
                <w:sz w:val="13"/>
              </w:rPr>
              <w:t> </w:t>
            </w:r>
            <w:r>
              <w:rPr>
                <w:sz w:val="13"/>
              </w:rPr>
              <w:t>е</w:t>
            </w:r>
            <w:r>
              <w:rPr>
                <w:spacing w:val="-30"/>
                <w:sz w:val="13"/>
              </w:rPr>
              <w:t> </w:t>
            </w:r>
            <w:r>
              <w:rPr>
                <w:spacing w:val="10"/>
                <w:sz w:val="13"/>
              </w:rPr>
              <w:t>доходы</w:t>
            </w:r>
          </w:p>
        </w:tc>
        <w:tc>
          <w:tcPr>
            <w:tcW w:w="963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900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1"/>
              <w:rPr>
                <w:b/>
                <w:sz w:val="14"/>
              </w:rPr>
            </w:pPr>
          </w:p>
          <w:p>
            <w:pPr>
              <w:pStyle w:val="TableParagraph"/>
              <w:ind w:left="158" w:right="139"/>
              <w:jc w:val="center"/>
              <w:rPr>
                <w:sz w:val="13"/>
              </w:rPr>
            </w:pPr>
            <w:r>
              <w:rPr>
                <w:w w:val="95"/>
                <w:sz w:val="13"/>
              </w:rPr>
              <w:t>67</w:t>
            </w:r>
            <w:r>
              <w:rPr>
                <w:spacing w:val="-12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,6</w:t>
            </w:r>
          </w:p>
        </w:tc>
        <w:tc>
          <w:tcPr>
            <w:tcW w:w="958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011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6"/>
              <w:rPr>
                <w:b/>
                <w:sz w:val="14"/>
              </w:rPr>
            </w:pPr>
          </w:p>
          <w:p>
            <w:pPr>
              <w:pStyle w:val="TableParagraph"/>
              <w:ind w:right="359"/>
              <w:jc w:val="right"/>
              <w:rPr>
                <w:sz w:val="13"/>
              </w:rPr>
            </w:pPr>
            <w:r>
              <w:rPr>
                <w:sz w:val="13"/>
              </w:rPr>
              <w:t>0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,2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932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861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004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4"/>
              <w:rPr>
                <w:b/>
                <w:sz w:val="15"/>
              </w:rPr>
            </w:pPr>
          </w:p>
          <w:p>
            <w:pPr>
              <w:pStyle w:val="TableParagraph"/>
              <w:ind w:left="250" w:right="291"/>
              <w:jc w:val="center"/>
              <w:rPr>
                <w:sz w:val="13"/>
              </w:rPr>
            </w:pPr>
            <w:r>
              <w:rPr>
                <w:w w:val="95"/>
                <w:sz w:val="13"/>
              </w:rPr>
              <w:t>0</w:t>
            </w:r>
            <w:r>
              <w:rPr>
                <w:spacing w:val="-15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,0</w:t>
            </w:r>
            <w:r>
              <w:rPr>
                <w:spacing w:val="-15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%</w:t>
            </w:r>
          </w:p>
        </w:tc>
        <w:tc>
          <w:tcPr>
            <w:tcW w:w="948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877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986" w:type="dxa"/>
          </w:tcPr>
          <w:p>
            <w:pPr>
              <w:pStyle w:val="TableParagraph"/>
              <w:rPr>
                <w:sz w:val="12"/>
              </w:rPr>
            </w:pPr>
          </w:p>
        </w:tc>
      </w:tr>
      <w:tr>
        <w:trPr>
          <w:trHeight w:val="707" w:hRule="atLeast"/>
        </w:trPr>
        <w:tc>
          <w:tcPr>
            <w:tcW w:w="1588" w:type="dxa"/>
          </w:tcPr>
          <w:p>
            <w:pPr>
              <w:pStyle w:val="TableParagraph"/>
              <w:spacing w:line="256" w:lineRule="auto" w:before="75"/>
              <w:ind w:left="163" w:right="170" w:hanging="5"/>
              <w:rPr>
                <w:b/>
                <w:sz w:val="15"/>
              </w:rPr>
            </w:pPr>
            <w:r>
              <w:rPr>
                <w:b/>
                <w:sz w:val="15"/>
              </w:rPr>
              <w:t>Безвозмездные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поступления,</w:t>
            </w:r>
            <w:r>
              <w:rPr>
                <w:b/>
                <w:spacing w:val="34"/>
                <w:sz w:val="15"/>
              </w:rPr>
              <w:t> </w:t>
            </w:r>
            <w:r>
              <w:rPr>
                <w:b/>
                <w:sz w:val="15"/>
              </w:rPr>
              <w:t>в</w:t>
            </w:r>
            <w:r>
              <w:rPr>
                <w:b/>
                <w:spacing w:val="4"/>
                <w:sz w:val="15"/>
              </w:rPr>
              <w:t> </w:t>
            </w:r>
            <w:r>
              <w:rPr>
                <w:b/>
                <w:sz w:val="15"/>
              </w:rPr>
              <w:t>т.</w:t>
            </w:r>
            <w:r>
              <w:rPr>
                <w:b/>
                <w:spacing w:val="-34"/>
                <w:sz w:val="15"/>
              </w:rPr>
              <w:t> </w:t>
            </w:r>
            <w:r>
              <w:rPr>
                <w:b/>
                <w:sz w:val="15"/>
              </w:rPr>
              <w:t>ч.:</w:t>
            </w:r>
          </w:p>
        </w:tc>
        <w:tc>
          <w:tcPr>
            <w:tcW w:w="963" w:type="dxa"/>
          </w:tcPr>
          <w:p>
            <w:pPr>
              <w:pStyle w:val="TableParagraph"/>
              <w:spacing w:before="3"/>
              <w:rPr>
                <w:b/>
                <w:sz w:val="23"/>
              </w:rPr>
            </w:pPr>
          </w:p>
          <w:p>
            <w:pPr>
              <w:pStyle w:val="TableParagraph"/>
              <w:ind w:left="171" w:right="176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47</w:t>
            </w:r>
            <w:r>
              <w:rPr>
                <w:b/>
                <w:spacing w:val="19"/>
                <w:sz w:val="15"/>
              </w:rPr>
              <w:t> </w:t>
            </w:r>
            <w:r>
              <w:rPr>
                <w:b/>
                <w:sz w:val="15"/>
              </w:rPr>
              <w:t>260,4</w:t>
            </w:r>
          </w:p>
        </w:tc>
        <w:tc>
          <w:tcPr>
            <w:tcW w:w="900" w:type="dxa"/>
          </w:tcPr>
          <w:p>
            <w:pPr>
              <w:pStyle w:val="TableParagraph"/>
              <w:spacing w:before="8"/>
              <w:rPr>
                <w:b/>
                <w:sz w:val="23"/>
              </w:rPr>
            </w:pPr>
          </w:p>
          <w:p>
            <w:pPr>
              <w:pStyle w:val="TableParagraph"/>
              <w:ind w:left="158" w:right="125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15</w:t>
            </w:r>
            <w:r>
              <w:rPr>
                <w:b/>
                <w:spacing w:val="7"/>
                <w:sz w:val="15"/>
              </w:rPr>
              <w:t> </w:t>
            </w:r>
            <w:r>
              <w:rPr>
                <w:b/>
                <w:sz w:val="15"/>
              </w:rPr>
              <w:t>473,8</w:t>
            </w:r>
          </w:p>
        </w:tc>
        <w:tc>
          <w:tcPr>
            <w:tcW w:w="958" w:type="dxa"/>
          </w:tcPr>
          <w:p>
            <w:pPr>
              <w:pStyle w:val="TableParagraph"/>
              <w:spacing w:before="8"/>
              <w:rPr>
                <w:b/>
                <w:sz w:val="23"/>
              </w:rPr>
            </w:pPr>
          </w:p>
          <w:p>
            <w:pPr>
              <w:pStyle w:val="TableParagraph"/>
              <w:ind w:right="232"/>
              <w:jc w:val="right"/>
              <w:rPr>
                <w:b/>
                <w:sz w:val="15"/>
              </w:rPr>
            </w:pPr>
            <w:r>
              <w:rPr>
                <w:b/>
                <w:sz w:val="15"/>
              </w:rPr>
              <w:t>32,7%</w:t>
            </w:r>
          </w:p>
        </w:tc>
        <w:tc>
          <w:tcPr>
            <w:tcW w:w="1011" w:type="dxa"/>
          </w:tcPr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spacing w:before="97"/>
              <w:ind w:right="298"/>
              <w:jc w:val="right"/>
              <w:rPr>
                <w:b/>
                <w:sz w:val="15"/>
              </w:rPr>
            </w:pPr>
            <w:r>
              <w:rPr>
                <w:b/>
                <w:sz w:val="15"/>
              </w:rPr>
              <w:t>38,1%</w:t>
            </w:r>
          </w:p>
        </w:tc>
        <w:tc>
          <w:tcPr>
            <w:tcW w:w="932" w:type="dxa"/>
          </w:tcPr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spacing w:before="97"/>
              <w:ind w:right="143"/>
              <w:jc w:val="right"/>
              <w:rPr>
                <w:b/>
                <w:sz w:val="15"/>
              </w:rPr>
            </w:pPr>
            <w:r>
              <w:rPr>
                <w:b/>
                <w:sz w:val="15"/>
              </w:rPr>
              <w:t>176</w:t>
            </w:r>
            <w:r>
              <w:rPr>
                <w:b/>
                <w:spacing w:val="24"/>
                <w:sz w:val="15"/>
              </w:rPr>
              <w:t> </w:t>
            </w:r>
            <w:r>
              <w:rPr>
                <w:b/>
                <w:sz w:val="15"/>
              </w:rPr>
              <w:t>189,8</w:t>
            </w:r>
          </w:p>
        </w:tc>
        <w:tc>
          <w:tcPr>
            <w:tcW w:w="861" w:type="dxa"/>
          </w:tcPr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spacing w:before="102"/>
              <w:ind w:left="156" w:right="101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1138,6%</w:t>
            </w:r>
          </w:p>
        </w:tc>
        <w:tc>
          <w:tcPr>
            <w:tcW w:w="1004" w:type="dxa"/>
          </w:tcPr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spacing w:before="102"/>
              <w:ind w:left="260" w:right="291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92,6%</w:t>
            </w:r>
          </w:p>
        </w:tc>
        <w:tc>
          <w:tcPr>
            <w:tcW w:w="948" w:type="dxa"/>
          </w:tcPr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spacing w:before="107"/>
              <w:ind w:left="169"/>
              <w:rPr>
                <w:b/>
                <w:sz w:val="15"/>
              </w:rPr>
            </w:pPr>
            <w:r>
              <w:rPr>
                <w:b/>
                <w:sz w:val="15"/>
              </w:rPr>
              <w:t>127</w:t>
            </w:r>
            <w:r>
              <w:rPr>
                <w:b/>
                <w:spacing w:val="9"/>
                <w:sz w:val="15"/>
              </w:rPr>
              <w:t> </w:t>
            </w:r>
            <w:r>
              <w:rPr>
                <w:b/>
                <w:sz w:val="15"/>
              </w:rPr>
              <w:t>747,6</w:t>
            </w:r>
          </w:p>
        </w:tc>
        <w:tc>
          <w:tcPr>
            <w:tcW w:w="877" w:type="dxa"/>
          </w:tcPr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spacing w:before="107"/>
              <w:ind w:right="192"/>
              <w:jc w:val="right"/>
              <w:rPr>
                <w:b/>
                <w:sz w:val="15"/>
              </w:rPr>
            </w:pPr>
            <w:r>
              <w:rPr>
                <w:b/>
                <w:sz w:val="15"/>
              </w:rPr>
              <w:t>72,5%</w:t>
            </w:r>
          </w:p>
        </w:tc>
        <w:tc>
          <w:tcPr>
            <w:tcW w:w="986" w:type="dxa"/>
          </w:tcPr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spacing w:before="112"/>
              <w:ind w:right="268"/>
              <w:jc w:val="right"/>
              <w:rPr>
                <w:b/>
                <w:sz w:val="15"/>
              </w:rPr>
            </w:pPr>
            <w:r>
              <w:rPr>
                <w:b/>
                <w:sz w:val="15"/>
              </w:rPr>
              <w:t>89,5%</w:t>
            </w:r>
          </w:p>
        </w:tc>
      </w:tr>
      <w:tr>
        <w:trPr>
          <w:trHeight w:val="966" w:hRule="atLeast"/>
        </w:trPr>
        <w:tc>
          <w:tcPr>
            <w:tcW w:w="1588" w:type="dxa"/>
          </w:tcPr>
          <w:p>
            <w:pPr>
              <w:pStyle w:val="TableParagraph"/>
              <w:spacing w:line="295" w:lineRule="auto" w:before="83"/>
              <w:ind w:left="163" w:right="128"/>
              <w:rPr>
                <w:sz w:val="13"/>
              </w:rPr>
            </w:pPr>
            <w:r>
              <w:rPr>
                <w:sz w:val="13"/>
              </w:rPr>
              <w:t>Д </w:t>
            </w:r>
            <w:r>
              <w:rPr>
                <w:spacing w:val="10"/>
                <w:sz w:val="13"/>
              </w:rPr>
              <w:t>отации</w:t>
            </w:r>
            <w:r>
              <w:rPr>
                <w:spacing w:val="11"/>
                <w:sz w:val="13"/>
              </w:rPr>
              <w:t> </w:t>
            </w:r>
            <w:r>
              <w:rPr>
                <w:sz w:val="13"/>
              </w:rPr>
              <w:t>бю дж етам</w:t>
            </w:r>
            <w:r>
              <w:rPr>
                <w:spacing w:val="-30"/>
                <w:sz w:val="13"/>
              </w:rPr>
              <w:t> </w:t>
            </w:r>
            <w:r>
              <w:rPr>
                <w:sz w:val="13"/>
              </w:rPr>
              <w:t>бю</w:t>
            </w:r>
            <w:r>
              <w:rPr>
                <w:spacing w:val="8"/>
                <w:sz w:val="13"/>
              </w:rPr>
              <w:t> </w:t>
            </w:r>
            <w:r>
              <w:rPr>
                <w:sz w:val="13"/>
              </w:rPr>
              <w:t>дж</w:t>
            </w:r>
            <w:r>
              <w:rPr>
                <w:spacing w:val="5"/>
                <w:sz w:val="13"/>
              </w:rPr>
              <w:t> </w:t>
            </w:r>
            <w:r>
              <w:rPr>
                <w:spacing w:val="9"/>
                <w:sz w:val="13"/>
              </w:rPr>
              <w:t>етной</w:t>
            </w:r>
            <w:r>
              <w:rPr>
                <w:spacing w:val="10"/>
                <w:sz w:val="13"/>
              </w:rPr>
              <w:t> системы</w:t>
            </w:r>
            <w:r>
              <w:rPr>
                <w:spacing w:val="11"/>
                <w:sz w:val="13"/>
              </w:rPr>
              <w:t> Российской</w:t>
            </w:r>
          </w:p>
          <w:p>
            <w:pPr>
              <w:pStyle w:val="TableParagraph"/>
              <w:spacing w:line="128" w:lineRule="exact"/>
              <w:ind w:left="163"/>
              <w:rPr>
                <w:sz w:val="13"/>
              </w:rPr>
            </w:pPr>
            <w:r>
              <w:rPr>
                <w:sz w:val="13"/>
              </w:rPr>
              <w:t>Ф</w:t>
            </w:r>
            <w:r>
              <w:rPr>
                <w:spacing w:val="-11"/>
                <w:sz w:val="13"/>
              </w:rPr>
              <w:t> </w:t>
            </w:r>
            <w:r>
              <w:rPr>
                <w:spacing w:val="11"/>
                <w:sz w:val="13"/>
              </w:rPr>
              <w:t>едерации</w:t>
            </w:r>
          </w:p>
        </w:tc>
        <w:tc>
          <w:tcPr>
            <w:tcW w:w="963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8"/>
              <w:rPr>
                <w:b/>
                <w:sz w:val="11"/>
              </w:rPr>
            </w:pPr>
          </w:p>
          <w:p>
            <w:pPr>
              <w:pStyle w:val="TableParagraph"/>
              <w:spacing w:before="1"/>
              <w:ind w:left="171" w:right="166"/>
              <w:jc w:val="center"/>
              <w:rPr>
                <w:sz w:val="13"/>
              </w:rPr>
            </w:pPr>
            <w:r>
              <w:rPr>
                <w:sz w:val="13"/>
              </w:rPr>
              <w:t>12</w:t>
            </w:r>
            <w:r>
              <w:rPr>
                <w:spacing w:val="20"/>
                <w:sz w:val="13"/>
              </w:rPr>
              <w:t> </w:t>
            </w:r>
            <w:r>
              <w:rPr>
                <w:spacing w:val="9"/>
                <w:sz w:val="13"/>
              </w:rPr>
              <w:t>448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,0</w:t>
            </w:r>
          </w:p>
        </w:tc>
        <w:tc>
          <w:tcPr>
            <w:tcW w:w="900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2"/>
              <w:rPr>
                <w:b/>
                <w:sz w:val="12"/>
              </w:rPr>
            </w:pPr>
          </w:p>
          <w:p>
            <w:pPr>
              <w:pStyle w:val="TableParagraph"/>
              <w:ind w:left="158" w:right="139"/>
              <w:jc w:val="center"/>
              <w:rPr>
                <w:sz w:val="13"/>
              </w:rPr>
            </w:pPr>
            <w:r>
              <w:rPr>
                <w:sz w:val="13"/>
              </w:rPr>
              <w:t>12</w:t>
            </w:r>
            <w:r>
              <w:rPr>
                <w:spacing w:val="41"/>
                <w:sz w:val="13"/>
              </w:rPr>
              <w:t> </w:t>
            </w:r>
            <w:r>
              <w:rPr>
                <w:sz w:val="13"/>
              </w:rPr>
              <w:t>503,1</w:t>
            </w:r>
          </w:p>
        </w:tc>
        <w:tc>
          <w:tcPr>
            <w:tcW w:w="958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2"/>
              <w:rPr>
                <w:b/>
                <w:sz w:val="12"/>
              </w:rPr>
            </w:pPr>
          </w:p>
          <w:p>
            <w:pPr>
              <w:pStyle w:val="TableParagraph"/>
              <w:ind w:right="213"/>
              <w:jc w:val="right"/>
              <w:rPr>
                <w:sz w:val="13"/>
              </w:rPr>
            </w:pPr>
            <w:r>
              <w:rPr>
                <w:sz w:val="13"/>
              </w:rPr>
              <w:t>100</w:t>
            </w:r>
            <w:r>
              <w:rPr>
                <w:spacing w:val="-17"/>
                <w:sz w:val="13"/>
              </w:rPr>
              <w:t> </w:t>
            </w:r>
            <w:r>
              <w:rPr>
                <w:sz w:val="13"/>
              </w:rPr>
              <w:t>,4</w:t>
            </w:r>
            <w:r>
              <w:rPr>
                <w:spacing w:val="-16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1011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7"/>
              <w:rPr>
                <w:b/>
                <w:sz w:val="12"/>
              </w:rPr>
            </w:pPr>
          </w:p>
          <w:p>
            <w:pPr>
              <w:pStyle w:val="TableParagraph"/>
              <w:ind w:right="320"/>
              <w:jc w:val="right"/>
              <w:rPr>
                <w:sz w:val="13"/>
              </w:rPr>
            </w:pPr>
            <w:r>
              <w:rPr>
                <w:sz w:val="13"/>
              </w:rPr>
              <w:t>30</w:t>
            </w:r>
            <w:r>
              <w:rPr>
                <w:spacing w:val="-14"/>
                <w:sz w:val="13"/>
              </w:rPr>
              <w:t> </w:t>
            </w:r>
            <w:r>
              <w:rPr>
                <w:sz w:val="13"/>
              </w:rPr>
              <w:t>,8</w:t>
            </w:r>
            <w:r>
              <w:rPr>
                <w:spacing w:val="-14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932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rPr>
                <w:b/>
                <w:sz w:val="13"/>
              </w:rPr>
            </w:pPr>
          </w:p>
          <w:p>
            <w:pPr>
              <w:pStyle w:val="TableParagraph"/>
              <w:spacing w:before="1"/>
              <w:ind w:right="195"/>
              <w:jc w:val="right"/>
              <w:rPr>
                <w:sz w:val="13"/>
              </w:rPr>
            </w:pPr>
            <w:r>
              <w:rPr>
                <w:sz w:val="13"/>
              </w:rPr>
              <w:t>11</w:t>
            </w:r>
            <w:r>
              <w:rPr>
                <w:spacing w:val="26"/>
                <w:sz w:val="13"/>
              </w:rPr>
              <w:t> </w:t>
            </w:r>
            <w:r>
              <w:rPr>
                <w:spacing w:val="9"/>
                <w:sz w:val="13"/>
              </w:rPr>
              <w:t>328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,0</w:t>
            </w:r>
          </w:p>
        </w:tc>
        <w:tc>
          <w:tcPr>
            <w:tcW w:w="861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rPr>
                <w:b/>
                <w:sz w:val="13"/>
              </w:rPr>
            </w:pPr>
          </w:p>
          <w:p>
            <w:pPr>
              <w:pStyle w:val="TableParagraph"/>
              <w:spacing w:before="1"/>
              <w:ind w:left="135" w:right="101"/>
              <w:jc w:val="center"/>
              <w:rPr>
                <w:sz w:val="13"/>
              </w:rPr>
            </w:pPr>
            <w:r>
              <w:rPr>
                <w:sz w:val="13"/>
              </w:rPr>
              <w:t>90</w:t>
            </w:r>
            <w:r>
              <w:rPr>
                <w:spacing w:val="-14"/>
                <w:sz w:val="13"/>
              </w:rPr>
              <w:t> </w:t>
            </w:r>
            <w:r>
              <w:rPr>
                <w:sz w:val="13"/>
              </w:rPr>
              <w:t>,6</w:t>
            </w:r>
            <w:r>
              <w:rPr>
                <w:spacing w:val="-14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1004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5"/>
              <w:rPr>
                <w:b/>
                <w:sz w:val="13"/>
              </w:rPr>
            </w:pPr>
          </w:p>
          <w:p>
            <w:pPr>
              <w:pStyle w:val="TableParagraph"/>
              <w:spacing w:before="1"/>
              <w:ind w:left="250" w:right="291"/>
              <w:jc w:val="center"/>
              <w:rPr>
                <w:sz w:val="13"/>
              </w:rPr>
            </w:pPr>
            <w:r>
              <w:rPr>
                <w:w w:val="95"/>
                <w:sz w:val="13"/>
              </w:rPr>
              <w:t>6</w:t>
            </w:r>
            <w:r>
              <w:rPr>
                <w:spacing w:val="-15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,0</w:t>
            </w:r>
            <w:r>
              <w:rPr>
                <w:spacing w:val="-15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%</w:t>
            </w:r>
          </w:p>
        </w:tc>
        <w:tc>
          <w:tcPr>
            <w:tcW w:w="948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5"/>
              <w:rPr>
                <w:b/>
                <w:sz w:val="13"/>
              </w:rPr>
            </w:pPr>
          </w:p>
          <w:p>
            <w:pPr>
              <w:pStyle w:val="TableParagraph"/>
              <w:spacing w:before="1"/>
              <w:ind w:left="217"/>
              <w:rPr>
                <w:sz w:val="13"/>
              </w:rPr>
            </w:pPr>
            <w:r>
              <w:rPr>
                <w:sz w:val="13"/>
              </w:rPr>
              <w:t>И</w:t>
            </w:r>
            <w:r>
              <w:rPr>
                <w:spacing w:val="45"/>
                <w:sz w:val="13"/>
              </w:rPr>
              <w:t> </w:t>
            </w:r>
            <w:r>
              <w:rPr>
                <w:sz w:val="13"/>
              </w:rPr>
              <w:t>568</w:t>
            </w:r>
            <w:r>
              <w:rPr>
                <w:spacing w:val="-19"/>
                <w:sz w:val="13"/>
              </w:rPr>
              <w:t> </w:t>
            </w:r>
            <w:r>
              <w:rPr>
                <w:sz w:val="13"/>
              </w:rPr>
              <w:t>,0</w:t>
            </w:r>
          </w:p>
        </w:tc>
        <w:tc>
          <w:tcPr>
            <w:tcW w:w="877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9"/>
              <w:rPr>
                <w:b/>
                <w:sz w:val="13"/>
              </w:rPr>
            </w:pPr>
          </w:p>
          <w:p>
            <w:pPr>
              <w:pStyle w:val="TableParagraph"/>
              <w:spacing w:before="1"/>
              <w:ind w:right="213"/>
              <w:jc w:val="right"/>
              <w:rPr>
                <w:sz w:val="13"/>
              </w:rPr>
            </w:pPr>
            <w:r>
              <w:rPr>
                <w:sz w:val="13"/>
              </w:rPr>
              <w:t>88</w:t>
            </w:r>
            <w:r>
              <w:rPr>
                <w:spacing w:val="-16"/>
                <w:sz w:val="13"/>
              </w:rPr>
              <w:t> </w:t>
            </w:r>
            <w:r>
              <w:rPr>
                <w:sz w:val="13"/>
              </w:rPr>
              <w:t>,9</w:t>
            </w:r>
            <w:r>
              <w:rPr>
                <w:spacing w:val="-15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986" w:type="dxa"/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3"/>
              <w:rPr>
                <w:b/>
                <w:sz w:val="14"/>
              </w:rPr>
            </w:pPr>
          </w:p>
          <w:p>
            <w:pPr>
              <w:pStyle w:val="TableParagraph"/>
              <w:ind w:right="332"/>
              <w:jc w:val="right"/>
              <w:rPr>
                <w:sz w:val="13"/>
              </w:rPr>
            </w:pPr>
            <w:r>
              <w:rPr>
                <w:sz w:val="13"/>
              </w:rPr>
              <w:t>8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,1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</w:tr>
    </w:tbl>
    <w:p>
      <w:pPr>
        <w:spacing w:after="0"/>
        <w:jc w:val="right"/>
        <w:rPr>
          <w:sz w:val="13"/>
        </w:rPr>
        <w:sectPr>
          <w:pgSz w:w="11940" w:h="16860"/>
          <w:pgMar w:top="120" w:bottom="280" w:left="400" w:right="300"/>
        </w:sectPr>
      </w:pPr>
    </w:p>
    <w:p>
      <w:pPr>
        <w:pStyle w:val="BodyText"/>
        <w:spacing w:before="67"/>
        <w:ind w:left="805"/>
        <w:jc w:val="center"/>
      </w:pPr>
      <w:r>
        <w:rPr/>
        <w:drawing>
          <wp:anchor distT="0" distB="0" distL="0" distR="0" allowOverlap="1" layoutInCell="1" locked="0" behindDoc="1" simplePos="0" relativeHeight="4856396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68894" cy="10768329"/>
            <wp:effectExtent l="0" t="0" r="0" b="0"/>
            <wp:wrapNone/>
            <wp:docPr id="7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1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68894" cy="107683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5</w:t>
      </w:r>
    </w:p>
    <w:p>
      <w:pPr>
        <w:pStyle w:val="BodyText"/>
        <w:spacing w:after="1"/>
        <w:rPr>
          <w:sz w:val="28"/>
        </w:rPr>
      </w:pPr>
    </w:p>
    <w:tbl>
      <w:tblPr>
        <w:tblW w:w="0" w:type="auto"/>
        <w:jc w:val="left"/>
        <w:tblInd w:w="11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87"/>
        <w:gridCol w:w="921"/>
        <w:gridCol w:w="966"/>
        <w:gridCol w:w="917"/>
        <w:gridCol w:w="940"/>
        <w:gridCol w:w="1013"/>
        <w:gridCol w:w="883"/>
        <w:gridCol w:w="914"/>
        <w:gridCol w:w="1032"/>
        <w:gridCol w:w="878"/>
        <w:gridCol w:w="906"/>
      </w:tblGrid>
      <w:tr>
        <w:trPr>
          <w:trHeight w:val="1447" w:hRule="atLeast"/>
        </w:trPr>
        <w:tc>
          <w:tcPr>
            <w:tcW w:w="1687" w:type="dxa"/>
          </w:tcPr>
          <w:p>
            <w:pPr>
              <w:pStyle w:val="TableParagraph"/>
              <w:spacing w:line="292" w:lineRule="auto"/>
              <w:ind w:left="200" w:right="688"/>
              <w:rPr>
                <w:sz w:val="13"/>
              </w:rPr>
            </w:pPr>
            <w:r>
              <w:rPr>
                <w:w w:val="95"/>
                <w:sz w:val="13"/>
              </w:rPr>
              <w:t>С </w:t>
            </w:r>
            <w:r>
              <w:rPr>
                <w:spacing w:val="12"/>
                <w:w w:val="95"/>
                <w:sz w:val="13"/>
              </w:rPr>
              <w:t>убсидии</w:t>
            </w:r>
            <w:r>
              <w:rPr>
                <w:spacing w:val="13"/>
                <w:w w:val="95"/>
                <w:sz w:val="13"/>
              </w:rPr>
              <w:t> </w:t>
            </w:r>
            <w:r>
              <w:rPr>
                <w:sz w:val="13"/>
              </w:rPr>
              <w:t>бю дж етам</w:t>
            </w:r>
            <w:r>
              <w:rPr>
                <w:spacing w:val="1"/>
                <w:sz w:val="13"/>
              </w:rPr>
              <w:t> </w:t>
            </w:r>
            <w:r>
              <w:rPr>
                <w:sz w:val="13"/>
              </w:rPr>
              <w:t>бю дж </w:t>
            </w:r>
            <w:r>
              <w:rPr>
                <w:spacing w:val="10"/>
                <w:sz w:val="13"/>
              </w:rPr>
              <w:t>етной</w:t>
            </w:r>
            <w:r>
              <w:rPr>
                <w:spacing w:val="-30"/>
                <w:sz w:val="13"/>
              </w:rPr>
              <w:t> </w:t>
            </w:r>
            <w:r>
              <w:rPr>
                <w:spacing w:val="10"/>
                <w:sz w:val="13"/>
              </w:rPr>
              <w:t>систем </w:t>
            </w:r>
            <w:r>
              <w:rPr>
                <w:sz w:val="13"/>
              </w:rPr>
              <w:t>ы</w:t>
            </w:r>
            <w:r>
              <w:rPr>
                <w:spacing w:val="1"/>
                <w:sz w:val="13"/>
              </w:rPr>
              <w:t> </w:t>
            </w:r>
            <w:r>
              <w:rPr>
                <w:spacing w:val="11"/>
                <w:sz w:val="13"/>
              </w:rPr>
              <w:t>Росси </w:t>
            </w:r>
            <w:r>
              <w:rPr>
                <w:sz w:val="13"/>
              </w:rPr>
              <w:t>й ской</w:t>
            </w:r>
            <w:r>
              <w:rPr>
                <w:spacing w:val="-30"/>
                <w:sz w:val="13"/>
              </w:rPr>
              <w:t> </w:t>
            </w:r>
            <w:r>
              <w:rPr>
                <w:sz w:val="13"/>
              </w:rPr>
              <w:t>Ф</w:t>
            </w:r>
            <w:r>
              <w:rPr>
                <w:spacing w:val="-8"/>
                <w:sz w:val="13"/>
              </w:rPr>
              <w:t> </w:t>
            </w:r>
            <w:r>
              <w:rPr>
                <w:spacing w:val="11"/>
                <w:sz w:val="13"/>
              </w:rPr>
              <w:t>едерации</w:t>
            </w:r>
          </w:p>
          <w:p>
            <w:pPr>
              <w:pStyle w:val="TableParagraph"/>
              <w:ind w:left="205"/>
              <w:rPr>
                <w:sz w:val="13"/>
              </w:rPr>
            </w:pPr>
            <w:r>
              <w:rPr>
                <w:sz w:val="13"/>
              </w:rPr>
              <w:t>(м</w:t>
            </w:r>
            <w:r>
              <w:rPr>
                <w:spacing w:val="-7"/>
                <w:sz w:val="13"/>
              </w:rPr>
              <w:t> </w:t>
            </w:r>
            <w:r>
              <w:rPr>
                <w:sz w:val="13"/>
              </w:rPr>
              <w:t>еж</w:t>
            </w:r>
            <w:r>
              <w:rPr>
                <w:spacing w:val="-2"/>
                <w:sz w:val="13"/>
              </w:rPr>
              <w:t> </w:t>
            </w:r>
            <w:r>
              <w:rPr>
                <w:sz w:val="13"/>
              </w:rPr>
              <w:t>бю дж</w:t>
            </w:r>
            <w:r>
              <w:rPr>
                <w:spacing w:val="-2"/>
                <w:sz w:val="13"/>
              </w:rPr>
              <w:t> </w:t>
            </w:r>
            <w:r>
              <w:rPr>
                <w:sz w:val="13"/>
              </w:rPr>
              <w:t>етн</w:t>
            </w:r>
            <w:r>
              <w:rPr>
                <w:spacing w:val="-8"/>
                <w:sz w:val="13"/>
              </w:rPr>
              <w:t> </w:t>
            </w:r>
            <w:r>
              <w:rPr>
                <w:sz w:val="13"/>
              </w:rPr>
              <w:t>ы</w:t>
            </w:r>
            <w:r>
              <w:rPr>
                <w:spacing w:val="-4"/>
                <w:sz w:val="13"/>
              </w:rPr>
              <w:t> </w:t>
            </w:r>
            <w:r>
              <w:rPr>
                <w:sz w:val="13"/>
              </w:rPr>
              <w:t>е</w:t>
            </w:r>
          </w:p>
          <w:p>
            <w:pPr>
              <w:pStyle w:val="TableParagraph"/>
              <w:spacing w:before="27"/>
              <w:ind w:left="205"/>
              <w:rPr>
                <w:sz w:val="13"/>
              </w:rPr>
            </w:pPr>
            <w:r>
              <w:rPr>
                <w:spacing w:val="12"/>
                <w:sz w:val="13"/>
              </w:rPr>
              <w:t>субсидии)</w:t>
            </w:r>
          </w:p>
        </w:tc>
        <w:tc>
          <w:tcPr>
            <w:tcW w:w="921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3"/>
              </w:rPr>
            </w:pPr>
          </w:p>
          <w:p>
            <w:pPr>
              <w:pStyle w:val="TableParagraph"/>
              <w:ind w:left="119" w:right="175"/>
              <w:jc w:val="center"/>
              <w:rPr>
                <w:sz w:val="13"/>
              </w:rPr>
            </w:pPr>
            <w:r>
              <w:rPr>
                <w:sz w:val="13"/>
              </w:rPr>
              <w:t>33</w:t>
            </w:r>
            <w:r>
              <w:rPr>
                <w:spacing w:val="57"/>
                <w:sz w:val="13"/>
              </w:rPr>
              <w:t> </w:t>
            </w:r>
            <w:r>
              <w:rPr>
                <w:sz w:val="13"/>
              </w:rPr>
              <w:t>775</w:t>
            </w:r>
            <w:r>
              <w:rPr>
                <w:spacing w:val="-17"/>
                <w:sz w:val="13"/>
              </w:rPr>
              <w:t> </w:t>
            </w:r>
            <w:r>
              <w:rPr>
                <w:sz w:val="13"/>
              </w:rPr>
              <w:t>,0</w:t>
            </w:r>
          </w:p>
        </w:tc>
        <w:tc>
          <w:tcPr>
            <w:tcW w:w="966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5"/>
              <w:rPr>
                <w:sz w:val="13"/>
              </w:rPr>
            </w:pPr>
          </w:p>
          <w:p>
            <w:pPr>
              <w:pStyle w:val="TableParagraph"/>
              <w:ind w:left="157" w:right="205"/>
              <w:jc w:val="center"/>
              <w:rPr>
                <w:sz w:val="13"/>
              </w:rPr>
            </w:pPr>
            <w:r>
              <w:rPr>
                <w:sz w:val="13"/>
              </w:rPr>
              <w:t>2</w:t>
            </w:r>
            <w:r>
              <w:rPr>
                <w:spacing w:val="25"/>
                <w:sz w:val="13"/>
              </w:rPr>
              <w:t> </w:t>
            </w:r>
            <w:r>
              <w:rPr>
                <w:spacing w:val="9"/>
                <w:sz w:val="13"/>
              </w:rPr>
              <w:t>239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,0</w:t>
            </w:r>
          </w:p>
        </w:tc>
        <w:tc>
          <w:tcPr>
            <w:tcW w:w="91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40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0"/>
              <w:rPr>
                <w:sz w:val="13"/>
              </w:rPr>
            </w:pPr>
          </w:p>
          <w:p>
            <w:pPr>
              <w:pStyle w:val="TableParagraph"/>
              <w:ind w:left="188" w:right="188"/>
              <w:jc w:val="center"/>
              <w:rPr>
                <w:sz w:val="13"/>
              </w:rPr>
            </w:pPr>
            <w:r>
              <w:rPr>
                <w:sz w:val="13"/>
              </w:rPr>
              <w:t>5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,5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1013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0"/>
              <w:rPr>
                <w:sz w:val="13"/>
              </w:rPr>
            </w:pPr>
          </w:p>
          <w:p>
            <w:pPr>
              <w:pStyle w:val="TableParagraph"/>
              <w:ind w:left="168" w:right="160"/>
              <w:jc w:val="center"/>
              <w:rPr>
                <w:sz w:val="13"/>
              </w:rPr>
            </w:pPr>
            <w:r>
              <w:rPr>
                <w:sz w:val="13"/>
              </w:rPr>
              <w:t>164</w:t>
            </w:r>
            <w:r>
              <w:rPr>
                <w:spacing w:val="48"/>
                <w:sz w:val="13"/>
              </w:rPr>
              <w:t> </w:t>
            </w:r>
            <w:r>
              <w:rPr>
                <w:sz w:val="13"/>
              </w:rPr>
              <w:t>559</w:t>
            </w:r>
            <w:r>
              <w:rPr>
                <w:spacing w:val="-16"/>
                <w:sz w:val="13"/>
              </w:rPr>
              <w:t> </w:t>
            </w:r>
            <w:r>
              <w:rPr>
                <w:sz w:val="13"/>
              </w:rPr>
              <w:t>,3</w:t>
            </w:r>
          </w:p>
        </w:tc>
        <w:tc>
          <w:tcPr>
            <w:tcW w:w="88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1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032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3"/>
              <w:rPr>
                <w:sz w:val="14"/>
              </w:rPr>
            </w:pPr>
          </w:p>
          <w:p>
            <w:pPr>
              <w:pStyle w:val="TableParagraph"/>
              <w:ind w:left="184" w:right="185"/>
              <w:jc w:val="center"/>
              <w:rPr>
                <w:sz w:val="13"/>
              </w:rPr>
            </w:pPr>
            <w:r>
              <w:rPr>
                <w:sz w:val="13"/>
              </w:rPr>
              <w:t>115</w:t>
            </w:r>
            <w:r>
              <w:rPr>
                <w:spacing w:val="57"/>
                <w:sz w:val="13"/>
              </w:rPr>
              <w:t> </w:t>
            </w:r>
            <w:r>
              <w:rPr>
                <w:sz w:val="13"/>
              </w:rPr>
              <w:t>867,5</w:t>
            </w:r>
          </w:p>
        </w:tc>
        <w:tc>
          <w:tcPr>
            <w:tcW w:w="87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06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3"/>
              <w:rPr>
                <w:sz w:val="14"/>
              </w:rPr>
            </w:pPr>
          </w:p>
          <w:p>
            <w:pPr>
              <w:pStyle w:val="TableParagraph"/>
              <w:ind w:left="259"/>
              <w:rPr>
                <w:sz w:val="13"/>
              </w:rPr>
            </w:pPr>
            <w:r>
              <w:rPr>
                <w:sz w:val="13"/>
              </w:rPr>
              <w:t>81</w:t>
            </w:r>
            <w:r>
              <w:rPr>
                <w:spacing w:val="-17"/>
                <w:sz w:val="13"/>
              </w:rPr>
              <w:t> </w:t>
            </w:r>
            <w:r>
              <w:rPr>
                <w:sz w:val="13"/>
              </w:rPr>
              <w:t>,2</w:t>
            </w:r>
            <w:r>
              <w:rPr>
                <w:spacing w:val="-17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</w:tr>
      <w:tr>
        <w:trPr>
          <w:trHeight w:val="1122" w:hRule="atLeast"/>
        </w:trPr>
        <w:tc>
          <w:tcPr>
            <w:tcW w:w="1687" w:type="dxa"/>
          </w:tcPr>
          <w:p>
            <w:pPr>
              <w:pStyle w:val="TableParagraph"/>
              <w:spacing w:line="297" w:lineRule="auto" w:before="21"/>
              <w:ind w:left="205" w:right="699"/>
              <w:rPr>
                <w:sz w:val="13"/>
              </w:rPr>
            </w:pPr>
            <w:r>
              <w:rPr>
                <w:sz w:val="13"/>
              </w:rPr>
              <w:t>С </w:t>
            </w:r>
            <w:r>
              <w:rPr>
                <w:spacing w:val="12"/>
                <w:sz w:val="13"/>
              </w:rPr>
              <w:t>убвенции</w:t>
            </w:r>
            <w:r>
              <w:rPr>
                <w:spacing w:val="-30"/>
                <w:sz w:val="13"/>
              </w:rPr>
              <w:t> </w:t>
            </w:r>
            <w:r>
              <w:rPr>
                <w:sz w:val="13"/>
              </w:rPr>
              <w:t>бю дж етам</w:t>
            </w:r>
            <w:r>
              <w:rPr>
                <w:spacing w:val="1"/>
                <w:sz w:val="13"/>
              </w:rPr>
              <w:t> </w:t>
            </w:r>
            <w:r>
              <w:rPr>
                <w:sz w:val="13"/>
              </w:rPr>
              <w:t>бю дж </w:t>
            </w:r>
            <w:r>
              <w:rPr>
                <w:spacing w:val="10"/>
                <w:sz w:val="13"/>
              </w:rPr>
              <w:t>етной</w:t>
            </w:r>
            <w:r>
              <w:rPr>
                <w:spacing w:val="-30"/>
                <w:sz w:val="13"/>
              </w:rPr>
              <w:t> </w:t>
            </w:r>
            <w:r>
              <w:rPr>
                <w:spacing w:val="10"/>
                <w:sz w:val="13"/>
              </w:rPr>
              <w:t>систем </w:t>
            </w:r>
            <w:r>
              <w:rPr>
                <w:sz w:val="13"/>
              </w:rPr>
              <w:t>ы</w:t>
            </w:r>
            <w:r>
              <w:rPr>
                <w:spacing w:val="1"/>
                <w:sz w:val="13"/>
              </w:rPr>
              <w:t> </w:t>
            </w:r>
            <w:r>
              <w:rPr>
                <w:spacing w:val="11"/>
                <w:sz w:val="13"/>
              </w:rPr>
              <w:t>Росси</w:t>
            </w:r>
            <w:r>
              <w:rPr>
                <w:spacing w:val="-3"/>
                <w:sz w:val="13"/>
              </w:rPr>
              <w:t> </w:t>
            </w:r>
            <w:r>
              <w:rPr>
                <w:sz w:val="13"/>
              </w:rPr>
              <w:t>й</w:t>
            </w:r>
            <w:r>
              <w:rPr>
                <w:spacing w:val="-2"/>
                <w:sz w:val="13"/>
              </w:rPr>
              <w:t> </w:t>
            </w:r>
            <w:r>
              <w:rPr>
                <w:sz w:val="13"/>
              </w:rPr>
              <w:t>ской</w:t>
            </w:r>
          </w:p>
          <w:p>
            <w:pPr>
              <w:pStyle w:val="TableParagraph"/>
              <w:spacing w:line="144" w:lineRule="exact"/>
              <w:ind w:left="205"/>
              <w:rPr>
                <w:sz w:val="13"/>
              </w:rPr>
            </w:pPr>
            <w:r>
              <w:rPr>
                <w:sz w:val="13"/>
              </w:rPr>
              <w:t>Ф</w:t>
            </w:r>
            <w:r>
              <w:rPr>
                <w:spacing w:val="-10"/>
                <w:sz w:val="13"/>
              </w:rPr>
              <w:t> </w:t>
            </w:r>
            <w:r>
              <w:rPr>
                <w:spacing w:val="11"/>
                <w:sz w:val="13"/>
              </w:rPr>
              <w:t>едерац</w:t>
            </w:r>
            <w:r>
              <w:rPr>
                <w:spacing w:val="-16"/>
                <w:sz w:val="13"/>
              </w:rPr>
              <w:t> </w:t>
            </w:r>
            <w:r>
              <w:rPr>
                <w:sz w:val="13"/>
              </w:rPr>
              <w:t>и</w:t>
            </w:r>
            <w:r>
              <w:rPr>
                <w:spacing w:val="-16"/>
                <w:sz w:val="13"/>
              </w:rPr>
              <w:t> </w:t>
            </w:r>
            <w:r>
              <w:rPr>
                <w:sz w:val="13"/>
              </w:rPr>
              <w:t>и</w:t>
            </w:r>
          </w:p>
        </w:tc>
        <w:tc>
          <w:tcPr>
            <w:tcW w:w="921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8"/>
              <w:rPr>
                <w:sz w:val="14"/>
              </w:rPr>
            </w:pPr>
          </w:p>
          <w:p>
            <w:pPr>
              <w:pStyle w:val="TableParagraph"/>
              <w:ind w:left="123" w:right="175"/>
              <w:jc w:val="center"/>
              <w:rPr>
                <w:sz w:val="13"/>
              </w:rPr>
            </w:pPr>
            <w:r>
              <w:rPr>
                <w:sz w:val="13"/>
              </w:rPr>
              <w:t>283</w:t>
            </w:r>
            <w:r>
              <w:rPr>
                <w:spacing w:val="-14"/>
                <w:sz w:val="13"/>
              </w:rPr>
              <w:t> </w:t>
            </w:r>
            <w:r>
              <w:rPr>
                <w:sz w:val="13"/>
              </w:rPr>
              <w:t>,8</w:t>
            </w:r>
          </w:p>
        </w:tc>
        <w:tc>
          <w:tcPr>
            <w:tcW w:w="966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8"/>
              <w:rPr>
                <w:sz w:val="14"/>
              </w:rPr>
            </w:pPr>
          </w:p>
          <w:p>
            <w:pPr>
              <w:pStyle w:val="TableParagraph"/>
              <w:ind w:left="158" w:right="205"/>
              <w:jc w:val="center"/>
              <w:rPr>
                <w:sz w:val="13"/>
              </w:rPr>
            </w:pPr>
            <w:r>
              <w:rPr>
                <w:sz w:val="13"/>
              </w:rPr>
              <w:t>293</w:t>
            </w:r>
            <w:r>
              <w:rPr>
                <w:spacing w:val="-14"/>
                <w:sz w:val="13"/>
              </w:rPr>
              <w:t> </w:t>
            </w:r>
            <w:r>
              <w:rPr>
                <w:sz w:val="13"/>
              </w:rPr>
              <w:t>,7</w:t>
            </w:r>
          </w:p>
        </w:tc>
        <w:tc>
          <w:tcPr>
            <w:tcW w:w="917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"/>
              <w:rPr>
                <w:sz w:val="15"/>
              </w:rPr>
            </w:pPr>
          </w:p>
          <w:p>
            <w:pPr>
              <w:pStyle w:val="TableParagraph"/>
              <w:ind w:left="225"/>
              <w:rPr>
                <w:sz w:val="13"/>
              </w:rPr>
            </w:pPr>
            <w:r>
              <w:rPr>
                <w:sz w:val="13"/>
              </w:rPr>
              <w:t>103,5%</w:t>
            </w:r>
          </w:p>
        </w:tc>
        <w:tc>
          <w:tcPr>
            <w:tcW w:w="940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"/>
              <w:rPr>
                <w:sz w:val="15"/>
              </w:rPr>
            </w:pPr>
          </w:p>
          <w:p>
            <w:pPr>
              <w:pStyle w:val="TableParagraph"/>
              <w:ind w:left="188" w:right="188"/>
              <w:jc w:val="center"/>
              <w:rPr>
                <w:sz w:val="13"/>
              </w:rPr>
            </w:pPr>
            <w:r>
              <w:rPr>
                <w:sz w:val="13"/>
              </w:rPr>
              <w:t>0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,7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1013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6"/>
              <w:rPr>
                <w:sz w:val="15"/>
              </w:rPr>
            </w:pPr>
          </w:p>
          <w:p>
            <w:pPr>
              <w:pStyle w:val="TableParagraph"/>
              <w:ind w:left="160" w:right="160"/>
              <w:jc w:val="center"/>
              <w:rPr>
                <w:sz w:val="13"/>
              </w:rPr>
            </w:pPr>
            <w:r>
              <w:rPr>
                <w:sz w:val="13"/>
              </w:rPr>
              <w:t>302</w:t>
            </w:r>
            <w:r>
              <w:rPr>
                <w:spacing w:val="-14"/>
                <w:sz w:val="13"/>
              </w:rPr>
              <w:t> </w:t>
            </w:r>
            <w:r>
              <w:rPr>
                <w:sz w:val="13"/>
              </w:rPr>
              <w:t>,5</w:t>
            </w:r>
          </w:p>
        </w:tc>
        <w:tc>
          <w:tcPr>
            <w:tcW w:w="883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"/>
              <w:rPr>
                <w:sz w:val="15"/>
              </w:rPr>
            </w:pPr>
          </w:p>
          <w:p>
            <w:pPr>
              <w:pStyle w:val="TableParagraph"/>
              <w:ind w:left="158" w:right="188"/>
              <w:jc w:val="center"/>
              <w:rPr>
                <w:sz w:val="13"/>
              </w:rPr>
            </w:pPr>
            <w:r>
              <w:rPr>
                <w:sz w:val="13"/>
              </w:rPr>
              <w:t>103</w:t>
            </w:r>
            <w:r>
              <w:rPr>
                <w:spacing w:val="-17"/>
                <w:sz w:val="13"/>
              </w:rPr>
              <w:t> </w:t>
            </w:r>
            <w:r>
              <w:rPr>
                <w:sz w:val="13"/>
              </w:rPr>
              <w:t>,0</w:t>
            </w:r>
            <w:r>
              <w:rPr>
                <w:spacing w:val="-16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91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032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6"/>
              <w:rPr>
                <w:sz w:val="15"/>
              </w:rPr>
            </w:pPr>
          </w:p>
          <w:p>
            <w:pPr>
              <w:pStyle w:val="TableParagraph"/>
              <w:ind w:left="161" w:right="185"/>
              <w:jc w:val="center"/>
              <w:rPr>
                <w:sz w:val="13"/>
              </w:rPr>
            </w:pPr>
            <w:r>
              <w:rPr>
                <w:sz w:val="13"/>
              </w:rPr>
              <w:t>312,1</w:t>
            </w:r>
          </w:p>
        </w:tc>
        <w:tc>
          <w:tcPr>
            <w:tcW w:w="878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0"/>
              <w:rPr>
                <w:sz w:val="15"/>
              </w:rPr>
            </w:pPr>
          </w:p>
          <w:p>
            <w:pPr>
              <w:pStyle w:val="TableParagraph"/>
              <w:ind w:left="205"/>
              <w:rPr>
                <w:sz w:val="13"/>
              </w:rPr>
            </w:pPr>
            <w:r>
              <w:rPr>
                <w:sz w:val="13"/>
              </w:rPr>
              <w:t>103</w:t>
            </w:r>
            <w:r>
              <w:rPr>
                <w:spacing w:val="-17"/>
                <w:sz w:val="13"/>
              </w:rPr>
              <w:t> </w:t>
            </w:r>
            <w:r>
              <w:rPr>
                <w:sz w:val="13"/>
              </w:rPr>
              <w:t>,2</w:t>
            </w:r>
            <w:r>
              <w:rPr>
                <w:spacing w:val="-16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906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0"/>
              <w:rPr>
                <w:sz w:val="15"/>
              </w:rPr>
            </w:pPr>
          </w:p>
          <w:p>
            <w:pPr>
              <w:pStyle w:val="TableParagraph"/>
              <w:ind w:left="292"/>
              <w:rPr>
                <w:sz w:val="13"/>
              </w:rPr>
            </w:pPr>
            <w:r>
              <w:rPr>
                <w:w w:val="95"/>
                <w:sz w:val="13"/>
              </w:rPr>
              <w:t>0</w:t>
            </w:r>
            <w:r>
              <w:rPr>
                <w:spacing w:val="-14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,2</w:t>
            </w:r>
            <w:r>
              <w:rPr>
                <w:spacing w:val="-15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%</w:t>
            </w:r>
          </w:p>
        </w:tc>
      </w:tr>
      <w:tr>
        <w:trPr>
          <w:trHeight w:val="626" w:hRule="atLeast"/>
        </w:trPr>
        <w:tc>
          <w:tcPr>
            <w:tcW w:w="1687" w:type="dxa"/>
          </w:tcPr>
          <w:p>
            <w:pPr>
              <w:pStyle w:val="TableParagraph"/>
              <w:spacing w:before="26"/>
              <w:ind w:left="210"/>
              <w:rPr>
                <w:sz w:val="13"/>
              </w:rPr>
            </w:pPr>
            <w:r>
              <w:rPr>
                <w:w w:val="95"/>
                <w:sz w:val="13"/>
              </w:rPr>
              <w:t>И</w:t>
            </w:r>
            <w:r>
              <w:rPr>
                <w:spacing w:val="-3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ные</w:t>
            </w:r>
          </w:p>
          <w:p>
            <w:pPr>
              <w:pStyle w:val="TableParagraph"/>
              <w:spacing w:line="292" w:lineRule="auto" w:before="37"/>
              <w:ind w:left="200" w:right="169" w:firstLine="10"/>
              <w:rPr>
                <w:sz w:val="13"/>
              </w:rPr>
            </w:pPr>
            <w:r>
              <w:rPr>
                <w:sz w:val="13"/>
              </w:rPr>
              <w:t>м</w:t>
            </w:r>
            <w:r>
              <w:rPr>
                <w:spacing w:val="-8"/>
                <w:sz w:val="13"/>
              </w:rPr>
              <w:t> </w:t>
            </w:r>
            <w:r>
              <w:rPr>
                <w:sz w:val="13"/>
              </w:rPr>
              <w:t>еж</w:t>
            </w:r>
            <w:r>
              <w:rPr>
                <w:spacing w:val="-9"/>
                <w:sz w:val="13"/>
              </w:rPr>
              <w:t> </w:t>
            </w:r>
            <w:r>
              <w:rPr>
                <w:sz w:val="13"/>
              </w:rPr>
              <w:t>бю</w:t>
            </w:r>
            <w:r>
              <w:rPr>
                <w:spacing w:val="-6"/>
                <w:sz w:val="13"/>
              </w:rPr>
              <w:t> </w:t>
            </w:r>
            <w:r>
              <w:rPr>
                <w:sz w:val="13"/>
              </w:rPr>
              <w:t>дж</w:t>
            </w:r>
            <w:r>
              <w:rPr>
                <w:spacing w:val="-9"/>
                <w:sz w:val="13"/>
              </w:rPr>
              <w:t> </w:t>
            </w:r>
            <w:r>
              <w:rPr>
                <w:spacing w:val="9"/>
                <w:sz w:val="13"/>
              </w:rPr>
              <w:t>етны</w:t>
            </w:r>
            <w:r>
              <w:rPr>
                <w:spacing w:val="-6"/>
                <w:sz w:val="13"/>
              </w:rPr>
              <w:t> </w:t>
            </w:r>
            <w:r>
              <w:rPr>
                <w:sz w:val="13"/>
              </w:rPr>
              <w:t>е</w:t>
            </w:r>
            <w:r>
              <w:rPr>
                <w:spacing w:val="-29"/>
                <w:sz w:val="13"/>
              </w:rPr>
              <w:t> </w:t>
            </w:r>
            <w:r>
              <w:rPr>
                <w:spacing w:val="10"/>
                <w:sz w:val="13"/>
              </w:rPr>
              <w:t>тран</w:t>
            </w:r>
            <w:r>
              <w:rPr>
                <w:spacing w:val="-16"/>
                <w:sz w:val="13"/>
              </w:rPr>
              <w:t> </w:t>
            </w:r>
            <w:r>
              <w:rPr>
                <w:sz w:val="13"/>
              </w:rPr>
              <w:t>сф</w:t>
            </w:r>
            <w:r>
              <w:rPr>
                <w:spacing w:val="-12"/>
                <w:sz w:val="13"/>
              </w:rPr>
              <w:t> </w:t>
            </w:r>
            <w:r>
              <w:rPr>
                <w:spacing w:val="10"/>
                <w:sz w:val="13"/>
              </w:rPr>
              <w:t>ерты</w:t>
            </w:r>
          </w:p>
        </w:tc>
        <w:tc>
          <w:tcPr>
            <w:tcW w:w="921" w:type="dxa"/>
          </w:tcPr>
          <w:p>
            <w:pPr>
              <w:pStyle w:val="TableParagraph"/>
              <w:spacing w:before="6"/>
              <w:rPr>
                <w:sz w:val="18"/>
              </w:rPr>
            </w:pPr>
          </w:p>
          <w:p>
            <w:pPr>
              <w:pStyle w:val="TableParagraph"/>
              <w:ind w:left="128" w:right="175"/>
              <w:jc w:val="center"/>
              <w:rPr>
                <w:sz w:val="13"/>
              </w:rPr>
            </w:pPr>
            <w:r>
              <w:rPr>
                <w:spacing w:val="9"/>
                <w:sz w:val="13"/>
              </w:rPr>
              <w:t>388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,0</w:t>
            </w:r>
          </w:p>
        </w:tc>
        <w:tc>
          <w:tcPr>
            <w:tcW w:w="966" w:type="dxa"/>
          </w:tcPr>
          <w:p>
            <w:pPr>
              <w:pStyle w:val="TableParagraph"/>
              <w:spacing w:before="11"/>
              <w:rPr>
                <w:sz w:val="18"/>
              </w:rPr>
            </w:pPr>
          </w:p>
          <w:p>
            <w:pPr>
              <w:pStyle w:val="TableParagraph"/>
              <w:ind w:left="167" w:right="205"/>
              <w:jc w:val="center"/>
              <w:rPr>
                <w:sz w:val="13"/>
              </w:rPr>
            </w:pPr>
            <w:r>
              <w:rPr>
                <w:sz w:val="13"/>
              </w:rPr>
              <w:t>438</w:t>
            </w:r>
            <w:r>
              <w:rPr>
                <w:spacing w:val="-13"/>
                <w:sz w:val="13"/>
              </w:rPr>
              <w:t> </w:t>
            </w:r>
            <w:r>
              <w:rPr>
                <w:sz w:val="13"/>
              </w:rPr>
              <w:t>,0</w:t>
            </w:r>
          </w:p>
        </w:tc>
        <w:tc>
          <w:tcPr>
            <w:tcW w:w="917" w:type="dxa"/>
          </w:tcPr>
          <w:p>
            <w:pPr>
              <w:pStyle w:val="TableParagraph"/>
              <w:spacing w:before="11"/>
              <w:rPr>
                <w:sz w:val="18"/>
              </w:rPr>
            </w:pPr>
          </w:p>
          <w:p>
            <w:pPr>
              <w:pStyle w:val="TableParagraph"/>
              <w:ind w:left="225"/>
              <w:rPr>
                <w:sz w:val="13"/>
              </w:rPr>
            </w:pPr>
            <w:r>
              <w:rPr>
                <w:sz w:val="13"/>
              </w:rPr>
              <w:t>112</w:t>
            </w:r>
            <w:r>
              <w:rPr>
                <w:spacing w:val="-17"/>
                <w:sz w:val="13"/>
              </w:rPr>
              <w:t> </w:t>
            </w:r>
            <w:r>
              <w:rPr>
                <w:sz w:val="13"/>
              </w:rPr>
              <w:t>,9</w:t>
            </w:r>
            <w:r>
              <w:rPr>
                <w:spacing w:val="-16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940" w:type="dxa"/>
          </w:tcPr>
          <w:p>
            <w:pPr>
              <w:pStyle w:val="TableParagraph"/>
              <w:spacing w:before="3"/>
              <w:rPr>
                <w:sz w:val="19"/>
              </w:rPr>
            </w:pPr>
          </w:p>
          <w:p>
            <w:pPr>
              <w:pStyle w:val="TableParagraph"/>
              <w:ind w:left="208" w:right="188"/>
              <w:jc w:val="center"/>
              <w:rPr>
                <w:sz w:val="13"/>
              </w:rPr>
            </w:pPr>
            <w:r>
              <w:rPr>
                <w:sz w:val="13"/>
              </w:rPr>
              <w:t>1,1%</w:t>
            </w:r>
          </w:p>
        </w:tc>
        <w:tc>
          <w:tcPr>
            <w:tcW w:w="101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83" w:type="dxa"/>
          </w:tcPr>
          <w:p>
            <w:pPr>
              <w:pStyle w:val="TableParagraph"/>
              <w:spacing w:before="3"/>
              <w:rPr>
                <w:sz w:val="19"/>
              </w:rPr>
            </w:pPr>
          </w:p>
          <w:p>
            <w:pPr>
              <w:pStyle w:val="TableParagraph"/>
              <w:ind w:left="151" w:right="188"/>
              <w:jc w:val="center"/>
              <w:rPr>
                <w:sz w:val="13"/>
              </w:rPr>
            </w:pPr>
            <w:r>
              <w:rPr>
                <w:sz w:val="13"/>
              </w:rPr>
              <w:t>0</w:t>
            </w:r>
            <w:r>
              <w:rPr>
                <w:spacing w:val="-19"/>
                <w:sz w:val="13"/>
              </w:rPr>
              <w:t> </w:t>
            </w:r>
            <w:r>
              <w:rPr>
                <w:sz w:val="13"/>
              </w:rPr>
              <w:t>,0</w:t>
            </w:r>
            <w:r>
              <w:rPr>
                <w:spacing w:val="-19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914" w:type="dxa"/>
          </w:tcPr>
          <w:p>
            <w:pPr>
              <w:pStyle w:val="TableParagraph"/>
              <w:spacing w:before="3"/>
              <w:rPr>
                <w:sz w:val="19"/>
              </w:rPr>
            </w:pPr>
          </w:p>
          <w:p>
            <w:pPr>
              <w:pStyle w:val="TableParagraph"/>
              <w:ind w:left="160" w:right="200"/>
              <w:jc w:val="center"/>
              <w:rPr>
                <w:sz w:val="13"/>
              </w:rPr>
            </w:pPr>
            <w:r>
              <w:rPr>
                <w:sz w:val="13"/>
              </w:rPr>
              <w:t>0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,0</w:t>
            </w:r>
            <w:r>
              <w:rPr>
                <w:spacing w:val="-19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103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7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06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854" w:hRule="atLeast"/>
        </w:trPr>
        <w:tc>
          <w:tcPr>
            <w:tcW w:w="1687" w:type="dxa"/>
          </w:tcPr>
          <w:p>
            <w:pPr>
              <w:pStyle w:val="TableParagraph"/>
              <w:spacing w:line="292" w:lineRule="auto" w:before="76"/>
              <w:ind w:left="210" w:right="415" w:hanging="5"/>
              <w:rPr>
                <w:sz w:val="13"/>
              </w:rPr>
            </w:pPr>
            <w:r>
              <w:rPr>
                <w:spacing w:val="11"/>
                <w:sz w:val="13"/>
              </w:rPr>
              <w:t>Безвозм </w:t>
            </w:r>
            <w:r>
              <w:rPr>
                <w:spacing w:val="10"/>
                <w:sz w:val="13"/>
              </w:rPr>
              <w:t>ездны </w:t>
            </w:r>
            <w:r>
              <w:rPr>
                <w:sz w:val="13"/>
              </w:rPr>
              <w:t>е</w:t>
            </w:r>
            <w:r>
              <w:rPr>
                <w:spacing w:val="-30"/>
                <w:sz w:val="13"/>
              </w:rPr>
              <w:t> </w:t>
            </w:r>
            <w:r>
              <w:rPr>
                <w:spacing w:val="12"/>
                <w:sz w:val="13"/>
              </w:rPr>
              <w:t>поступления</w:t>
            </w:r>
            <w:r>
              <w:rPr>
                <w:spacing w:val="36"/>
                <w:sz w:val="13"/>
              </w:rPr>
              <w:t> </w:t>
            </w:r>
            <w:r>
              <w:rPr>
                <w:sz w:val="13"/>
              </w:rPr>
              <w:t>от</w:t>
            </w:r>
          </w:p>
          <w:p>
            <w:pPr>
              <w:pStyle w:val="TableParagraph"/>
              <w:spacing w:line="285" w:lineRule="auto" w:before="5"/>
              <w:ind w:left="205" w:firstLine="5"/>
              <w:rPr>
                <w:sz w:val="13"/>
              </w:rPr>
            </w:pPr>
            <w:r>
              <w:rPr>
                <w:sz w:val="13"/>
              </w:rPr>
              <w:t>н</w:t>
            </w:r>
            <w:r>
              <w:rPr>
                <w:spacing w:val="-14"/>
                <w:sz w:val="13"/>
              </w:rPr>
              <w:t> </w:t>
            </w:r>
            <w:r>
              <w:rPr>
                <w:spacing w:val="11"/>
                <w:sz w:val="13"/>
              </w:rPr>
              <w:t>егосударственн</w:t>
            </w:r>
            <w:r>
              <w:rPr>
                <w:spacing w:val="-13"/>
                <w:sz w:val="13"/>
              </w:rPr>
              <w:t> </w:t>
            </w:r>
            <w:r>
              <w:rPr>
                <w:sz w:val="13"/>
              </w:rPr>
              <w:t>ы</w:t>
            </w:r>
            <w:r>
              <w:rPr>
                <w:spacing w:val="-9"/>
                <w:sz w:val="13"/>
              </w:rPr>
              <w:t> </w:t>
            </w:r>
            <w:r>
              <w:rPr>
                <w:sz w:val="13"/>
              </w:rPr>
              <w:t>х</w:t>
            </w:r>
            <w:r>
              <w:rPr>
                <w:spacing w:val="-30"/>
                <w:sz w:val="13"/>
              </w:rPr>
              <w:t> </w:t>
            </w:r>
            <w:r>
              <w:rPr>
                <w:spacing w:val="11"/>
                <w:sz w:val="13"/>
              </w:rPr>
              <w:t>органи</w:t>
            </w:r>
            <w:r>
              <w:rPr>
                <w:spacing w:val="-16"/>
                <w:sz w:val="13"/>
              </w:rPr>
              <w:t> </w:t>
            </w:r>
            <w:r>
              <w:rPr>
                <w:sz w:val="13"/>
              </w:rPr>
              <w:t>зац</w:t>
            </w:r>
            <w:r>
              <w:rPr>
                <w:spacing w:val="-15"/>
                <w:sz w:val="13"/>
              </w:rPr>
              <w:t> </w:t>
            </w:r>
            <w:r>
              <w:rPr>
                <w:sz w:val="13"/>
              </w:rPr>
              <w:t>и</w:t>
            </w:r>
            <w:r>
              <w:rPr>
                <w:spacing w:val="-15"/>
                <w:sz w:val="13"/>
              </w:rPr>
              <w:t> </w:t>
            </w:r>
            <w:r>
              <w:rPr>
                <w:sz w:val="13"/>
              </w:rPr>
              <w:t>й</w:t>
            </w:r>
          </w:p>
        </w:tc>
        <w:tc>
          <w:tcPr>
            <w:tcW w:w="92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6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1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40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3"/>
              <w:rPr>
                <w:sz w:val="17"/>
              </w:rPr>
            </w:pPr>
          </w:p>
          <w:p>
            <w:pPr>
              <w:pStyle w:val="TableParagraph"/>
              <w:ind w:left="198" w:right="188"/>
              <w:jc w:val="center"/>
              <w:rPr>
                <w:sz w:val="13"/>
              </w:rPr>
            </w:pPr>
            <w:r>
              <w:rPr>
                <w:sz w:val="13"/>
              </w:rPr>
              <w:t>0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,0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101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8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14" w:type="dxa"/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ind w:left="169" w:right="200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0,0%</w:t>
            </w:r>
          </w:p>
        </w:tc>
        <w:tc>
          <w:tcPr>
            <w:tcW w:w="103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7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06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675" w:hRule="atLeast"/>
        </w:trPr>
        <w:tc>
          <w:tcPr>
            <w:tcW w:w="1687" w:type="dxa"/>
          </w:tcPr>
          <w:p>
            <w:pPr>
              <w:pStyle w:val="TableParagraph"/>
              <w:spacing w:line="292" w:lineRule="auto" w:before="76"/>
              <w:ind w:left="210" w:right="476"/>
              <w:rPr>
                <w:sz w:val="13"/>
              </w:rPr>
            </w:pPr>
            <w:r>
              <w:rPr>
                <w:w w:val="95"/>
                <w:sz w:val="13"/>
              </w:rPr>
              <w:t>П</w:t>
            </w:r>
            <w:r>
              <w:rPr>
                <w:spacing w:val="29"/>
                <w:sz w:val="13"/>
              </w:rPr>
              <w:t> </w:t>
            </w:r>
            <w:r>
              <w:rPr>
                <w:spacing w:val="11"/>
                <w:w w:val="95"/>
                <w:sz w:val="13"/>
              </w:rPr>
              <w:t>рочие</w:t>
            </w:r>
            <w:r>
              <w:rPr>
                <w:spacing w:val="12"/>
                <w:w w:val="95"/>
                <w:sz w:val="13"/>
              </w:rPr>
              <w:t> </w:t>
            </w:r>
            <w:r>
              <w:rPr>
                <w:spacing w:val="9"/>
                <w:sz w:val="13"/>
              </w:rPr>
              <w:t>безвозм</w:t>
            </w:r>
            <w:r>
              <w:rPr>
                <w:spacing w:val="-13"/>
                <w:sz w:val="13"/>
              </w:rPr>
              <w:t> </w:t>
            </w:r>
            <w:r>
              <w:rPr>
                <w:spacing w:val="10"/>
                <w:sz w:val="13"/>
              </w:rPr>
              <w:t>ездны</w:t>
            </w:r>
            <w:r>
              <w:rPr>
                <w:spacing w:val="-11"/>
                <w:sz w:val="13"/>
              </w:rPr>
              <w:t> </w:t>
            </w:r>
            <w:r>
              <w:rPr>
                <w:sz w:val="13"/>
              </w:rPr>
              <w:t>е</w:t>
            </w:r>
            <w:r>
              <w:rPr>
                <w:spacing w:val="-30"/>
                <w:sz w:val="13"/>
              </w:rPr>
              <w:t> </w:t>
            </w:r>
            <w:r>
              <w:rPr>
                <w:sz w:val="13"/>
              </w:rPr>
              <w:t>п</w:t>
            </w:r>
            <w:r>
              <w:rPr>
                <w:spacing w:val="-16"/>
                <w:sz w:val="13"/>
              </w:rPr>
              <w:t> </w:t>
            </w:r>
            <w:r>
              <w:rPr>
                <w:spacing w:val="12"/>
                <w:sz w:val="13"/>
              </w:rPr>
              <w:t>оступления</w:t>
            </w:r>
          </w:p>
        </w:tc>
        <w:tc>
          <w:tcPr>
            <w:tcW w:w="921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97"/>
              <w:ind w:left="133" w:right="175"/>
              <w:jc w:val="center"/>
              <w:rPr>
                <w:sz w:val="13"/>
              </w:rPr>
            </w:pPr>
            <w:r>
              <w:rPr>
                <w:sz w:val="13"/>
              </w:rPr>
              <w:t>365</w:t>
            </w:r>
            <w:r>
              <w:rPr>
                <w:spacing w:val="-14"/>
                <w:sz w:val="13"/>
              </w:rPr>
              <w:t> </w:t>
            </w:r>
            <w:r>
              <w:rPr>
                <w:sz w:val="13"/>
              </w:rPr>
              <w:t>,6</w:t>
            </w:r>
          </w:p>
        </w:tc>
        <w:tc>
          <w:tcPr>
            <w:tcW w:w="96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1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40" w:type="dxa"/>
          </w:tcPr>
          <w:p>
            <w:pPr>
              <w:pStyle w:val="TableParagraph"/>
              <w:spacing w:before="7"/>
              <w:rPr>
                <w:sz w:val="21"/>
              </w:rPr>
            </w:pPr>
          </w:p>
          <w:p>
            <w:pPr>
              <w:pStyle w:val="TableParagraph"/>
              <w:spacing w:before="1"/>
              <w:ind w:left="207" w:right="188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0,0%</w:t>
            </w:r>
          </w:p>
        </w:tc>
        <w:tc>
          <w:tcPr>
            <w:tcW w:w="101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8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14" w:type="dxa"/>
          </w:tcPr>
          <w:p>
            <w:pPr>
              <w:pStyle w:val="TableParagraph"/>
              <w:spacing w:before="1"/>
              <w:rPr>
                <w:sz w:val="22"/>
              </w:rPr>
            </w:pPr>
          </w:p>
          <w:p>
            <w:pPr>
              <w:pStyle w:val="TableParagraph"/>
              <w:ind w:left="176" w:right="200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0,0%</w:t>
            </w:r>
          </w:p>
        </w:tc>
        <w:tc>
          <w:tcPr>
            <w:tcW w:w="103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7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06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437" w:hRule="atLeast"/>
        </w:trPr>
        <w:tc>
          <w:tcPr>
            <w:tcW w:w="1687" w:type="dxa"/>
          </w:tcPr>
          <w:p>
            <w:pPr>
              <w:pStyle w:val="TableParagraph"/>
              <w:spacing w:line="180" w:lineRule="atLeast" w:before="57"/>
              <w:ind w:left="205" w:right="169" w:firstLine="8"/>
              <w:rPr>
                <w:b/>
                <w:sz w:val="15"/>
              </w:rPr>
            </w:pPr>
            <w:r>
              <w:rPr>
                <w:b/>
                <w:sz w:val="15"/>
              </w:rPr>
              <w:t>ВСЕГО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ДОХОДОВ:</w:t>
            </w:r>
          </w:p>
        </w:tc>
        <w:tc>
          <w:tcPr>
            <w:tcW w:w="921" w:type="dxa"/>
          </w:tcPr>
          <w:p>
            <w:pPr>
              <w:pStyle w:val="TableParagraph"/>
              <w:spacing w:before="1"/>
              <w:rPr>
                <w:sz w:val="15"/>
              </w:rPr>
            </w:pPr>
          </w:p>
          <w:p>
            <w:pPr>
              <w:pStyle w:val="TableParagraph"/>
              <w:ind w:left="148" w:right="167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70</w:t>
            </w:r>
            <w:r>
              <w:rPr>
                <w:b/>
                <w:spacing w:val="24"/>
                <w:sz w:val="15"/>
              </w:rPr>
              <w:t> </w:t>
            </w:r>
            <w:r>
              <w:rPr>
                <w:b/>
                <w:sz w:val="15"/>
              </w:rPr>
              <w:t>110,8</w:t>
            </w:r>
          </w:p>
        </w:tc>
        <w:tc>
          <w:tcPr>
            <w:tcW w:w="966" w:type="dxa"/>
          </w:tcPr>
          <w:p>
            <w:pPr>
              <w:pStyle w:val="TableParagraph"/>
              <w:spacing w:before="6"/>
              <w:rPr>
                <w:sz w:val="15"/>
              </w:rPr>
            </w:pPr>
          </w:p>
          <w:p>
            <w:pPr>
              <w:pStyle w:val="TableParagraph"/>
              <w:ind w:left="182" w:right="205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40</w:t>
            </w:r>
            <w:r>
              <w:rPr>
                <w:b/>
                <w:spacing w:val="13"/>
                <w:sz w:val="15"/>
              </w:rPr>
              <w:t> </w:t>
            </w:r>
            <w:r>
              <w:rPr>
                <w:b/>
                <w:sz w:val="15"/>
              </w:rPr>
              <w:t>616,3</w:t>
            </w:r>
          </w:p>
        </w:tc>
        <w:tc>
          <w:tcPr>
            <w:tcW w:w="917" w:type="dxa"/>
          </w:tcPr>
          <w:p>
            <w:pPr>
              <w:pStyle w:val="TableParagraph"/>
              <w:spacing w:before="6"/>
              <w:rPr>
                <w:sz w:val="15"/>
              </w:rPr>
            </w:pPr>
          </w:p>
          <w:p>
            <w:pPr>
              <w:pStyle w:val="TableParagraph"/>
              <w:ind w:left="245"/>
              <w:rPr>
                <w:b/>
                <w:sz w:val="15"/>
              </w:rPr>
            </w:pPr>
            <w:r>
              <w:rPr>
                <w:b/>
                <w:sz w:val="15"/>
              </w:rPr>
              <w:t>57,9%</w:t>
            </w:r>
          </w:p>
        </w:tc>
        <w:tc>
          <w:tcPr>
            <w:tcW w:w="940" w:type="dxa"/>
          </w:tcPr>
          <w:p>
            <w:pPr>
              <w:pStyle w:val="TableParagraph"/>
              <w:spacing w:before="10"/>
              <w:rPr>
                <w:sz w:val="15"/>
              </w:rPr>
            </w:pPr>
          </w:p>
          <w:p>
            <w:pPr>
              <w:pStyle w:val="TableParagraph"/>
              <w:ind w:left="223" w:right="188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100,0%</w:t>
            </w:r>
          </w:p>
        </w:tc>
        <w:tc>
          <w:tcPr>
            <w:tcW w:w="1013" w:type="dxa"/>
          </w:tcPr>
          <w:p>
            <w:pPr>
              <w:pStyle w:val="TableParagraph"/>
              <w:spacing w:before="10"/>
              <w:rPr>
                <w:sz w:val="15"/>
              </w:rPr>
            </w:pPr>
          </w:p>
          <w:p>
            <w:pPr>
              <w:pStyle w:val="TableParagraph"/>
              <w:ind w:left="196" w:right="160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190</w:t>
            </w:r>
            <w:r>
              <w:rPr>
                <w:b/>
                <w:spacing w:val="17"/>
                <w:sz w:val="15"/>
              </w:rPr>
              <w:t> </w:t>
            </w:r>
            <w:r>
              <w:rPr>
                <w:b/>
                <w:sz w:val="15"/>
              </w:rPr>
              <w:t>369,2</w:t>
            </w:r>
          </w:p>
        </w:tc>
        <w:tc>
          <w:tcPr>
            <w:tcW w:w="883" w:type="dxa"/>
          </w:tcPr>
          <w:p>
            <w:pPr>
              <w:pStyle w:val="TableParagraph"/>
              <w:spacing w:before="10"/>
              <w:rPr>
                <w:sz w:val="15"/>
              </w:rPr>
            </w:pPr>
          </w:p>
          <w:p>
            <w:pPr>
              <w:pStyle w:val="TableParagraph"/>
              <w:ind w:left="167" w:right="188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468,7%</w:t>
            </w:r>
          </w:p>
        </w:tc>
        <w:tc>
          <w:tcPr>
            <w:tcW w:w="914" w:type="dxa"/>
          </w:tcPr>
          <w:p>
            <w:pPr>
              <w:pStyle w:val="TableParagraph"/>
              <w:spacing w:before="4"/>
              <w:rPr>
                <w:sz w:val="16"/>
              </w:rPr>
            </w:pPr>
          </w:p>
          <w:p>
            <w:pPr>
              <w:pStyle w:val="TableParagraph"/>
              <w:ind w:left="185" w:right="200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100,0%</w:t>
            </w:r>
          </w:p>
        </w:tc>
        <w:tc>
          <w:tcPr>
            <w:tcW w:w="1032" w:type="dxa"/>
          </w:tcPr>
          <w:p>
            <w:pPr>
              <w:pStyle w:val="TableParagraph"/>
              <w:spacing w:before="4"/>
              <w:rPr>
                <w:sz w:val="16"/>
              </w:rPr>
            </w:pPr>
          </w:p>
          <w:p>
            <w:pPr>
              <w:pStyle w:val="TableParagraph"/>
              <w:ind w:left="201" w:right="185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142</w:t>
            </w:r>
            <w:r>
              <w:rPr>
                <w:b/>
                <w:spacing w:val="6"/>
                <w:sz w:val="15"/>
              </w:rPr>
              <w:t> </w:t>
            </w:r>
            <w:r>
              <w:rPr>
                <w:b/>
                <w:sz w:val="15"/>
              </w:rPr>
              <w:t>667,1</w:t>
            </w:r>
          </w:p>
        </w:tc>
        <w:tc>
          <w:tcPr>
            <w:tcW w:w="878" w:type="dxa"/>
          </w:tcPr>
          <w:p>
            <w:pPr>
              <w:pStyle w:val="TableParagraph"/>
              <w:spacing w:before="9"/>
              <w:rPr>
                <w:sz w:val="16"/>
              </w:rPr>
            </w:pPr>
          </w:p>
          <w:p>
            <w:pPr>
              <w:pStyle w:val="TableParagraph"/>
              <w:ind w:left="225"/>
              <w:rPr>
                <w:b/>
                <w:sz w:val="15"/>
              </w:rPr>
            </w:pPr>
            <w:r>
              <w:rPr>
                <w:b/>
                <w:sz w:val="15"/>
              </w:rPr>
              <w:t>74,9%</w:t>
            </w:r>
          </w:p>
        </w:tc>
        <w:tc>
          <w:tcPr>
            <w:tcW w:w="906" w:type="dxa"/>
          </w:tcPr>
          <w:p>
            <w:pPr>
              <w:pStyle w:val="TableParagraph"/>
              <w:spacing w:before="9"/>
              <w:rPr>
                <w:sz w:val="16"/>
              </w:rPr>
            </w:pPr>
          </w:p>
          <w:p>
            <w:pPr>
              <w:pStyle w:val="TableParagraph"/>
              <w:ind w:left="220"/>
              <w:rPr>
                <w:b/>
                <w:sz w:val="15"/>
              </w:rPr>
            </w:pPr>
            <w:r>
              <w:rPr>
                <w:b/>
                <w:sz w:val="15"/>
              </w:rPr>
              <w:t>100,0%</w:t>
            </w:r>
          </w:p>
        </w:tc>
      </w:tr>
    </w:tbl>
    <w:p>
      <w:pPr>
        <w:pStyle w:val="BodyText"/>
        <w:spacing w:before="146"/>
        <w:ind w:left="2078"/>
        <w:jc w:val="both"/>
      </w:pPr>
      <w:r>
        <w:rPr>
          <w:spacing w:val="-1"/>
        </w:rPr>
        <w:t>Общий</w:t>
      </w:r>
      <w:r>
        <w:rPr>
          <w:spacing w:val="-7"/>
        </w:rPr>
        <w:t> </w:t>
      </w:r>
      <w:r>
        <w:rPr>
          <w:spacing w:val="-1"/>
        </w:rPr>
        <w:t>объем</w:t>
      </w:r>
      <w:r>
        <w:rPr>
          <w:spacing w:val="-14"/>
        </w:rPr>
        <w:t> </w:t>
      </w:r>
      <w:r>
        <w:rPr>
          <w:b/>
          <w:spacing w:val="-1"/>
        </w:rPr>
        <w:t>доходов</w:t>
      </w:r>
      <w:r>
        <w:rPr>
          <w:b/>
          <w:spacing w:val="-13"/>
        </w:rPr>
        <w:t> </w:t>
      </w:r>
      <w:r>
        <w:rPr/>
        <w:t>установлен</w:t>
      </w:r>
      <w:r>
        <w:rPr>
          <w:spacing w:val="-5"/>
        </w:rPr>
        <w:t> </w:t>
      </w:r>
      <w:r>
        <w:rPr/>
        <w:t>проектом</w:t>
      </w:r>
      <w:r>
        <w:rPr>
          <w:spacing w:val="-6"/>
        </w:rPr>
        <w:t> </w:t>
      </w:r>
      <w:r>
        <w:rPr/>
        <w:t>бюджета:</w:t>
      </w:r>
    </w:p>
    <w:p>
      <w:pPr>
        <w:pStyle w:val="ListParagraph"/>
        <w:numPr>
          <w:ilvl w:val="1"/>
          <w:numId w:val="2"/>
        </w:numPr>
        <w:tabs>
          <w:tab w:pos="2265" w:val="left" w:leader="none"/>
        </w:tabs>
        <w:spacing w:line="232" w:lineRule="auto" w:before="10" w:after="0"/>
        <w:ind w:left="1363" w:right="550" w:firstLine="715"/>
        <w:jc w:val="both"/>
        <w:rPr>
          <w:sz w:val="24"/>
        </w:rPr>
      </w:pPr>
      <w:r>
        <w:rPr>
          <w:sz w:val="24"/>
        </w:rPr>
        <w:t>на 2022 год в сумме 40616,3 тыс. рублей. Доходы по сравнению с 2021</w:t>
      </w:r>
      <w:r>
        <w:rPr>
          <w:spacing w:val="1"/>
          <w:sz w:val="24"/>
        </w:rPr>
        <w:t> </w:t>
      </w:r>
      <w:r>
        <w:rPr>
          <w:sz w:val="24"/>
        </w:rPr>
        <w:t>годом</w:t>
      </w:r>
      <w:r>
        <w:rPr>
          <w:spacing w:val="1"/>
          <w:sz w:val="24"/>
        </w:rPr>
        <w:t> </w:t>
      </w:r>
      <w:r>
        <w:rPr>
          <w:sz w:val="24"/>
        </w:rPr>
        <w:t>снизились</w:t>
      </w:r>
      <w:r>
        <w:rPr>
          <w:spacing w:val="2"/>
          <w:sz w:val="24"/>
        </w:rPr>
        <w:t> </w:t>
      </w:r>
      <w:r>
        <w:rPr>
          <w:sz w:val="24"/>
        </w:rPr>
        <w:t>на</w:t>
      </w:r>
      <w:r>
        <w:rPr>
          <w:spacing w:val="-3"/>
          <w:sz w:val="24"/>
        </w:rPr>
        <w:t> </w:t>
      </w:r>
      <w:r>
        <w:rPr>
          <w:sz w:val="24"/>
        </w:rPr>
        <w:t>42,1%.</w:t>
      </w:r>
    </w:p>
    <w:p>
      <w:pPr>
        <w:pStyle w:val="ListParagraph"/>
        <w:numPr>
          <w:ilvl w:val="1"/>
          <w:numId w:val="2"/>
        </w:numPr>
        <w:tabs>
          <w:tab w:pos="2222" w:val="left" w:leader="none"/>
        </w:tabs>
        <w:spacing w:line="240" w:lineRule="auto" w:before="5" w:after="0"/>
        <w:ind w:left="2221" w:right="0" w:hanging="139"/>
        <w:jc w:val="both"/>
        <w:rPr>
          <w:sz w:val="24"/>
        </w:rPr>
      </w:pPr>
      <w:r>
        <w:rPr>
          <w:spacing w:val="-1"/>
          <w:sz w:val="24"/>
        </w:rPr>
        <w:t>на</w:t>
      </w:r>
      <w:r>
        <w:rPr>
          <w:spacing w:val="-13"/>
          <w:sz w:val="24"/>
        </w:rPr>
        <w:t> </w:t>
      </w:r>
      <w:r>
        <w:rPr>
          <w:spacing w:val="-1"/>
          <w:sz w:val="24"/>
        </w:rPr>
        <w:t>2023</w:t>
      </w:r>
      <w:r>
        <w:rPr>
          <w:spacing w:val="1"/>
          <w:sz w:val="24"/>
        </w:rPr>
        <w:t> </w:t>
      </w:r>
      <w:r>
        <w:rPr>
          <w:spacing w:val="-1"/>
          <w:sz w:val="24"/>
        </w:rPr>
        <w:t>год</w:t>
      </w:r>
      <w:r>
        <w:rPr>
          <w:spacing w:val="-12"/>
          <w:sz w:val="24"/>
        </w:rPr>
        <w:t> </w:t>
      </w:r>
      <w:r>
        <w:rPr>
          <w:spacing w:val="-1"/>
          <w:sz w:val="24"/>
        </w:rPr>
        <w:t>в</w:t>
      </w:r>
      <w:r>
        <w:rPr>
          <w:spacing w:val="-14"/>
          <w:sz w:val="24"/>
        </w:rPr>
        <w:t> </w:t>
      </w:r>
      <w:r>
        <w:rPr>
          <w:spacing w:val="-1"/>
          <w:sz w:val="24"/>
        </w:rPr>
        <w:t>сумме</w:t>
      </w:r>
      <w:r>
        <w:rPr>
          <w:spacing w:val="9"/>
          <w:sz w:val="24"/>
        </w:rPr>
        <w:t> </w:t>
      </w:r>
      <w:r>
        <w:rPr>
          <w:spacing w:val="-1"/>
          <w:sz w:val="24"/>
        </w:rPr>
        <w:t>190369,2</w:t>
      </w:r>
      <w:r>
        <w:rPr>
          <w:spacing w:val="-10"/>
          <w:sz w:val="24"/>
        </w:rPr>
        <w:t> </w:t>
      </w:r>
      <w:r>
        <w:rPr>
          <w:sz w:val="24"/>
        </w:rPr>
        <w:t>тыс.</w:t>
      </w:r>
      <w:r>
        <w:rPr>
          <w:spacing w:val="-5"/>
          <w:sz w:val="24"/>
        </w:rPr>
        <w:t> </w:t>
      </w:r>
      <w:r>
        <w:rPr>
          <w:sz w:val="24"/>
        </w:rPr>
        <w:t>рублей.</w:t>
      </w:r>
    </w:p>
    <w:p>
      <w:pPr>
        <w:pStyle w:val="ListParagraph"/>
        <w:numPr>
          <w:ilvl w:val="1"/>
          <w:numId w:val="2"/>
        </w:numPr>
        <w:tabs>
          <w:tab w:pos="2222" w:val="left" w:leader="none"/>
        </w:tabs>
        <w:spacing w:line="240" w:lineRule="auto" w:before="2" w:after="0"/>
        <w:ind w:left="2221" w:right="0" w:hanging="139"/>
        <w:jc w:val="both"/>
        <w:rPr>
          <w:sz w:val="24"/>
        </w:rPr>
      </w:pPr>
      <w:r>
        <w:rPr>
          <w:spacing w:val="-1"/>
          <w:sz w:val="24"/>
        </w:rPr>
        <w:t>на</w:t>
      </w:r>
      <w:r>
        <w:rPr>
          <w:spacing w:val="-12"/>
          <w:sz w:val="24"/>
        </w:rPr>
        <w:t> </w:t>
      </w:r>
      <w:r>
        <w:rPr>
          <w:spacing w:val="-1"/>
          <w:sz w:val="24"/>
        </w:rPr>
        <w:t>2024</w:t>
      </w:r>
      <w:r>
        <w:rPr>
          <w:spacing w:val="-4"/>
          <w:sz w:val="24"/>
        </w:rPr>
        <w:t> </w:t>
      </w:r>
      <w:r>
        <w:rPr>
          <w:spacing w:val="-1"/>
          <w:sz w:val="24"/>
        </w:rPr>
        <w:t>год</w:t>
      </w:r>
      <w:r>
        <w:rPr>
          <w:spacing w:val="-13"/>
          <w:sz w:val="24"/>
        </w:rPr>
        <w:t> </w:t>
      </w:r>
      <w:r>
        <w:rPr>
          <w:spacing w:val="-1"/>
          <w:sz w:val="24"/>
        </w:rPr>
        <w:t>в</w:t>
      </w:r>
      <w:r>
        <w:rPr>
          <w:spacing w:val="-13"/>
          <w:sz w:val="24"/>
        </w:rPr>
        <w:t> </w:t>
      </w:r>
      <w:r>
        <w:rPr>
          <w:spacing w:val="-1"/>
          <w:sz w:val="24"/>
        </w:rPr>
        <w:t>сумме</w:t>
      </w:r>
      <w:r>
        <w:rPr>
          <w:spacing w:val="10"/>
          <w:sz w:val="24"/>
        </w:rPr>
        <w:t> </w:t>
      </w:r>
      <w:r>
        <w:rPr>
          <w:spacing w:val="-1"/>
          <w:sz w:val="24"/>
        </w:rPr>
        <w:t>142667,1</w:t>
      </w:r>
      <w:r>
        <w:rPr>
          <w:spacing w:val="8"/>
          <w:sz w:val="24"/>
        </w:rPr>
        <w:t> </w:t>
      </w:r>
      <w:r>
        <w:rPr>
          <w:spacing w:val="-1"/>
          <w:sz w:val="24"/>
        </w:rPr>
        <w:t>тыс.</w:t>
      </w:r>
      <w:r>
        <w:rPr>
          <w:spacing w:val="-4"/>
          <w:sz w:val="24"/>
        </w:rPr>
        <w:t> </w:t>
      </w:r>
      <w:r>
        <w:rPr>
          <w:spacing w:val="-1"/>
          <w:sz w:val="24"/>
        </w:rPr>
        <w:t>рублей.</w:t>
      </w:r>
    </w:p>
    <w:p>
      <w:pPr>
        <w:pStyle w:val="BodyText"/>
        <w:spacing w:line="237" w:lineRule="auto" w:before="5"/>
        <w:ind w:left="1362" w:right="545" w:firstLine="715"/>
        <w:jc w:val="both"/>
      </w:pPr>
      <w:r>
        <w:rPr>
          <w:b/>
        </w:rPr>
        <w:t>В</w:t>
      </w:r>
      <w:r>
        <w:rPr>
          <w:b/>
          <w:spacing w:val="1"/>
        </w:rPr>
        <w:t> </w:t>
      </w:r>
      <w:r>
        <w:rPr/>
        <w:t>структуре</w:t>
      </w:r>
      <w:r>
        <w:rPr>
          <w:spacing w:val="1"/>
        </w:rPr>
        <w:t> </w:t>
      </w:r>
      <w:r>
        <w:rPr/>
        <w:t>доходов</w:t>
      </w:r>
      <w:r>
        <w:rPr>
          <w:spacing w:val="1"/>
        </w:rPr>
        <w:t> </w:t>
      </w:r>
      <w:r>
        <w:rPr/>
        <w:t>бюджета</w:t>
      </w:r>
      <w:r>
        <w:rPr>
          <w:spacing w:val="1"/>
        </w:rPr>
        <w:t> </w:t>
      </w:r>
      <w:r>
        <w:rPr/>
        <w:t>поселения</w:t>
      </w:r>
      <w:r>
        <w:rPr>
          <w:spacing w:val="1"/>
        </w:rPr>
        <w:t> </w:t>
      </w:r>
      <w:r>
        <w:rPr>
          <w:b/>
        </w:rPr>
        <w:t>налоговые</w:t>
      </w:r>
      <w:r>
        <w:rPr>
          <w:b/>
          <w:spacing w:val="1"/>
        </w:rPr>
        <w:t> </w:t>
      </w:r>
      <w:r>
        <w:rPr>
          <w:b/>
        </w:rPr>
        <w:t>поступления</w:t>
      </w:r>
      <w:r>
        <w:rPr>
          <w:b/>
          <w:spacing w:val="1"/>
        </w:rPr>
        <w:t> </w:t>
      </w:r>
      <w:r>
        <w:rPr/>
        <w:t>составят</w:t>
      </w:r>
      <w:r>
        <w:rPr>
          <w:spacing w:val="60"/>
        </w:rPr>
        <w:t> </w:t>
      </w:r>
      <w:r>
        <w:rPr/>
        <w:t>на</w:t>
      </w:r>
      <w:r>
        <w:rPr>
          <w:spacing w:val="-57"/>
        </w:rPr>
        <w:t> </w:t>
      </w:r>
      <w:r>
        <w:rPr/>
        <w:t>2022 год 32,1% или 13034,9тыс. рублей, на 2023 год 7,1% или 13499,4 тыс. рублей, на 2024</w:t>
      </w:r>
      <w:r>
        <w:rPr>
          <w:spacing w:val="-57"/>
        </w:rPr>
        <w:t> </w:t>
      </w:r>
      <w:r>
        <w:rPr/>
        <w:t>год10,1%</w:t>
      </w:r>
      <w:r>
        <w:rPr>
          <w:spacing w:val="7"/>
        </w:rPr>
        <w:t> </w:t>
      </w:r>
      <w:r>
        <w:rPr/>
        <w:t>или</w:t>
      </w:r>
      <w:r>
        <w:rPr>
          <w:spacing w:val="29"/>
        </w:rPr>
        <w:t> </w:t>
      </w:r>
      <w:r>
        <w:rPr/>
        <w:t>14419,5</w:t>
      </w:r>
      <w:r>
        <w:rPr>
          <w:spacing w:val="9"/>
        </w:rPr>
        <w:t> </w:t>
      </w:r>
      <w:r>
        <w:rPr/>
        <w:t>тыс.</w:t>
      </w:r>
      <w:r>
        <w:rPr>
          <w:spacing w:val="12"/>
        </w:rPr>
        <w:t> </w:t>
      </w:r>
      <w:r>
        <w:rPr/>
        <w:t>рублей.</w:t>
      </w:r>
    </w:p>
    <w:p>
      <w:pPr>
        <w:pStyle w:val="BodyText"/>
        <w:spacing w:line="242" w:lineRule="auto" w:before="8"/>
        <w:ind w:left="1368" w:right="551" w:firstLine="710"/>
        <w:jc w:val="both"/>
      </w:pPr>
      <w:r>
        <w:rPr/>
        <w:t>Наибольший</w:t>
      </w:r>
      <w:r>
        <w:rPr>
          <w:spacing w:val="1"/>
        </w:rPr>
        <w:t> </w:t>
      </w:r>
      <w:r>
        <w:rPr/>
        <w:t>уровень</w:t>
      </w:r>
      <w:r>
        <w:rPr>
          <w:spacing w:val="1"/>
        </w:rPr>
        <w:t> </w:t>
      </w:r>
      <w:r>
        <w:rPr/>
        <w:t>налоговых</w:t>
      </w:r>
      <w:r>
        <w:rPr>
          <w:spacing w:val="1"/>
        </w:rPr>
        <w:t> </w:t>
      </w:r>
      <w:r>
        <w:rPr/>
        <w:t>поступлений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общей</w:t>
      </w:r>
      <w:r>
        <w:rPr>
          <w:spacing w:val="1"/>
        </w:rPr>
        <w:t> </w:t>
      </w:r>
      <w:r>
        <w:rPr/>
        <w:t>структуре</w:t>
      </w:r>
      <w:r>
        <w:rPr>
          <w:spacing w:val="1"/>
        </w:rPr>
        <w:t> </w:t>
      </w:r>
      <w:r>
        <w:rPr/>
        <w:t>доходов</w:t>
      </w:r>
      <w:r>
        <w:rPr>
          <w:spacing w:val="1"/>
        </w:rPr>
        <w:t> </w:t>
      </w:r>
      <w:r>
        <w:rPr/>
        <w:t>составляют</w:t>
      </w:r>
      <w:r>
        <w:rPr>
          <w:spacing w:val="1"/>
        </w:rPr>
        <w:t> </w:t>
      </w:r>
      <w:r>
        <w:rPr/>
        <w:t>налог</w:t>
      </w:r>
      <w:r>
        <w:rPr>
          <w:spacing w:val="-1"/>
        </w:rPr>
        <w:t> </w:t>
      </w:r>
      <w:r>
        <w:rPr/>
        <w:t>на</w:t>
      </w:r>
      <w:r>
        <w:rPr>
          <w:spacing w:val="-8"/>
        </w:rPr>
        <w:t> </w:t>
      </w:r>
      <w:r>
        <w:rPr/>
        <w:t>доходы</w:t>
      </w:r>
      <w:r>
        <w:rPr>
          <w:spacing w:val="5"/>
        </w:rPr>
        <w:t> </w:t>
      </w:r>
      <w:r>
        <w:rPr/>
        <w:t>физических</w:t>
      </w:r>
      <w:r>
        <w:rPr>
          <w:spacing w:val="4"/>
        </w:rPr>
        <w:t> </w:t>
      </w:r>
      <w:r>
        <w:rPr/>
        <w:t>лиц,</w:t>
      </w:r>
      <w:r>
        <w:rPr>
          <w:spacing w:val="10"/>
        </w:rPr>
        <w:t> </w:t>
      </w:r>
      <w:r>
        <w:rPr/>
        <w:t>земельный</w:t>
      </w:r>
      <w:r>
        <w:rPr>
          <w:spacing w:val="4"/>
        </w:rPr>
        <w:t> </w:t>
      </w:r>
      <w:r>
        <w:rPr/>
        <w:t>налог</w:t>
      </w:r>
      <w:r>
        <w:rPr>
          <w:spacing w:val="-1"/>
        </w:rPr>
        <w:t> </w:t>
      </w:r>
      <w:r>
        <w:rPr/>
        <w:t>и</w:t>
      </w:r>
      <w:r>
        <w:rPr>
          <w:spacing w:val="3"/>
        </w:rPr>
        <w:t> </w:t>
      </w:r>
      <w:r>
        <w:rPr/>
        <w:t>акцизы.</w:t>
      </w:r>
    </w:p>
    <w:p>
      <w:pPr>
        <w:pStyle w:val="BodyText"/>
        <w:spacing w:line="271" w:lineRule="exact"/>
        <w:ind w:left="2083"/>
        <w:jc w:val="both"/>
      </w:pPr>
      <w:r>
        <w:rPr/>
        <w:t>Их</w:t>
      </w:r>
      <w:r>
        <w:rPr>
          <w:spacing w:val="-8"/>
        </w:rPr>
        <w:t> </w:t>
      </w:r>
      <w:r>
        <w:rPr/>
        <w:t>доля</w:t>
      </w:r>
      <w:r>
        <w:rPr>
          <w:spacing w:val="-4"/>
        </w:rPr>
        <w:t> </w:t>
      </w:r>
      <w:r>
        <w:rPr/>
        <w:t>в</w:t>
      </w:r>
      <w:r>
        <w:rPr>
          <w:spacing w:val="-8"/>
        </w:rPr>
        <w:t> </w:t>
      </w:r>
      <w:r>
        <w:rPr/>
        <w:t>общем</w:t>
      </w:r>
      <w:r>
        <w:rPr>
          <w:spacing w:val="-1"/>
        </w:rPr>
        <w:t> </w:t>
      </w:r>
      <w:r>
        <w:rPr/>
        <w:t>объеме</w:t>
      </w:r>
      <w:r>
        <w:rPr>
          <w:spacing w:val="-2"/>
        </w:rPr>
        <w:t> </w:t>
      </w:r>
      <w:r>
        <w:rPr/>
        <w:t>доходов</w:t>
      </w:r>
      <w:r>
        <w:rPr>
          <w:spacing w:val="2"/>
        </w:rPr>
        <w:t> </w:t>
      </w:r>
      <w:r>
        <w:rPr/>
        <w:t>бюджета</w:t>
      </w:r>
      <w:r>
        <w:rPr>
          <w:spacing w:val="-4"/>
        </w:rPr>
        <w:t> </w:t>
      </w:r>
      <w:r>
        <w:rPr/>
        <w:t>по</w:t>
      </w:r>
      <w:r>
        <w:rPr>
          <w:spacing w:val="-2"/>
        </w:rPr>
        <w:t> </w:t>
      </w:r>
      <w:r>
        <w:rPr/>
        <w:t>годам</w:t>
      </w:r>
      <w:r>
        <w:rPr>
          <w:spacing w:val="-2"/>
        </w:rPr>
        <w:t> </w:t>
      </w:r>
      <w:r>
        <w:rPr/>
        <w:t>составит:</w:t>
      </w:r>
    </w:p>
    <w:p>
      <w:pPr>
        <w:pStyle w:val="BodyText"/>
        <w:spacing w:line="237" w:lineRule="auto" w:before="9"/>
        <w:ind w:left="1363" w:right="549" w:firstLine="720"/>
        <w:jc w:val="both"/>
      </w:pPr>
      <w:r>
        <w:rPr/>
        <w:t>Налог</w:t>
      </w:r>
      <w:r>
        <w:rPr>
          <w:spacing w:val="1"/>
        </w:rPr>
        <w:t> </w:t>
      </w:r>
      <w:r>
        <w:rPr/>
        <w:t>на доходы</w:t>
      </w:r>
      <w:r>
        <w:rPr>
          <w:spacing w:val="1"/>
        </w:rPr>
        <w:t> </w:t>
      </w:r>
      <w:r>
        <w:rPr/>
        <w:t>физических лиц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2022</w:t>
      </w:r>
      <w:r>
        <w:rPr>
          <w:spacing w:val="1"/>
        </w:rPr>
        <w:t> </w:t>
      </w:r>
      <w:r>
        <w:rPr/>
        <w:t>год</w:t>
      </w:r>
      <w:r>
        <w:rPr>
          <w:spacing w:val="1"/>
        </w:rPr>
        <w:t> </w:t>
      </w:r>
      <w:r>
        <w:rPr/>
        <w:t>20,7% или в сумме</w:t>
      </w:r>
      <w:r>
        <w:rPr>
          <w:spacing w:val="1"/>
        </w:rPr>
        <w:t> </w:t>
      </w:r>
      <w:r>
        <w:rPr/>
        <w:t>8393,0</w:t>
      </w:r>
      <w:r>
        <w:rPr>
          <w:spacing w:val="1"/>
        </w:rPr>
        <w:t> </w:t>
      </w:r>
      <w:r>
        <w:rPr/>
        <w:t>тыс.</w:t>
      </w:r>
      <w:r>
        <w:rPr>
          <w:spacing w:val="1"/>
        </w:rPr>
        <w:t> </w:t>
      </w:r>
      <w:r>
        <w:rPr/>
        <w:t>рублей, на 2023 год 4,6% или в сумме 8768,0 тыс. рублей, на 2024 год 6,8% или в сумме</w:t>
      </w:r>
      <w:r>
        <w:rPr>
          <w:spacing w:val="1"/>
        </w:rPr>
        <w:t> </w:t>
      </w:r>
      <w:r>
        <w:rPr/>
        <w:t>9645,Отыс.</w:t>
      </w:r>
      <w:r>
        <w:rPr>
          <w:spacing w:val="9"/>
        </w:rPr>
        <w:t> </w:t>
      </w:r>
      <w:r>
        <w:rPr/>
        <w:t>рублей.</w:t>
      </w:r>
    </w:p>
    <w:p>
      <w:pPr>
        <w:pStyle w:val="BodyText"/>
        <w:spacing w:line="242" w:lineRule="auto" w:before="5"/>
        <w:ind w:left="1392" w:right="538" w:firstLine="691"/>
        <w:jc w:val="both"/>
      </w:pPr>
      <w:r>
        <w:rPr/>
        <w:t>Земельный налог на 2022 год 6,2% или в сумме 2532,0 тыс. рублей, на 2023</w:t>
      </w:r>
      <w:r>
        <w:rPr>
          <w:spacing w:val="60"/>
        </w:rPr>
        <w:t> </w:t>
      </w:r>
      <w:r>
        <w:rPr/>
        <w:t>год</w:t>
      </w:r>
      <w:r>
        <w:rPr>
          <w:spacing w:val="1"/>
        </w:rPr>
        <w:t> </w:t>
      </w:r>
      <w:r>
        <w:rPr/>
        <w:t>1,3%</w:t>
      </w:r>
      <w:r>
        <w:rPr>
          <w:spacing w:val="-9"/>
        </w:rPr>
        <w:t> </w:t>
      </w:r>
      <w:r>
        <w:rPr/>
        <w:t>или</w:t>
      </w:r>
      <w:r>
        <w:rPr>
          <w:spacing w:val="-2"/>
        </w:rPr>
        <w:t> </w:t>
      </w:r>
      <w:r>
        <w:rPr/>
        <w:t>в</w:t>
      </w:r>
      <w:r>
        <w:rPr>
          <w:spacing w:val="-3"/>
        </w:rPr>
        <w:t> </w:t>
      </w:r>
      <w:r>
        <w:rPr/>
        <w:t>сумме</w:t>
      </w:r>
      <w:r>
        <w:rPr>
          <w:spacing w:val="2"/>
        </w:rPr>
        <w:t> </w:t>
      </w:r>
      <w:r>
        <w:rPr/>
        <w:t>2536,0</w:t>
      </w:r>
      <w:r>
        <w:rPr>
          <w:spacing w:val="-5"/>
        </w:rPr>
        <w:t> </w:t>
      </w:r>
      <w:r>
        <w:rPr/>
        <w:t>тыс.</w:t>
      </w:r>
      <w:r>
        <w:rPr>
          <w:spacing w:val="3"/>
        </w:rPr>
        <w:t> </w:t>
      </w:r>
      <w:r>
        <w:rPr/>
        <w:t>рублей,</w:t>
      </w:r>
      <w:r>
        <w:rPr>
          <w:spacing w:val="7"/>
        </w:rPr>
        <w:t> </w:t>
      </w:r>
      <w:r>
        <w:rPr/>
        <w:t>на</w:t>
      </w:r>
      <w:r>
        <w:rPr>
          <w:spacing w:val="-6"/>
        </w:rPr>
        <w:t> </w:t>
      </w:r>
      <w:r>
        <w:rPr/>
        <w:t>2024</w:t>
      </w:r>
      <w:r>
        <w:rPr>
          <w:spacing w:val="3"/>
        </w:rPr>
        <w:t> </w:t>
      </w:r>
      <w:r>
        <w:rPr/>
        <w:t>год</w:t>
      </w:r>
      <w:r>
        <w:rPr>
          <w:spacing w:val="17"/>
        </w:rPr>
        <w:t> </w:t>
      </w:r>
      <w:r>
        <w:rPr/>
        <w:t>1,8%</w:t>
      </w:r>
      <w:r>
        <w:rPr>
          <w:spacing w:val="-11"/>
        </w:rPr>
        <w:t> </w:t>
      </w:r>
      <w:r>
        <w:rPr/>
        <w:t>или в</w:t>
      </w:r>
      <w:r>
        <w:rPr>
          <w:spacing w:val="-7"/>
        </w:rPr>
        <w:t> </w:t>
      </w:r>
      <w:r>
        <w:rPr/>
        <w:t>сумме</w:t>
      </w:r>
      <w:r>
        <w:rPr>
          <w:spacing w:val="2"/>
        </w:rPr>
        <w:t> </w:t>
      </w:r>
      <w:r>
        <w:rPr/>
        <w:t>2535,0</w:t>
      </w:r>
      <w:r>
        <w:rPr>
          <w:spacing w:val="-3"/>
        </w:rPr>
        <w:t> </w:t>
      </w:r>
      <w:r>
        <w:rPr/>
        <w:t>тыс.</w:t>
      </w:r>
      <w:r>
        <w:rPr>
          <w:spacing w:val="5"/>
        </w:rPr>
        <w:t> </w:t>
      </w:r>
      <w:r>
        <w:rPr/>
        <w:t>рублей.</w:t>
      </w:r>
    </w:p>
    <w:p>
      <w:pPr>
        <w:pStyle w:val="BodyText"/>
        <w:spacing w:line="272" w:lineRule="exact"/>
        <w:ind w:left="2083"/>
        <w:jc w:val="both"/>
      </w:pPr>
      <w:r>
        <w:rPr/>
        <w:t>Акцизы</w:t>
      </w:r>
      <w:r>
        <w:rPr>
          <w:spacing w:val="27"/>
        </w:rPr>
        <w:t> </w:t>
      </w:r>
      <w:r>
        <w:rPr/>
        <w:t>на</w:t>
      </w:r>
      <w:r>
        <w:rPr>
          <w:spacing w:val="24"/>
        </w:rPr>
        <w:t> </w:t>
      </w:r>
      <w:r>
        <w:rPr/>
        <w:t>2022</w:t>
      </w:r>
      <w:r>
        <w:rPr>
          <w:spacing w:val="33"/>
        </w:rPr>
        <w:t> </w:t>
      </w:r>
      <w:r>
        <w:rPr/>
        <w:t>год</w:t>
      </w:r>
      <w:r>
        <w:rPr>
          <w:spacing w:val="21"/>
        </w:rPr>
        <w:t> </w:t>
      </w:r>
      <w:r>
        <w:rPr/>
        <w:t>4,3%</w:t>
      </w:r>
      <w:r>
        <w:rPr>
          <w:spacing w:val="30"/>
        </w:rPr>
        <w:t> </w:t>
      </w:r>
      <w:r>
        <w:rPr/>
        <w:t>или</w:t>
      </w:r>
      <w:r>
        <w:rPr>
          <w:spacing w:val="51"/>
        </w:rPr>
        <w:t> </w:t>
      </w:r>
      <w:r>
        <w:rPr/>
        <w:t>1760,9</w:t>
      </w:r>
      <w:r>
        <w:rPr>
          <w:spacing w:val="23"/>
        </w:rPr>
        <w:t> </w:t>
      </w:r>
      <w:r>
        <w:rPr/>
        <w:t>тыс.</w:t>
      </w:r>
      <w:r>
        <w:rPr>
          <w:spacing w:val="35"/>
        </w:rPr>
        <w:t> </w:t>
      </w:r>
      <w:r>
        <w:rPr/>
        <w:t>рублей,</w:t>
      </w:r>
      <w:r>
        <w:rPr>
          <w:spacing w:val="31"/>
        </w:rPr>
        <w:t> </w:t>
      </w:r>
      <w:r>
        <w:rPr/>
        <w:t>на</w:t>
      </w:r>
      <w:r>
        <w:rPr>
          <w:spacing w:val="21"/>
        </w:rPr>
        <w:t> </w:t>
      </w:r>
      <w:r>
        <w:rPr/>
        <w:t>2023</w:t>
      </w:r>
      <w:r>
        <w:rPr>
          <w:spacing w:val="41"/>
        </w:rPr>
        <w:t> </w:t>
      </w:r>
      <w:r>
        <w:rPr/>
        <w:t>год</w:t>
      </w:r>
      <w:r>
        <w:rPr>
          <w:spacing w:val="26"/>
        </w:rPr>
        <w:t> </w:t>
      </w:r>
      <w:r>
        <w:rPr/>
        <w:t>0,9%</w:t>
      </w:r>
      <w:r>
        <w:rPr>
          <w:spacing w:val="30"/>
        </w:rPr>
        <w:t> </w:t>
      </w:r>
      <w:r>
        <w:rPr/>
        <w:t>или</w:t>
      </w:r>
      <w:r>
        <w:rPr>
          <w:spacing w:val="29"/>
        </w:rPr>
        <w:t> </w:t>
      </w:r>
      <w:r>
        <w:rPr/>
        <w:t>в</w:t>
      </w:r>
      <w:r>
        <w:rPr>
          <w:spacing w:val="21"/>
        </w:rPr>
        <w:t> </w:t>
      </w:r>
      <w:r>
        <w:rPr/>
        <w:t>сумме</w:t>
      </w:r>
    </w:p>
    <w:p>
      <w:pPr>
        <w:pStyle w:val="BodyText"/>
        <w:spacing w:line="272" w:lineRule="exact"/>
        <w:ind w:left="1392"/>
        <w:jc w:val="both"/>
      </w:pPr>
      <w:r>
        <w:rPr>
          <w:spacing w:val="-1"/>
        </w:rPr>
        <w:t>1803,4</w:t>
      </w:r>
      <w:r>
        <w:rPr>
          <w:spacing w:val="-10"/>
        </w:rPr>
        <w:t> </w:t>
      </w:r>
      <w:r>
        <w:rPr/>
        <w:t>тыс.</w:t>
      </w:r>
      <w:r>
        <w:rPr>
          <w:spacing w:val="1"/>
        </w:rPr>
        <w:t> </w:t>
      </w:r>
      <w:r>
        <w:rPr/>
        <w:t>рублей,</w:t>
      </w:r>
      <w:r>
        <w:rPr>
          <w:spacing w:val="-1"/>
        </w:rPr>
        <w:t> </w:t>
      </w:r>
      <w:r>
        <w:rPr/>
        <w:t>на</w:t>
      </w:r>
      <w:r>
        <w:rPr>
          <w:spacing w:val="-8"/>
        </w:rPr>
        <w:t> </w:t>
      </w:r>
      <w:r>
        <w:rPr/>
        <w:t>2024</w:t>
      </w:r>
      <w:r>
        <w:rPr>
          <w:spacing w:val="-3"/>
        </w:rPr>
        <w:t> </w:t>
      </w:r>
      <w:r>
        <w:rPr/>
        <w:t>год</w:t>
      </w:r>
      <w:r>
        <w:rPr>
          <w:spacing w:val="8"/>
        </w:rPr>
        <w:t> </w:t>
      </w:r>
      <w:r>
        <w:rPr/>
        <w:t>1,3%</w:t>
      </w:r>
      <w:r>
        <w:rPr>
          <w:spacing w:val="-15"/>
        </w:rPr>
        <w:t> </w:t>
      </w:r>
      <w:r>
        <w:rPr/>
        <w:t>или</w:t>
      </w:r>
      <w:r>
        <w:rPr>
          <w:spacing w:val="-3"/>
        </w:rPr>
        <w:t> </w:t>
      </w:r>
      <w:r>
        <w:rPr/>
        <w:t>в</w:t>
      </w:r>
      <w:r>
        <w:rPr>
          <w:spacing w:val="-11"/>
        </w:rPr>
        <w:t> </w:t>
      </w:r>
      <w:r>
        <w:rPr/>
        <w:t>сумме</w:t>
      </w:r>
      <w:r>
        <w:rPr>
          <w:spacing w:val="12"/>
        </w:rPr>
        <w:t> </w:t>
      </w:r>
      <w:r>
        <w:rPr/>
        <w:t>1841,5</w:t>
      </w:r>
      <w:r>
        <w:rPr>
          <w:spacing w:val="-2"/>
        </w:rPr>
        <w:t> </w:t>
      </w:r>
      <w:r>
        <w:rPr/>
        <w:t>тыс.</w:t>
      </w:r>
      <w:r>
        <w:rPr>
          <w:spacing w:val="-3"/>
        </w:rPr>
        <w:t> </w:t>
      </w:r>
      <w:r>
        <w:rPr/>
        <w:t>рублей.</w:t>
      </w:r>
    </w:p>
    <w:p>
      <w:pPr>
        <w:pStyle w:val="BodyText"/>
        <w:spacing w:line="232" w:lineRule="auto" w:before="14"/>
        <w:ind w:left="1368" w:right="544" w:firstLine="715"/>
        <w:jc w:val="both"/>
      </w:pPr>
      <w:r>
        <w:rPr/>
        <w:t>Наименьший уровень налоговых поступлений в обшей структуре доходов составят</w:t>
      </w:r>
      <w:r>
        <w:rPr>
          <w:spacing w:val="1"/>
        </w:rPr>
        <w:t> </w:t>
      </w:r>
      <w:r>
        <w:rPr/>
        <w:t>такие</w:t>
      </w:r>
      <w:r>
        <w:rPr>
          <w:spacing w:val="9"/>
        </w:rPr>
        <w:t> </w:t>
      </w:r>
      <w:r>
        <w:rPr/>
        <w:t>налоги</w:t>
      </w:r>
      <w:r>
        <w:rPr>
          <w:spacing w:val="9"/>
        </w:rPr>
        <w:t> </w:t>
      </w:r>
      <w:r>
        <w:rPr/>
        <w:t>как:</w:t>
      </w:r>
    </w:p>
    <w:p>
      <w:pPr>
        <w:pStyle w:val="BodyText"/>
        <w:spacing w:line="272" w:lineRule="exact" w:before="14"/>
        <w:ind w:left="2088"/>
        <w:jc w:val="both"/>
      </w:pPr>
      <w:r>
        <w:rPr/>
        <w:t>Единый</w:t>
      </w:r>
      <w:r>
        <w:rPr>
          <w:spacing w:val="11"/>
        </w:rPr>
        <w:t> </w:t>
      </w:r>
      <w:r>
        <w:rPr/>
        <w:t>сельскохозяйственный</w:t>
      </w:r>
      <w:r>
        <w:rPr>
          <w:spacing w:val="19"/>
        </w:rPr>
        <w:t> </w:t>
      </w:r>
      <w:r>
        <w:rPr/>
        <w:t>налог</w:t>
      </w:r>
      <w:r>
        <w:rPr>
          <w:spacing w:val="10"/>
        </w:rPr>
        <w:t> </w:t>
      </w:r>
      <w:r>
        <w:rPr/>
        <w:t>0,05%</w:t>
      </w:r>
      <w:r>
        <w:rPr>
          <w:spacing w:val="9"/>
        </w:rPr>
        <w:t> </w:t>
      </w:r>
      <w:r>
        <w:rPr/>
        <w:t>или</w:t>
      </w:r>
      <w:r>
        <w:rPr>
          <w:spacing w:val="8"/>
        </w:rPr>
        <w:t> </w:t>
      </w:r>
      <w:r>
        <w:rPr/>
        <w:t>20,0</w:t>
      </w:r>
      <w:r>
        <w:rPr>
          <w:spacing w:val="10"/>
        </w:rPr>
        <w:t> </w:t>
      </w:r>
      <w:r>
        <w:rPr/>
        <w:t>тыс.</w:t>
      </w:r>
      <w:r>
        <w:rPr>
          <w:spacing w:val="15"/>
        </w:rPr>
        <w:t> </w:t>
      </w:r>
      <w:r>
        <w:rPr/>
        <w:t>рублей</w:t>
      </w:r>
      <w:r>
        <w:rPr>
          <w:spacing w:val="11"/>
        </w:rPr>
        <w:t> </w:t>
      </w:r>
      <w:r>
        <w:rPr/>
        <w:t>на</w:t>
      </w:r>
      <w:r>
        <w:rPr>
          <w:spacing w:val="6"/>
        </w:rPr>
        <w:t> </w:t>
      </w:r>
      <w:r>
        <w:rPr/>
        <w:t>2022</w:t>
      </w:r>
      <w:r>
        <w:rPr>
          <w:spacing w:val="16"/>
        </w:rPr>
        <w:t> </w:t>
      </w:r>
      <w:r>
        <w:rPr/>
        <w:t>год,</w:t>
      </w:r>
      <w:r>
        <w:rPr>
          <w:spacing w:val="19"/>
        </w:rPr>
        <w:t> </w:t>
      </w:r>
      <w:r>
        <w:rPr/>
        <w:t>0,01</w:t>
      </w:r>
    </w:p>
    <w:p>
      <w:pPr>
        <w:pStyle w:val="BodyText"/>
        <w:spacing w:line="272" w:lineRule="exact"/>
        <w:ind w:left="1373"/>
        <w:jc w:val="both"/>
      </w:pPr>
      <w:r>
        <w:rPr/>
        <w:t>или 26,0</w:t>
      </w:r>
      <w:r>
        <w:rPr>
          <w:spacing w:val="-4"/>
        </w:rPr>
        <w:t> </w:t>
      </w:r>
      <w:r>
        <w:rPr/>
        <w:t>тыс.</w:t>
      </w:r>
      <w:r>
        <w:rPr>
          <w:spacing w:val="2"/>
        </w:rPr>
        <w:t> </w:t>
      </w:r>
      <w:r>
        <w:rPr/>
        <w:t>рублей</w:t>
      </w:r>
      <w:r>
        <w:rPr>
          <w:spacing w:val="-3"/>
        </w:rPr>
        <w:t> </w:t>
      </w:r>
      <w:r>
        <w:rPr/>
        <w:t>на</w:t>
      </w:r>
      <w:r>
        <w:rPr>
          <w:spacing w:val="-10"/>
        </w:rPr>
        <w:t> </w:t>
      </w:r>
      <w:r>
        <w:rPr/>
        <w:t>2023</w:t>
      </w:r>
      <w:r>
        <w:rPr>
          <w:spacing w:val="7"/>
        </w:rPr>
        <w:t> </w:t>
      </w:r>
      <w:r>
        <w:rPr/>
        <w:t>год,</w:t>
      </w:r>
      <w:r>
        <w:rPr>
          <w:spacing w:val="6"/>
        </w:rPr>
        <w:t> </w:t>
      </w:r>
      <w:r>
        <w:rPr/>
        <w:t>0,01%</w:t>
      </w:r>
      <w:r>
        <w:rPr>
          <w:spacing w:val="-3"/>
        </w:rPr>
        <w:t> </w:t>
      </w:r>
      <w:r>
        <w:rPr/>
        <w:t>или</w:t>
      </w:r>
      <w:r>
        <w:rPr>
          <w:spacing w:val="-1"/>
        </w:rPr>
        <w:t> </w:t>
      </w:r>
      <w:r>
        <w:rPr/>
        <w:t>28,0</w:t>
      </w:r>
      <w:r>
        <w:rPr>
          <w:spacing w:val="-4"/>
        </w:rPr>
        <w:t> </w:t>
      </w:r>
      <w:r>
        <w:rPr/>
        <w:t>тыс.</w:t>
      </w:r>
      <w:r>
        <w:rPr>
          <w:spacing w:val="6"/>
        </w:rPr>
        <w:t> </w:t>
      </w:r>
      <w:r>
        <w:rPr/>
        <w:t>рублей</w:t>
      </w:r>
      <w:r>
        <w:rPr>
          <w:spacing w:val="1"/>
        </w:rPr>
        <w:t> </w:t>
      </w:r>
      <w:r>
        <w:rPr/>
        <w:t>на</w:t>
      </w:r>
      <w:r>
        <w:rPr>
          <w:spacing w:val="-7"/>
        </w:rPr>
        <w:t> </w:t>
      </w:r>
      <w:r>
        <w:rPr/>
        <w:t>2024</w:t>
      </w:r>
      <w:r>
        <w:rPr>
          <w:spacing w:val="-3"/>
        </w:rPr>
        <w:t> </w:t>
      </w:r>
      <w:r>
        <w:rPr/>
        <w:t>год.</w:t>
      </w:r>
    </w:p>
    <w:p>
      <w:pPr>
        <w:pStyle w:val="BodyText"/>
        <w:spacing w:before="7"/>
        <w:ind w:left="1378" w:right="529" w:firstLine="710"/>
        <w:jc w:val="both"/>
      </w:pPr>
      <w:r>
        <w:rPr/>
        <w:t>Налог на имущество физических лиц 0,7% или 276,0 тыс. рублей на 2022 год, 0,2%</w:t>
      </w:r>
      <w:r>
        <w:rPr>
          <w:spacing w:val="1"/>
        </w:rPr>
        <w:t> </w:t>
      </w:r>
      <w:r>
        <w:rPr/>
        <w:t>или</w:t>
      </w:r>
      <w:r>
        <w:rPr>
          <w:spacing w:val="3"/>
        </w:rPr>
        <w:t> </w:t>
      </w:r>
      <w:r>
        <w:rPr/>
        <w:t>313,0</w:t>
      </w:r>
      <w:r>
        <w:rPr>
          <w:spacing w:val="1"/>
        </w:rPr>
        <w:t> </w:t>
      </w:r>
      <w:r>
        <w:rPr/>
        <w:t>тыс.</w:t>
      </w:r>
      <w:r>
        <w:rPr>
          <w:spacing w:val="6"/>
        </w:rPr>
        <w:t> </w:t>
      </w:r>
      <w:r>
        <w:rPr/>
        <w:t>рублей</w:t>
      </w:r>
      <w:r>
        <w:rPr>
          <w:spacing w:val="5"/>
        </w:rPr>
        <w:t> </w:t>
      </w:r>
      <w:r>
        <w:rPr/>
        <w:t>на</w:t>
      </w:r>
      <w:r>
        <w:rPr>
          <w:spacing w:val="-8"/>
        </w:rPr>
        <w:t> </w:t>
      </w:r>
      <w:r>
        <w:rPr/>
        <w:t>2023</w:t>
      </w:r>
      <w:r>
        <w:rPr>
          <w:spacing w:val="17"/>
        </w:rPr>
        <w:t> </w:t>
      </w:r>
      <w:r>
        <w:rPr/>
        <w:t>год,</w:t>
      </w:r>
      <w:r>
        <w:rPr>
          <w:spacing w:val="10"/>
        </w:rPr>
        <w:t> </w:t>
      </w:r>
      <w:r>
        <w:rPr/>
        <w:t>0,2%</w:t>
      </w:r>
      <w:r>
        <w:rPr>
          <w:spacing w:val="2"/>
        </w:rPr>
        <w:t> </w:t>
      </w:r>
      <w:r>
        <w:rPr/>
        <w:t>или</w:t>
      </w:r>
      <w:r>
        <w:rPr>
          <w:spacing w:val="8"/>
        </w:rPr>
        <w:t> </w:t>
      </w:r>
      <w:r>
        <w:rPr/>
        <w:t>330,0</w:t>
      </w:r>
      <w:r>
        <w:rPr>
          <w:spacing w:val="1"/>
        </w:rPr>
        <w:t> </w:t>
      </w:r>
      <w:r>
        <w:rPr/>
        <w:t>тыс.</w:t>
      </w:r>
      <w:r>
        <w:rPr>
          <w:spacing w:val="6"/>
        </w:rPr>
        <w:t> </w:t>
      </w:r>
      <w:r>
        <w:rPr/>
        <w:t>рублей</w:t>
      </w:r>
      <w:r>
        <w:rPr>
          <w:spacing w:val="2"/>
        </w:rPr>
        <w:t> </w:t>
      </w:r>
      <w:r>
        <w:rPr/>
        <w:t>на</w:t>
      </w:r>
      <w:r>
        <w:rPr>
          <w:spacing w:val="-4"/>
        </w:rPr>
        <w:t> </w:t>
      </w:r>
      <w:r>
        <w:rPr/>
        <w:t>2024</w:t>
      </w:r>
      <w:r>
        <w:rPr>
          <w:spacing w:val="11"/>
        </w:rPr>
        <w:t> </w:t>
      </w:r>
      <w:r>
        <w:rPr/>
        <w:t>год.</w:t>
      </w:r>
    </w:p>
    <w:p>
      <w:pPr>
        <w:spacing w:line="240" w:lineRule="auto" w:before="0"/>
        <w:ind w:left="1372" w:right="525" w:firstLine="648"/>
        <w:jc w:val="both"/>
        <w:rPr>
          <w:i/>
          <w:sz w:val="24"/>
        </w:rPr>
      </w:pPr>
      <w:r>
        <w:rPr>
          <w:i/>
          <w:sz w:val="24"/>
        </w:rPr>
        <w:t>Показатели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налоговых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поступлений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проекта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бюджета,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в</w:t>
      </w:r>
      <w:r>
        <w:rPr>
          <w:i/>
          <w:spacing w:val="61"/>
          <w:sz w:val="24"/>
        </w:rPr>
        <w:t> </w:t>
      </w:r>
      <w:r>
        <w:rPr>
          <w:i/>
          <w:sz w:val="24"/>
        </w:rPr>
        <w:t>части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администрируемых федеральными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(государственными)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органами власти,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(НДФЛ,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ЗН,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ННИФЛ,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ЕСХН,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Акцизы)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соответствуют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сведениям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ФНС,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УФК,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представленных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к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экспертизе в виде сводной таблицы налоговых и неналоговых данных, но без приложения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сопроводительного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письма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соответствующего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федерального</w:t>
      </w:r>
      <w:r>
        <w:rPr>
          <w:i/>
          <w:spacing w:val="2"/>
          <w:sz w:val="24"/>
        </w:rPr>
        <w:t> </w:t>
      </w:r>
      <w:r>
        <w:rPr>
          <w:i/>
          <w:sz w:val="24"/>
        </w:rPr>
        <w:t>(государственного)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органа.</w:t>
      </w:r>
    </w:p>
    <w:p>
      <w:pPr>
        <w:pStyle w:val="BodyText"/>
        <w:spacing w:line="274" w:lineRule="exact" w:before="3"/>
        <w:ind w:left="2093"/>
        <w:jc w:val="both"/>
      </w:pPr>
      <w:r>
        <w:rPr/>
        <w:t>Государственная</w:t>
      </w:r>
      <w:r>
        <w:rPr>
          <w:spacing w:val="20"/>
        </w:rPr>
        <w:t> </w:t>
      </w:r>
      <w:r>
        <w:rPr/>
        <w:t>пошлина</w:t>
      </w:r>
      <w:r>
        <w:rPr>
          <w:spacing w:val="19"/>
        </w:rPr>
        <w:t> </w:t>
      </w:r>
      <w:r>
        <w:rPr/>
        <w:t>0,1%</w:t>
      </w:r>
      <w:r>
        <w:rPr>
          <w:spacing w:val="22"/>
        </w:rPr>
        <w:t> </w:t>
      </w:r>
      <w:r>
        <w:rPr/>
        <w:t>или</w:t>
      </w:r>
      <w:r>
        <w:rPr>
          <w:spacing w:val="30"/>
        </w:rPr>
        <w:t> </w:t>
      </w:r>
      <w:r>
        <w:rPr/>
        <w:t>53,0</w:t>
      </w:r>
      <w:r>
        <w:rPr>
          <w:spacing w:val="21"/>
        </w:rPr>
        <w:t> </w:t>
      </w:r>
      <w:r>
        <w:rPr/>
        <w:t>тыс.</w:t>
      </w:r>
      <w:r>
        <w:rPr>
          <w:spacing w:val="27"/>
        </w:rPr>
        <w:t> </w:t>
      </w:r>
      <w:r>
        <w:rPr/>
        <w:t>рублей</w:t>
      </w:r>
      <w:r>
        <w:rPr>
          <w:spacing w:val="23"/>
        </w:rPr>
        <w:t> </w:t>
      </w:r>
      <w:r>
        <w:rPr/>
        <w:t>на</w:t>
      </w:r>
      <w:r>
        <w:rPr>
          <w:spacing w:val="15"/>
        </w:rPr>
        <w:t> </w:t>
      </w:r>
      <w:r>
        <w:rPr/>
        <w:t>2022</w:t>
      </w:r>
      <w:r>
        <w:rPr>
          <w:spacing w:val="27"/>
        </w:rPr>
        <w:t> </w:t>
      </w:r>
      <w:r>
        <w:rPr/>
        <w:t>год,</w:t>
      </w:r>
      <w:r>
        <w:rPr>
          <w:spacing w:val="29"/>
        </w:rPr>
        <w:t> </w:t>
      </w:r>
      <w:r>
        <w:rPr/>
        <w:t>0,03%</w:t>
      </w:r>
      <w:r>
        <w:rPr>
          <w:spacing w:val="23"/>
        </w:rPr>
        <w:t> </w:t>
      </w:r>
      <w:r>
        <w:rPr/>
        <w:t>или</w:t>
      </w:r>
      <w:r>
        <w:rPr>
          <w:spacing w:val="29"/>
        </w:rPr>
        <w:t> </w:t>
      </w:r>
      <w:r>
        <w:rPr/>
        <w:t>53,0</w:t>
      </w:r>
    </w:p>
    <w:p>
      <w:pPr>
        <w:pStyle w:val="BodyText"/>
        <w:spacing w:line="273" w:lineRule="exact"/>
        <w:ind w:left="1373"/>
        <w:jc w:val="both"/>
      </w:pPr>
      <w:r>
        <w:rPr/>
        <w:t>тыс.</w:t>
      </w:r>
      <w:r>
        <w:rPr>
          <w:spacing w:val="4"/>
        </w:rPr>
        <w:t> </w:t>
      </w:r>
      <w:r>
        <w:rPr/>
        <w:t>рублей на</w:t>
      </w:r>
      <w:r>
        <w:rPr>
          <w:spacing w:val="-8"/>
        </w:rPr>
        <w:t> </w:t>
      </w:r>
      <w:r>
        <w:rPr/>
        <w:t>2023</w:t>
      </w:r>
      <w:r>
        <w:rPr>
          <w:spacing w:val="5"/>
        </w:rPr>
        <w:t> </w:t>
      </w:r>
      <w:r>
        <w:rPr/>
        <w:t>год,</w:t>
      </w:r>
      <w:r>
        <w:rPr>
          <w:spacing w:val="2"/>
        </w:rPr>
        <w:t> </w:t>
      </w:r>
      <w:r>
        <w:rPr/>
        <w:t>0,03%</w:t>
      </w:r>
      <w:r>
        <w:rPr>
          <w:spacing w:val="-5"/>
        </w:rPr>
        <w:t> </w:t>
      </w:r>
      <w:r>
        <w:rPr/>
        <w:t>или</w:t>
      </w:r>
      <w:r>
        <w:rPr>
          <w:spacing w:val="6"/>
        </w:rPr>
        <w:t> </w:t>
      </w:r>
      <w:r>
        <w:rPr/>
        <w:t>53,0</w:t>
      </w:r>
      <w:r>
        <w:rPr>
          <w:spacing w:val="-5"/>
        </w:rPr>
        <w:t> </w:t>
      </w:r>
      <w:r>
        <w:rPr/>
        <w:t>тыс.</w:t>
      </w:r>
      <w:r>
        <w:rPr>
          <w:spacing w:val="3"/>
        </w:rPr>
        <w:t> </w:t>
      </w:r>
      <w:r>
        <w:rPr/>
        <w:t>рублей</w:t>
      </w:r>
      <w:r>
        <w:rPr>
          <w:spacing w:val="3"/>
        </w:rPr>
        <w:t> </w:t>
      </w:r>
      <w:r>
        <w:rPr/>
        <w:t>на</w:t>
      </w:r>
      <w:r>
        <w:rPr>
          <w:spacing w:val="-9"/>
        </w:rPr>
        <w:t> </w:t>
      </w:r>
      <w:r>
        <w:rPr/>
        <w:t>2024 год.</w:t>
      </w:r>
    </w:p>
    <w:p>
      <w:pPr>
        <w:spacing w:line="237" w:lineRule="auto" w:before="2"/>
        <w:ind w:left="1367" w:right="532" w:firstLine="658"/>
        <w:jc w:val="both"/>
        <w:rPr>
          <w:i/>
          <w:sz w:val="24"/>
        </w:rPr>
      </w:pPr>
      <w:r>
        <w:rPr>
          <w:i/>
          <w:sz w:val="24"/>
        </w:rPr>
        <w:t>К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экспертизе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проекта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бюджета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администрацией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муниципального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образования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Первомайский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поссовет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представлены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сведения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о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суммах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налоговых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поступлений,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администратором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которых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является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сельское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поселение,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в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которых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отражена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информация</w:t>
      </w:r>
      <w:r>
        <w:rPr>
          <w:i/>
          <w:spacing w:val="12"/>
          <w:sz w:val="24"/>
        </w:rPr>
        <w:t> </w:t>
      </w:r>
      <w:r>
        <w:rPr>
          <w:i/>
          <w:sz w:val="24"/>
        </w:rPr>
        <w:t>об итоговых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данных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плановых</w:t>
      </w:r>
      <w:r>
        <w:rPr>
          <w:i/>
          <w:spacing w:val="2"/>
          <w:sz w:val="24"/>
        </w:rPr>
        <w:t> </w:t>
      </w:r>
      <w:r>
        <w:rPr>
          <w:i/>
          <w:sz w:val="24"/>
        </w:rPr>
        <w:t>показателей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госпошлины.</w:t>
      </w:r>
    </w:p>
    <w:p>
      <w:pPr>
        <w:spacing w:after="0" w:line="237" w:lineRule="auto"/>
        <w:jc w:val="both"/>
        <w:rPr>
          <w:sz w:val="24"/>
        </w:rPr>
        <w:sectPr>
          <w:pgSz w:w="12080" w:h="16960"/>
          <w:pgMar w:top="280" w:bottom="280" w:left="360" w:right="440"/>
        </w:sectPr>
      </w:pPr>
    </w:p>
    <w:p>
      <w:pPr>
        <w:pStyle w:val="BodyText"/>
        <w:spacing w:before="71"/>
        <w:ind w:right="51"/>
        <w:jc w:val="center"/>
      </w:pPr>
      <w:r>
        <w:rPr/>
        <w:drawing>
          <wp:anchor distT="0" distB="0" distL="0" distR="0" allowOverlap="1" layoutInCell="1" locked="0" behindDoc="1" simplePos="0" relativeHeight="4856401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7455" cy="10701654"/>
            <wp:effectExtent l="0" t="0" r="0" b="0"/>
            <wp:wrapNone/>
            <wp:docPr id="9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12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7455" cy="107016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6</w:t>
      </w:r>
    </w:p>
    <w:p>
      <w:pPr>
        <w:pStyle w:val="BodyText"/>
        <w:spacing w:before="9"/>
        <w:rPr>
          <w:sz w:val="25"/>
        </w:rPr>
      </w:pPr>
    </w:p>
    <w:p>
      <w:pPr>
        <w:pStyle w:val="Heading3"/>
        <w:spacing w:line="237" w:lineRule="auto" w:before="1"/>
        <w:ind w:left="111" w:right="158" w:firstLine="653"/>
      </w:pPr>
      <w:r>
        <w:rPr/>
        <w:t>Счетная</w:t>
      </w:r>
      <w:r>
        <w:rPr>
          <w:spacing w:val="1"/>
        </w:rPr>
        <w:t> </w:t>
      </w:r>
      <w:r>
        <w:rPr/>
        <w:t>палата</w:t>
      </w:r>
      <w:r>
        <w:rPr>
          <w:spacing w:val="1"/>
        </w:rPr>
        <w:t> </w:t>
      </w:r>
      <w:r>
        <w:rPr/>
        <w:t>рекомендует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соответствии</w:t>
      </w:r>
      <w:r>
        <w:rPr>
          <w:spacing w:val="1"/>
        </w:rPr>
        <w:t> </w:t>
      </w:r>
      <w:r>
        <w:rPr/>
        <w:t>со</w:t>
      </w:r>
      <w:r>
        <w:rPr>
          <w:spacing w:val="1"/>
        </w:rPr>
        <w:t> </w:t>
      </w:r>
      <w:r>
        <w:rPr/>
        <w:t>статьей</w:t>
      </w:r>
      <w:r>
        <w:rPr>
          <w:spacing w:val="1"/>
        </w:rPr>
        <w:t> </w:t>
      </w:r>
      <w:r>
        <w:rPr/>
        <w:t>160.1</w:t>
      </w:r>
      <w:r>
        <w:rPr>
          <w:spacing w:val="1"/>
        </w:rPr>
        <w:t> </w:t>
      </w:r>
      <w:r>
        <w:rPr/>
        <w:t>БК</w:t>
      </w:r>
      <w:r>
        <w:rPr>
          <w:spacing w:val="1"/>
        </w:rPr>
        <w:t> </w:t>
      </w:r>
      <w:r>
        <w:rPr/>
        <w:t>РФ</w:t>
      </w:r>
      <w:r>
        <w:rPr>
          <w:spacing w:val="1"/>
        </w:rPr>
        <w:t> </w:t>
      </w:r>
      <w:r>
        <w:rPr/>
        <w:t>разработать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утвердить</w:t>
      </w:r>
      <w:r>
        <w:rPr>
          <w:spacing w:val="1"/>
        </w:rPr>
        <w:t> </w:t>
      </w:r>
      <w:r>
        <w:rPr/>
        <w:t>Методику</w:t>
      </w:r>
      <w:r>
        <w:rPr>
          <w:spacing w:val="1"/>
        </w:rPr>
        <w:t> </w:t>
      </w:r>
      <w:r>
        <w:rPr/>
        <w:t>прогнозирования</w:t>
      </w:r>
      <w:r>
        <w:rPr>
          <w:spacing w:val="1"/>
        </w:rPr>
        <w:t> </w:t>
      </w:r>
      <w:r>
        <w:rPr/>
        <w:t>поступлений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бюджет,</w:t>
      </w:r>
      <w:r>
        <w:rPr>
          <w:spacing w:val="1"/>
        </w:rPr>
        <w:t> </w:t>
      </w:r>
      <w:r>
        <w:rPr/>
        <w:t>предусматривающую</w:t>
      </w:r>
      <w:r>
        <w:rPr>
          <w:spacing w:val="1"/>
        </w:rPr>
        <w:t> </w:t>
      </w:r>
      <w:r>
        <w:rPr/>
        <w:t>детализацию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методам,</w:t>
      </w:r>
      <w:r>
        <w:rPr>
          <w:spacing w:val="1"/>
        </w:rPr>
        <w:t> </w:t>
      </w:r>
      <w:r>
        <w:rPr/>
        <w:t>расчетным</w:t>
      </w:r>
      <w:r>
        <w:rPr>
          <w:spacing w:val="1"/>
        </w:rPr>
        <w:t> </w:t>
      </w:r>
      <w:r>
        <w:rPr/>
        <w:t>формулам,</w:t>
      </w:r>
      <w:r>
        <w:rPr>
          <w:spacing w:val="1"/>
        </w:rPr>
        <w:t> </w:t>
      </w:r>
      <w:r>
        <w:rPr/>
        <w:t>формам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основаниям прогнозирования поступлений в бюджет муниципального образования,</w:t>
      </w:r>
      <w:r>
        <w:rPr>
          <w:spacing w:val="1"/>
        </w:rPr>
        <w:t> </w:t>
      </w:r>
      <w:r>
        <w:rPr/>
        <w:t>администратором</w:t>
      </w:r>
      <w:r>
        <w:rPr>
          <w:spacing w:val="2"/>
        </w:rPr>
        <w:t> </w:t>
      </w:r>
      <w:r>
        <w:rPr/>
        <w:t>которых</w:t>
      </w:r>
      <w:r>
        <w:rPr>
          <w:spacing w:val="3"/>
        </w:rPr>
        <w:t> </w:t>
      </w:r>
      <w:r>
        <w:rPr/>
        <w:t>является</w:t>
      </w:r>
      <w:r>
        <w:rPr>
          <w:spacing w:val="13"/>
        </w:rPr>
        <w:t> </w:t>
      </w:r>
      <w:r>
        <w:rPr/>
        <w:t>сельское</w:t>
      </w:r>
      <w:r>
        <w:rPr>
          <w:spacing w:val="10"/>
        </w:rPr>
        <w:t> </w:t>
      </w:r>
      <w:r>
        <w:rPr/>
        <w:t>поселение.</w:t>
      </w:r>
    </w:p>
    <w:p>
      <w:pPr>
        <w:spacing w:line="235" w:lineRule="auto" w:before="4"/>
        <w:ind w:left="117" w:right="165" w:firstLine="653"/>
        <w:jc w:val="both"/>
        <w:rPr>
          <w:b/>
          <w:sz w:val="24"/>
        </w:rPr>
      </w:pPr>
      <w:r>
        <w:rPr>
          <w:b/>
          <w:sz w:val="24"/>
        </w:rPr>
        <w:t>К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экспертизе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проекта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решения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представлять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расчеты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обоснования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государственной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пошлины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в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соответствии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с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утвержденной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методикой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прогнозирования.</w:t>
      </w:r>
    </w:p>
    <w:p>
      <w:pPr>
        <w:pStyle w:val="BodyText"/>
        <w:spacing w:before="5"/>
        <w:ind w:left="116" w:right="169" w:firstLine="710"/>
        <w:jc w:val="both"/>
      </w:pPr>
      <w:r>
        <w:rPr>
          <w:b/>
        </w:rPr>
        <w:t>В</w:t>
      </w:r>
      <w:r>
        <w:rPr>
          <w:b/>
          <w:spacing w:val="1"/>
        </w:rPr>
        <w:t> </w:t>
      </w:r>
      <w:r>
        <w:rPr/>
        <w:t>общей</w:t>
      </w:r>
      <w:r>
        <w:rPr>
          <w:spacing w:val="1"/>
        </w:rPr>
        <w:t> </w:t>
      </w:r>
      <w:r>
        <w:rPr/>
        <w:t>структуре</w:t>
      </w:r>
      <w:r>
        <w:rPr>
          <w:spacing w:val="1"/>
        </w:rPr>
        <w:t> </w:t>
      </w:r>
      <w:r>
        <w:rPr/>
        <w:t>доходов</w:t>
      </w:r>
      <w:r>
        <w:rPr>
          <w:spacing w:val="1"/>
        </w:rPr>
        <w:t> </w:t>
      </w:r>
      <w:r>
        <w:rPr/>
        <w:t>бюджета</w:t>
      </w:r>
      <w:r>
        <w:rPr>
          <w:spacing w:val="1"/>
        </w:rPr>
        <w:t> </w:t>
      </w:r>
      <w:r>
        <w:rPr/>
        <w:t>поселения</w:t>
      </w:r>
      <w:r>
        <w:rPr>
          <w:spacing w:val="1"/>
        </w:rPr>
        <w:t> </w:t>
      </w:r>
      <w:r>
        <w:rPr>
          <w:b/>
        </w:rPr>
        <w:t>неналоговые</w:t>
      </w:r>
      <w:r>
        <w:rPr>
          <w:b/>
          <w:spacing w:val="1"/>
        </w:rPr>
        <w:t> </w:t>
      </w:r>
      <w:r>
        <w:rPr>
          <w:b/>
        </w:rPr>
        <w:t>поступления</w:t>
      </w:r>
      <w:r>
        <w:rPr>
          <w:b/>
          <w:spacing w:val="1"/>
        </w:rPr>
        <w:t> </w:t>
      </w:r>
      <w:r>
        <w:rPr/>
        <w:t>составят по годам 29,8% или 12107,6 тыс. рублей на 2022 год, 0,4% или 680,0 тыс. рублей</w:t>
      </w:r>
      <w:r>
        <w:rPr>
          <w:spacing w:val="1"/>
        </w:rPr>
        <w:t> </w:t>
      </w:r>
      <w:r>
        <w:rPr/>
        <w:t>на</w:t>
      </w:r>
      <w:r>
        <w:rPr>
          <w:spacing w:val="-2"/>
        </w:rPr>
        <w:t> </w:t>
      </w:r>
      <w:r>
        <w:rPr/>
        <w:t>2023</w:t>
      </w:r>
      <w:r>
        <w:rPr>
          <w:spacing w:val="16"/>
        </w:rPr>
        <w:t> </w:t>
      </w:r>
      <w:r>
        <w:rPr/>
        <w:t>год,</w:t>
      </w:r>
      <w:r>
        <w:rPr>
          <w:spacing w:val="9"/>
        </w:rPr>
        <w:t> </w:t>
      </w:r>
      <w:r>
        <w:rPr/>
        <w:t>0,4%</w:t>
      </w:r>
      <w:r>
        <w:rPr>
          <w:spacing w:val="-2"/>
        </w:rPr>
        <w:t> </w:t>
      </w:r>
      <w:r>
        <w:rPr/>
        <w:t>или</w:t>
      </w:r>
      <w:r>
        <w:rPr>
          <w:spacing w:val="11"/>
        </w:rPr>
        <w:t> </w:t>
      </w:r>
      <w:r>
        <w:rPr/>
        <w:t>500,0тыс.</w:t>
      </w:r>
      <w:r>
        <w:rPr>
          <w:spacing w:val="13"/>
        </w:rPr>
        <w:t> </w:t>
      </w:r>
      <w:r>
        <w:rPr/>
        <w:t>рублей</w:t>
      </w:r>
      <w:r>
        <w:rPr>
          <w:spacing w:val="4"/>
        </w:rPr>
        <w:t> </w:t>
      </w:r>
      <w:r>
        <w:rPr/>
        <w:t>на</w:t>
      </w:r>
      <w:r>
        <w:rPr>
          <w:spacing w:val="-1"/>
        </w:rPr>
        <w:t> </w:t>
      </w:r>
      <w:r>
        <w:rPr/>
        <w:t>2024</w:t>
      </w:r>
      <w:r>
        <w:rPr>
          <w:spacing w:val="9"/>
        </w:rPr>
        <w:t> </w:t>
      </w:r>
      <w:r>
        <w:rPr/>
        <w:t>год.</w:t>
      </w:r>
    </w:p>
    <w:p>
      <w:pPr>
        <w:pStyle w:val="BodyText"/>
        <w:spacing w:before="2"/>
        <w:ind w:left="826"/>
        <w:jc w:val="both"/>
      </w:pPr>
      <w:r>
        <w:rPr/>
        <w:t>Неналоговые</w:t>
      </w:r>
      <w:r>
        <w:rPr>
          <w:spacing w:val="-3"/>
        </w:rPr>
        <w:t> </w:t>
      </w:r>
      <w:r>
        <w:rPr/>
        <w:t>доходы</w:t>
      </w:r>
      <w:r>
        <w:rPr>
          <w:spacing w:val="-4"/>
        </w:rPr>
        <w:t> </w:t>
      </w:r>
      <w:r>
        <w:rPr/>
        <w:t>поселения,</w:t>
      </w:r>
      <w:r>
        <w:rPr>
          <w:spacing w:val="4"/>
        </w:rPr>
        <w:t> </w:t>
      </w:r>
      <w:r>
        <w:rPr/>
        <w:t>предусмотренные</w:t>
      </w:r>
      <w:r>
        <w:rPr>
          <w:spacing w:val="-4"/>
        </w:rPr>
        <w:t> </w:t>
      </w:r>
      <w:r>
        <w:rPr/>
        <w:t>проектом</w:t>
      </w:r>
      <w:r>
        <w:rPr>
          <w:spacing w:val="-4"/>
        </w:rPr>
        <w:t> </w:t>
      </w:r>
      <w:r>
        <w:rPr/>
        <w:t>бюджета, состоят</w:t>
      </w:r>
      <w:r>
        <w:rPr>
          <w:spacing w:val="-1"/>
        </w:rPr>
        <w:t> </w:t>
      </w:r>
      <w:r>
        <w:rPr/>
        <w:t>из:</w:t>
      </w:r>
    </w:p>
    <w:p>
      <w:pPr>
        <w:pStyle w:val="BodyText"/>
        <w:spacing w:line="237" w:lineRule="auto" w:before="5"/>
        <w:ind w:left="121" w:right="149" w:firstLine="705"/>
        <w:jc w:val="both"/>
      </w:pPr>
      <w:r>
        <w:rPr/>
        <w:t>Доходов,</w:t>
      </w:r>
      <w:r>
        <w:rPr>
          <w:spacing w:val="1"/>
        </w:rPr>
        <w:t> </w:t>
      </w:r>
      <w:r>
        <w:rPr/>
        <w:t>получаемых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виде</w:t>
      </w:r>
      <w:r>
        <w:rPr>
          <w:spacing w:val="1"/>
        </w:rPr>
        <w:t> </w:t>
      </w:r>
      <w:r>
        <w:rPr/>
        <w:t>арендной</w:t>
      </w:r>
      <w:r>
        <w:rPr>
          <w:spacing w:val="1"/>
        </w:rPr>
        <w:t> </w:t>
      </w:r>
      <w:r>
        <w:rPr/>
        <w:t>платы,</w:t>
      </w:r>
      <w:r>
        <w:rPr>
          <w:spacing w:val="1"/>
        </w:rPr>
        <w:t> </w:t>
      </w:r>
      <w:r>
        <w:rPr/>
        <w:t>доля</w:t>
      </w:r>
      <w:r>
        <w:rPr>
          <w:spacing w:val="1"/>
        </w:rPr>
        <w:t> </w:t>
      </w:r>
      <w:r>
        <w:rPr/>
        <w:t>которых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общем</w:t>
      </w:r>
      <w:r>
        <w:rPr>
          <w:spacing w:val="1"/>
        </w:rPr>
        <w:t> </w:t>
      </w:r>
      <w:r>
        <w:rPr/>
        <w:t>объеме</w:t>
      </w:r>
      <w:r>
        <w:rPr>
          <w:spacing w:val="1"/>
        </w:rPr>
        <w:t> </w:t>
      </w:r>
      <w:r>
        <w:rPr/>
        <w:t>бюджета</w:t>
      </w:r>
      <w:r>
        <w:rPr>
          <w:spacing w:val="5"/>
        </w:rPr>
        <w:t> </w:t>
      </w:r>
      <w:r>
        <w:rPr/>
        <w:t>составит</w:t>
      </w:r>
      <w:r>
        <w:rPr>
          <w:spacing w:val="24"/>
        </w:rPr>
        <w:t> </w:t>
      </w:r>
      <w:r>
        <w:rPr/>
        <w:t>1,7%</w:t>
      </w:r>
      <w:r>
        <w:rPr>
          <w:spacing w:val="1"/>
        </w:rPr>
        <w:t> </w:t>
      </w:r>
      <w:r>
        <w:rPr/>
        <w:t>или</w:t>
      </w:r>
      <w:r>
        <w:rPr>
          <w:spacing w:val="13"/>
        </w:rPr>
        <w:t> </w:t>
      </w:r>
      <w:r>
        <w:rPr/>
        <w:t>680,0</w:t>
      </w:r>
      <w:r>
        <w:rPr>
          <w:spacing w:val="5"/>
        </w:rPr>
        <w:t> </w:t>
      </w:r>
      <w:r>
        <w:rPr/>
        <w:t>тыс.</w:t>
      </w:r>
      <w:r>
        <w:rPr>
          <w:spacing w:val="17"/>
        </w:rPr>
        <w:t> </w:t>
      </w:r>
      <w:r>
        <w:rPr/>
        <w:t>рублей</w:t>
      </w:r>
      <w:r>
        <w:rPr>
          <w:spacing w:val="12"/>
        </w:rPr>
        <w:t> </w:t>
      </w:r>
      <w:r>
        <w:rPr/>
        <w:t>на</w:t>
      </w:r>
      <w:r>
        <w:rPr>
          <w:spacing w:val="4"/>
        </w:rPr>
        <w:t> </w:t>
      </w:r>
      <w:r>
        <w:rPr/>
        <w:t>2022</w:t>
      </w:r>
      <w:r>
        <w:rPr>
          <w:spacing w:val="14"/>
        </w:rPr>
        <w:t> </w:t>
      </w:r>
      <w:r>
        <w:rPr/>
        <w:t>год,</w:t>
      </w:r>
      <w:r>
        <w:rPr>
          <w:spacing w:val="15"/>
        </w:rPr>
        <w:t> </w:t>
      </w:r>
      <w:r>
        <w:rPr/>
        <w:t>0,4%</w:t>
      </w:r>
      <w:r>
        <w:rPr>
          <w:spacing w:val="4"/>
        </w:rPr>
        <w:t> </w:t>
      </w:r>
      <w:r>
        <w:rPr/>
        <w:t>или</w:t>
      </w:r>
      <w:r>
        <w:rPr>
          <w:spacing w:val="10"/>
        </w:rPr>
        <w:t> </w:t>
      </w:r>
      <w:r>
        <w:rPr/>
        <w:t>680,0</w:t>
      </w:r>
      <w:r>
        <w:rPr>
          <w:spacing w:val="10"/>
        </w:rPr>
        <w:t> </w:t>
      </w:r>
      <w:r>
        <w:rPr/>
        <w:t>тыс.</w:t>
      </w:r>
      <w:r>
        <w:rPr>
          <w:spacing w:val="17"/>
        </w:rPr>
        <w:t> </w:t>
      </w:r>
      <w:r>
        <w:rPr/>
        <w:t>рублей</w:t>
      </w:r>
      <w:r>
        <w:rPr>
          <w:spacing w:val="11"/>
        </w:rPr>
        <w:t> </w:t>
      </w:r>
      <w:r>
        <w:rPr/>
        <w:t>на</w:t>
      </w:r>
    </w:p>
    <w:p>
      <w:pPr>
        <w:pStyle w:val="BodyText"/>
        <w:spacing w:before="4"/>
        <w:ind w:left="125"/>
        <w:jc w:val="both"/>
      </w:pPr>
      <w:r>
        <w:rPr/>
        <w:t>2023</w:t>
      </w:r>
      <w:r>
        <w:rPr>
          <w:spacing w:val="6"/>
        </w:rPr>
        <w:t> </w:t>
      </w:r>
      <w:r>
        <w:rPr/>
        <w:t>год, 0,4%</w:t>
      </w:r>
      <w:r>
        <w:rPr>
          <w:spacing w:val="-7"/>
        </w:rPr>
        <w:t> </w:t>
      </w:r>
      <w:r>
        <w:rPr/>
        <w:t>или</w:t>
      </w:r>
      <w:r>
        <w:rPr>
          <w:spacing w:val="-3"/>
        </w:rPr>
        <w:t> </w:t>
      </w:r>
      <w:r>
        <w:rPr/>
        <w:t>500,0</w:t>
      </w:r>
      <w:r>
        <w:rPr>
          <w:spacing w:val="-8"/>
        </w:rPr>
        <w:t> </w:t>
      </w:r>
      <w:r>
        <w:rPr/>
        <w:t>тыс. рублей</w:t>
      </w:r>
      <w:r>
        <w:rPr>
          <w:spacing w:val="2"/>
        </w:rPr>
        <w:t> </w:t>
      </w:r>
      <w:r>
        <w:rPr/>
        <w:t>на</w:t>
      </w:r>
      <w:r>
        <w:rPr>
          <w:spacing w:val="-9"/>
        </w:rPr>
        <w:t> </w:t>
      </w:r>
      <w:r>
        <w:rPr/>
        <w:t>2024 год;</w:t>
      </w:r>
    </w:p>
    <w:p>
      <w:pPr>
        <w:pStyle w:val="BodyText"/>
        <w:spacing w:before="2"/>
        <w:ind w:left="130" w:right="142" w:firstLine="700"/>
        <w:jc w:val="both"/>
      </w:pPr>
      <w:r>
        <w:rPr/>
        <w:t>Доходов</w:t>
      </w:r>
      <w:r>
        <w:rPr>
          <w:spacing w:val="1"/>
        </w:rPr>
        <w:t> </w:t>
      </w:r>
      <w:r>
        <w:rPr/>
        <w:t>от продажи</w:t>
      </w:r>
      <w:r>
        <w:rPr>
          <w:spacing w:val="1"/>
        </w:rPr>
        <w:t> </w:t>
      </w:r>
      <w:r>
        <w:rPr/>
        <w:t>материальных и нематериальных активов,</w:t>
      </w:r>
      <w:r>
        <w:rPr>
          <w:spacing w:val="1"/>
        </w:rPr>
        <w:t> </w:t>
      </w:r>
      <w:r>
        <w:rPr/>
        <w:t>доля</w:t>
      </w:r>
      <w:r>
        <w:rPr>
          <w:spacing w:val="1"/>
        </w:rPr>
        <w:t> </w:t>
      </w:r>
      <w:r>
        <w:rPr/>
        <w:t>которых в</w:t>
      </w:r>
      <w:r>
        <w:rPr>
          <w:spacing w:val="1"/>
        </w:rPr>
        <w:t> </w:t>
      </w:r>
      <w:r>
        <w:rPr/>
        <w:t>общем объеме составит 27,8% или 11300,0 тыс. рублей на 2022 год (на плановый период</w:t>
      </w:r>
      <w:r>
        <w:rPr>
          <w:spacing w:val="1"/>
        </w:rPr>
        <w:t> </w:t>
      </w:r>
      <w:r>
        <w:rPr/>
        <w:t>2023, 2024 годов поступления от продажи материальных и нематериальных активов не</w:t>
      </w:r>
      <w:r>
        <w:rPr>
          <w:spacing w:val="1"/>
        </w:rPr>
        <w:t> </w:t>
      </w:r>
      <w:r>
        <w:rPr/>
        <w:t>запланированы);</w:t>
      </w:r>
    </w:p>
    <w:p>
      <w:pPr>
        <w:pStyle w:val="BodyText"/>
        <w:ind w:left="135" w:right="135" w:firstLine="700"/>
        <w:jc w:val="both"/>
      </w:pPr>
      <w:r>
        <w:rPr/>
        <w:t>Доходов</w:t>
      </w:r>
      <w:r>
        <w:rPr>
          <w:spacing w:val="1"/>
        </w:rPr>
        <w:t> </w:t>
      </w:r>
      <w:r>
        <w:rPr/>
        <w:t>от</w:t>
      </w:r>
      <w:r>
        <w:rPr>
          <w:spacing w:val="1"/>
        </w:rPr>
        <w:t> </w:t>
      </w:r>
      <w:r>
        <w:rPr/>
        <w:t>оказания</w:t>
      </w:r>
      <w:r>
        <w:rPr>
          <w:spacing w:val="1"/>
        </w:rPr>
        <w:t> </w:t>
      </w:r>
      <w:r>
        <w:rPr/>
        <w:t>платных</w:t>
      </w:r>
      <w:r>
        <w:rPr>
          <w:spacing w:val="1"/>
        </w:rPr>
        <w:t> </w:t>
      </w:r>
      <w:r>
        <w:rPr/>
        <w:t>услуг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компенсаций</w:t>
      </w:r>
      <w:r>
        <w:rPr>
          <w:spacing w:val="1"/>
        </w:rPr>
        <w:t> </w:t>
      </w:r>
      <w:r>
        <w:rPr/>
        <w:t>затрат</w:t>
      </w:r>
      <w:r>
        <w:rPr>
          <w:spacing w:val="1"/>
        </w:rPr>
        <w:t> </w:t>
      </w:r>
      <w:r>
        <w:rPr/>
        <w:t>государства</w:t>
      </w:r>
      <w:r>
        <w:rPr>
          <w:spacing w:val="60"/>
        </w:rPr>
        <w:t> </w:t>
      </w:r>
      <w:r>
        <w:rPr/>
        <w:t>доля</w:t>
      </w:r>
      <w:r>
        <w:rPr>
          <w:spacing w:val="1"/>
        </w:rPr>
        <w:t> </w:t>
      </w:r>
      <w:r>
        <w:rPr/>
        <w:t>которых составит в общем объеме составит 0,1% или 50,0 тыс. рублей на 2022 год (на</w:t>
      </w:r>
      <w:r>
        <w:rPr>
          <w:spacing w:val="1"/>
        </w:rPr>
        <w:t> </w:t>
      </w:r>
      <w:r>
        <w:rPr/>
        <w:t>плановый период 2023, 2024 годов поступления от доходов от оказания платных услуг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компенсаций</w:t>
      </w:r>
      <w:r>
        <w:rPr>
          <w:spacing w:val="4"/>
        </w:rPr>
        <w:t> </w:t>
      </w:r>
      <w:r>
        <w:rPr/>
        <w:t>затрат государства</w:t>
      </w:r>
      <w:r>
        <w:rPr>
          <w:spacing w:val="1"/>
        </w:rPr>
        <w:t> </w:t>
      </w:r>
      <w:r>
        <w:rPr/>
        <w:t>не</w:t>
      </w:r>
      <w:r>
        <w:rPr>
          <w:spacing w:val="3"/>
        </w:rPr>
        <w:t> </w:t>
      </w:r>
      <w:r>
        <w:rPr/>
        <w:t>запланированы);</w:t>
      </w:r>
    </w:p>
    <w:p>
      <w:pPr>
        <w:pStyle w:val="BodyText"/>
        <w:spacing w:line="242" w:lineRule="auto"/>
        <w:ind w:left="140" w:right="136" w:firstLine="705"/>
        <w:jc w:val="both"/>
      </w:pPr>
      <w:r>
        <w:rPr/>
        <w:t>Штрафов,</w:t>
      </w:r>
      <w:r>
        <w:rPr>
          <w:spacing w:val="1"/>
        </w:rPr>
        <w:t> </w:t>
      </w:r>
      <w:r>
        <w:rPr/>
        <w:t>санкций,</w:t>
      </w:r>
      <w:r>
        <w:rPr>
          <w:spacing w:val="1"/>
        </w:rPr>
        <w:t> </w:t>
      </w:r>
      <w:r>
        <w:rPr/>
        <w:t>возмещения</w:t>
      </w:r>
      <w:r>
        <w:rPr>
          <w:spacing w:val="1"/>
        </w:rPr>
        <w:t> </w:t>
      </w:r>
      <w:r>
        <w:rPr/>
        <w:t>вреда,</w:t>
      </w:r>
      <w:r>
        <w:rPr>
          <w:spacing w:val="1"/>
        </w:rPr>
        <w:t> </w:t>
      </w:r>
      <w:r>
        <w:rPr/>
        <w:t>доля</w:t>
      </w:r>
      <w:r>
        <w:rPr>
          <w:spacing w:val="1"/>
        </w:rPr>
        <w:t> </w:t>
      </w:r>
      <w:r>
        <w:rPr/>
        <w:t>которых</w:t>
      </w:r>
      <w:r>
        <w:rPr>
          <w:spacing w:val="1"/>
        </w:rPr>
        <w:t> </w:t>
      </w:r>
      <w:r>
        <w:rPr/>
        <w:t>составит в общем</w:t>
      </w:r>
      <w:r>
        <w:rPr>
          <w:spacing w:val="1"/>
        </w:rPr>
        <w:t> </w:t>
      </w:r>
      <w:r>
        <w:rPr/>
        <w:t>объеме</w:t>
      </w:r>
      <w:r>
        <w:rPr>
          <w:spacing w:val="1"/>
        </w:rPr>
        <w:t> </w:t>
      </w:r>
      <w:r>
        <w:rPr/>
        <w:t>0,02%</w:t>
      </w:r>
      <w:r>
        <w:rPr>
          <w:spacing w:val="1"/>
        </w:rPr>
        <w:t> </w:t>
      </w:r>
      <w:r>
        <w:rPr/>
        <w:t>или</w:t>
      </w:r>
      <w:r>
        <w:rPr>
          <w:spacing w:val="1"/>
        </w:rPr>
        <w:t> </w:t>
      </w:r>
      <w:r>
        <w:rPr/>
        <w:t>10,0</w:t>
      </w:r>
      <w:r>
        <w:rPr>
          <w:spacing w:val="1"/>
        </w:rPr>
        <w:t> </w:t>
      </w:r>
      <w:r>
        <w:rPr/>
        <w:t>тыс.</w:t>
      </w:r>
      <w:r>
        <w:rPr>
          <w:spacing w:val="1"/>
        </w:rPr>
        <w:t> </w:t>
      </w:r>
      <w:r>
        <w:rPr/>
        <w:t>рублей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2022</w:t>
      </w:r>
      <w:r>
        <w:rPr>
          <w:spacing w:val="1"/>
        </w:rPr>
        <w:t> </w:t>
      </w:r>
      <w:r>
        <w:rPr/>
        <w:t>год</w:t>
      </w:r>
      <w:r>
        <w:rPr>
          <w:spacing w:val="1"/>
        </w:rPr>
        <w:t> </w:t>
      </w:r>
      <w:r>
        <w:rPr/>
        <w:t>(на</w:t>
      </w:r>
      <w:r>
        <w:rPr>
          <w:spacing w:val="1"/>
        </w:rPr>
        <w:t> </w:t>
      </w:r>
      <w:r>
        <w:rPr/>
        <w:t>плановый</w:t>
      </w:r>
      <w:r>
        <w:rPr>
          <w:spacing w:val="1"/>
        </w:rPr>
        <w:t> </w:t>
      </w:r>
      <w:r>
        <w:rPr/>
        <w:t>период</w:t>
      </w:r>
      <w:r>
        <w:rPr>
          <w:spacing w:val="1"/>
        </w:rPr>
        <w:t> </w:t>
      </w:r>
      <w:r>
        <w:rPr/>
        <w:t>2023,</w:t>
      </w:r>
      <w:r>
        <w:rPr>
          <w:spacing w:val="1"/>
        </w:rPr>
        <w:t> </w:t>
      </w:r>
      <w:r>
        <w:rPr/>
        <w:t>2024</w:t>
      </w:r>
      <w:r>
        <w:rPr>
          <w:spacing w:val="60"/>
        </w:rPr>
        <w:t> </w:t>
      </w:r>
      <w:r>
        <w:rPr/>
        <w:t>годов</w:t>
      </w:r>
      <w:r>
        <w:rPr>
          <w:spacing w:val="1"/>
        </w:rPr>
        <w:t> </w:t>
      </w:r>
      <w:r>
        <w:rPr/>
        <w:t>поступления</w:t>
      </w:r>
      <w:r>
        <w:rPr>
          <w:spacing w:val="3"/>
        </w:rPr>
        <w:t> </w:t>
      </w:r>
      <w:r>
        <w:rPr/>
        <w:t>от</w:t>
      </w:r>
      <w:r>
        <w:rPr>
          <w:spacing w:val="-2"/>
        </w:rPr>
        <w:t> </w:t>
      </w:r>
      <w:r>
        <w:rPr/>
        <w:t>Штрафов,</w:t>
      </w:r>
      <w:r>
        <w:rPr>
          <w:spacing w:val="13"/>
        </w:rPr>
        <w:t> </w:t>
      </w:r>
      <w:r>
        <w:rPr/>
        <w:t>санкций,</w:t>
      </w:r>
      <w:r>
        <w:rPr>
          <w:spacing w:val="13"/>
        </w:rPr>
        <w:t> </w:t>
      </w:r>
      <w:r>
        <w:rPr/>
        <w:t>возмещения</w:t>
      </w:r>
      <w:r>
        <w:rPr>
          <w:spacing w:val="4"/>
        </w:rPr>
        <w:t> </w:t>
      </w:r>
      <w:r>
        <w:rPr/>
        <w:t>вреда</w:t>
      </w:r>
      <w:r>
        <w:rPr>
          <w:spacing w:val="-2"/>
        </w:rPr>
        <w:t> </w:t>
      </w:r>
      <w:r>
        <w:rPr/>
        <w:t>не запланированы);</w:t>
      </w:r>
    </w:p>
    <w:p>
      <w:pPr>
        <w:pStyle w:val="BodyText"/>
        <w:ind w:left="145" w:right="126" w:firstLine="705"/>
        <w:jc w:val="both"/>
      </w:pPr>
      <w:r>
        <w:rPr/>
        <w:t>Прочих неналоговых доходов доля</w:t>
      </w:r>
      <w:r>
        <w:rPr>
          <w:spacing w:val="1"/>
        </w:rPr>
        <w:t> </w:t>
      </w:r>
      <w:r>
        <w:rPr/>
        <w:t>которых в общем объеме</w:t>
      </w:r>
      <w:r>
        <w:rPr>
          <w:spacing w:val="60"/>
        </w:rPr>
        <w:t> </w:t>
      </w:r>
      <w:r>
        <w:rPr/>
        <w:t>составит 0,2%</w:t>
      </w:r>
      <w:r>
        <w:rPr>
          <w:spacing w:val="60"/>
        </w:rPr>
        <w:t> </w:t>
      </w:r>
      <w:r>
        <w:rPr/>
        <w:t>или</w:t>
      </w:r>
      <w:r>
        <w:rPr>
          <w:spacing w:val="1"/>
        </w:rPr>
        <w:t> </w:t>
      </w:r>
      <w:r>
        <w:rPr/>
        <w:t>67,6 тыс.</w:t>
      </w:r>
      <w:r>
        <w:rPr>
          <w:spacing w:val="1"/>
        </w:rPr>
        <w:t> </w:t>
      </w:r>
      <w:r>
        <w:rPr/>
        <w:t>рублей на 2022</w:t>
      </w:r>
      <w:r>
        <w:rPr>
          <w:spacing w:val="1"/>
        </w:rPr>
        <w:t> </w:t>
      </w:r>
      <w:r>
        <w:rPr/>
        <w:t>год (на</w:t>
      </w:r>
      <w:r>
        <w:rPr>
          <w:spacing w:val="1"/>
        </w:rPr>
        <w:t> </w:t>
      </w:r>
      <w:r>
        <w:rPr/>
        <w:t>плановый</w:t>
      </w:r>
      <w:r>
        <w:rPr>
          <w:spacing w:val="1"/>
        </w:rPr>
        <w:t> </w:t>
      </w:r>
      <w:r>
        <w:rPr/>
        <w:t>период 2023,</w:t>
      </w:r>
      <w:r>
        <w:rPr>
          <w:spacing w:val="1"/>
        </w:rPr>
        <w:t> </w:t>
      </w:r>
      <w:r>
        <w:rPr/>
        <w:t>2024</w:t>
      </w:r>
      <w:r>
        <w:rPr>
          <w:spacing w:val="1"/>
        </w:rPr>
        <w:t> </w:t>
      </w:r>
      <w:r>
        <w:rPr/>
        <w:t>годов</w:t>
      </w:r>
      <w:r>
        <w:rPr>
          <w:spacing w:val="1"/>
        </w:rPr>
        <w:t> </w:t>
      </w:r>
      <w:r>
        <w:rPr/>
        <w:t>поступления</w:t>
      </w:r>
      <w:r>
        <w:rPr>
          <w:spacing w:val="60"/>
        </w:rPr>
        <w:t> </w:t>
      </w:r>
      <w:r>
        <w:rPr/>
        <w:t>от</w:t>
      </w:r>
      <w:r>
        <w:rPr>
          <w:spacing w:val="1"/>
        </w:rPr>
        <w:t> </w:t>
      </w:r>
      <w:r>
        <w:rPr/>
        <w:t>прочих</w:t>
      </w:r>
      <w:r>
        <w:rPr>
          <w:spacing w:val="8"/>
        </w:rPr>
        <w:t> </w:t>
      </w:r>
      <w:r>
        <w:rPr/>
        <w:t>неналоговых</w:t>
      </w:r>
      <w:r>
        <w:rPr>
          <w:spacing w:val="-1"/>
        </w:rPr>
        <w:t> </w:t>
      </w:r>
      <w:r>
        <w:rPr/>
        <w:t>доходов</w:t>
      </w:r>
      <w:r>
        <w:rPr>
          <w:spacing w:val="4"/>
        </w:rPr>
        <w:t> </w:t>
      </w:r>
      <w:r>
        <w:rPr/>
        <w:t>не</w:t>
      </w:r>
      <w:r>
        <w:rPr>
          <w:spacing w:val="7"/>
        </w:rPr>
        <w:t> </w:t>
      </w:r>
      <w:r>
        <w:rPr/>
        <w:t>запланированы).</w:t>
      </w:r>
    </w:p>
    <w:p>
      <w:pPr>
        <w:spacing w:line="240" w:lineRule="auto" w:before="0"/>
        <w:ind w:left="130" w:right="126" w:firstLine="658"/>
        <w:jc w:val="both"/>
        <w:rPr>
          <w:i/>
          <w:sz w:val="24"/>
        </w:rPr>
      </w:pPr>
      <w:r>
        <w:rPr>
          <w:i/>
          <w:sz w:val="24"/>
        </w:rPr>
        <w:t>К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экспертизе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проекта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бюджета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администрацией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муниципального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образования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Первомайский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поссовет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представлены: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Прогнозный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план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(программа)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приватизации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муниципального имущества, находящегося в собственности муниципального образования</w:t>
      </w:r>
      <w:r>
        <w:rPr>
          <w:i/>
          <w:spacing w:val="1"/>
          <w:sz w:val="24"/>
        </w:rPr>
        <w:t> </w:t>
      </w:r>
      <w:r>
        <w:rPr>
          <w:i/>
          <w:spacing w:val="-2"/>
          <w:sz w:val="24"/>
        </w:rPr>
        <w:t>Первомайский </w:t>
      </w:r>
      <w:r>
        <w:rPr>
          <w:i/>
          <w:spacing w:val="-1"/>
          <w:sz w:val="24"/>
        </w:rPr>
        <w:t>поссовет на 2022 год в виде приложения №</w:t>
      </w:r>
      <w:r>
        <w:rPr>
          <w:i/>
          <w:spacing w:val="58"/>
          <w:sz w:val="24"/>
        </w:rPr>
        <w:t> </w:t>
      </w:r>
      <w:r>
        <w:rPr>
          <w:i/>
          <w:spacing w:val="-1"/>
          <w:sz w:val="24"/>
        </w:rPr>
        <w:t>4 к Проекту решения,</w:t>
      </w:r>
      <w:r>
        <w:rPr>
          <w:i/>
          <w:spacing w:val="58"/>
          <w:sz w:val="24"/>
        </w:rPr>
        <w:t> </w:t>
      </w:r>
      <w:r>
        <w:rPr>
          <w:i/>
          <w:spacing w:val="-1"/>
          <w:sz w:val="24"/>
        </w:rPr>
        <w:t>сведения</w:t>
      </w:r>
      <w:r>
        <w:rPr>
          <w:i/>
          <w:sz w:val="24"/>
        </w:rPr>
        <w:t> о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суммах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неналоговых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поступлений,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администратором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которых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является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сельское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поселение,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с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отражением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итоговых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данных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плановых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показателей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неналоговых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поступлений.</w:t>
      </w:r>
    </w:p>
    <w:p>
      <w:pPr>
        <w:pStyle w:val="Heading3"/>
        <w:spacing w:before="4"/>
        <w:ind w:left="154" w:right="111" w:firstLine="658"/>
      </w:pPr>
      <w:r>
        <w:rPr/>
        <w:t>Счетная</w:t>
      </w:r>
      <w:r>
        <w:rPr>
          <w:spacing w:val="1"/>
        </w:rPr>
        <w:t> </w:t>
      </w:r>
      <w:r>
        <w:rPr/>
        <w:t>палата</w:t>
      </w:r>
      <w:r>
        <w:rPr>
          <w:spacing w:val="1"/>
        </w:rPr>
        <w:t> </w:t>
      </w:r>
      <w:r>
        <w:rPr/>
        <w:t>рекомендует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соответствии</w:t>
      </w:r>
      <w:r>
        <w:rPr>
          <w:spacing w:val="1"/>
        </w:rPr>
        <w:t> </w:t>
      </w:r>
      <w:r>
        <w:rPr/>
        <w:t>со</w:t>
      </w:r>
      <w:r>
        <w:rPr>
          <w:spacing w:val="1"/>
        </w:rPr>
        <w:t> </w:t>
      </w:r>
      <w:r>
        <w:rPr/>
        <w:t>статьей</w:t>
      </w:r>
      <w:r>
        <w:rPr>
          <w:spacing w:val="1"/>
        </w:rPr>
        <w:t> </w:t>
      </w:r>
      <w:r>
        <w:rPr/>
        <w:t>160.1</w:t>
      </w:r>
      <w:r>
        <w:rPr>
          <w:spacing w:val="1"/>
        </w:rPr>
        <w:t> </w:t>
      </w:r>
      <w:r>
        <w:rPr/>
        <w:t>БК</w:t>
      </w:r>
      <w:r>
        <w:rPr>
          <w:spacing w:val="1"/>
        </w:rPr>
        <w:t> </w:t>
      </w:r>
      <w:r>
        <w:rPr/>
        <w:t>РФ</w:t>
      </w:r>
      <w:r>
        <w:rPr>
          <w:spacing w:val="1"/>
        </w:rPr>
        <w:t> </w:t>
      </w:r>
      <w:r>
        <w:rPr/>
        <w:t>разработать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утвердить</w:t>
      </w:r>
      <w:r>
        <w:rPr>
          <w:spacing w:val="1"/>
        </w:rPr>
        <w:t> </w:t>
      </w:r>
      <w:r>
        <w:rPr/>
        <w:t>Методику</w:t>
      </w:r>
      <w:r>
        <w:rPr>
          <w:spacing w:val="1"/>
        </w:rPr>
        <w:t> </w:t>
      </w:r>
      <w:r>
        <w:rPr/>
        <w:t>прогнозирования</w:t>
      </w:r>
      <w:r>
        <w:rPr>
          <w:spacing w:val="1"/>
        </w:rPr>
        <w:t> </w:t>
      </w:r>
      <w:r>
        <w:rPr/>
        <w:t>поступлений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бюджет,</w:t>
      </w:r>
      <w:r>
        <w:rPr>
          <w:spacing w:val="1"/>
        </w:rPr>
        <w:t> </w:t>
      </w:r>
      <w:r>
        <w:rPr/>
        <w:t>предусматривающую</w:t>
      </w:r>
      <w:r>
        <w:rPr>
          <w:spacing w:val="1"/>
        </w:rPr>
        <w:t> </w:t>
      </w:r>
      <w:r>
        <w:rPr/>
        <w:t>детализацию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методам,</w:t>
      </w:r>
      <w:r>
        <w:rPr>
          <w:spacing w:val="1"/>
        </w:rPr>
        <w:t> </w:t>
      </w:r>
      <w:r>
        <w:rPr/>
        <w:t>расчетным</w:t>
      </w:r>
      <w:r>
        <w:rPr>
          <w:spacing w:val="1"/>
        </w:rPr>
        <w:t> </w:t>
      </w:r>
      <w:r>
        <w:rPr/>
        <w:t>формулам,</w:t>
      </w:r>
      <w:r>
        <w:rPr>
          <w:spacing w:val="1"/>
        </w:rPr>
        <w:t> </w:t>
      </w:r>
      <w:r>
        <w:rPr/>
        <w:t>формам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основаниям прогнозирования поступлений в бюджет муниципального образования,</w:t>
      </w:r>
      <w:r>
        <w:rPr>
          <w:spacing w:val="1"/>
        </w:rPr>
        <w:t> </w:t>
      </w:r>
      <w:r>
        <w:rPr/>
        <w:t>администратором</w:t>
      </w:r>
      <w:r>
        <w:rPr>
          <w:spacing w:val="7"/>
        </w:rPr>
        <w:t> </w:t>
      </w:r>
      <w:r>
        <w:rPr/>
        <w:t>которых</w:t>
      </w:r>
      <w:r>
        <w:rPr>
          <w:spacing w:val="6"/>
        </w:rPr>
        <w:t> </w:t>
      </w:r>
      <w:r>
        <w:rPr/>
        <w:t>является</w:t>
      </w:r>
      <w:r>
        <w:rPr>
          <w:spacing w:val="13"/>
        </w:rPr>
        <w:t> </w:t>
      </w:r>
      <w:r>
        <w:rPr/>
        <w:t>сельское</w:t>
      </w:r>
      <w:r>
        <w:rPr>
          <w:spacing w:val="4"/>
        </w:rPr>
        <w:t> </w:t>
      </w:r>
      <w:r>
        <w:rPr/>
        <w:t>поселение.</w:t>
      </w:r>
    </w:p>
    <w:p>
      <w:pPr>
        <w:spacing w:line="242" w:lineRule="auto" w:before="3"/>
        <w:ind w:left="164" w:right="121" w:firstLine="648"/>
        <w:jc w:val="both"/>
        <w:rPr>
          <w:b/>
          <w:sz w:val="24"/>
        </w:rPr>
      </w:pPr>
      <w:r>
        <w:rPr>
          <w:b/>
          <w:sz w:val="24"/>
        </w:rPr>
        <w:t>К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экспертизе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проекта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решения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представлять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расчеты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обоснования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неналоговых поступлений, администратором</w:t>
      </w:r>
      <w:r>
        <w:rPr>
          <w:b/>
          <w:spacing w:val="60"/>
          <w:sz w:val="24"/>
        </w:rPr>
        <w:t> </w:t>
      </w:r>
      <w:r>
        <w:rPr>
          <w:b/>
          <w:sz w:val="24"/>
        </w:rPr>
        <w:t>которых является сельское поселение,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в соответствии</w:t>
      </w:r>
      <w:r>
        <w:rPr>
          <w:b/>
          <w:spacing w:val="8"/>
          <w:sz w:val="24"/>
        </w:rPr>
        <w:t> </w:t>
      </w:r>
      <w:r>
        <w:rPr>
          <w:b/>
          <w:sz w:val="24"/>
        </w:rPr>
        <w:t>с</w:t>
      </w:r>
      <w:r>
        <w:rPr>
          <w:b/>
          <w:spacing w:val="-10"/>
          <w:sz w:val="24"/>
        </w:rPr>
        <w:t> </w:t>
      </w:r>
      <w:r>
        <w:rPr>
          <w:b/>
          <w:sz w:val="24"/>
        </w:rPr>
        <w:t>утвержденной</w:t>
      </w:r>
      <w:r>
        <w:rPr>
          <w:b/>
          <w:spacing w:val="11"/>
          <w:sz w:val="24"/>
        </w:rPr>
        <w:t> </w:t>
      </w:r>
      <w:r>
        <w:rPr>
          <w:b/>
          <w:sz w:val="24"/>
        </w:rPr>
        <w:t>методикой</w:t>
      </w:r>
      <w:r>
        <w:rPr>
          <w:b/>
          <w:spacing w:val="7"/>
          <w:sz w:val="24"/>
        </w:rPr>
        <w:t> </w:t>
      </w:r>
      <w:r>
        <w:rPr>
          <w:b/>
          <w:sz w:val="24"/>
        </w:rPr>
        <w:t>прогнозирования.</w:t>
      </w:r>
    </w:p>
    <w:p>
      <w:pPr>
        <w:spacing w:line="242" w:lineRule="auto" w:before="0"/>
        <w:ind w:left="160" w:right="103" w:firstLine="653"/>
        <w:jc w:val="both"/>
        <w:rPr>
          <w:sz w:val="24"/>
        </w:rPr>
      </w:pPr>
      <w:r>
        <w:rPr>
          <w:b/>
          <w:sz w:val="24"/>
        </w:rPr>
        <w:t>В </w:t>
      </w:r>
      <w:r>
        <w:rPr>
          <w:sz w:val="24"/>
        </w:rPr>
        <w:t>структуре доходов бюджета поселения </w:t>
      </w:r>
      <w:r>
        <w:rPr>
          <w:b/>
          <w:sz w:val="24"/>
        </w:rPr>
        <w:t>безвозмездные поступления составят </w:t>
      </w:r>
      <w:r>
        <w:rPr>
          <w:sz w:val="24"/>
        </w:rPr>
        <w:t>в</w:t>
      </w:r>
      <w:r>
        <w:rPr>
          <w:spacing w:val="1"/>
          <w:sz w:val="24"/>
        </w:rPr>
        <w:t> </w:t>
      </w:r>
      <w:r>
        <w:rPr>
          <w:sz w:val="24"/>
        </w:rPr>
        <w:t>2022</w:t>
      </w:r>
      <w:r>
        <w:rPr>
          <w:spacing w:val="20"/>
          <w:sz w:val="24"/>
        </w:rPr>
        <w:t> </w:t>
      </w:r>
      <w:r>
        <w:rPr>
          <w:sz w:val="24"/>
        </w:rPr>
        <w:t>году</w:t>
      </w:r>
      <w:r>
        <w:rPr>
          <w:spacing w:val="12"/>
          <w:sz w:val="24"/>
        </w:rPr>
        <w:t> </w:t>
      </w:r>
      <w:r>
        <w:rPr>
          <w:sz w:val="24"/>
        </w:rPr>
        <w:t>38,1%</w:t>
      </w:r>
      <w:r>
        <w:rPr>
          <w:spacing w:val="14"/>
          <w:sz w:val="24"/>
        </w:rPr>
        <w:t> </w:t>
      </w:r>
      <w:r>
        <w:rPr>
          <w:sz w:val="24"/>
        </w:rPr>
        <w:t>или</w:t>
      </w:r>
      <w:r>
        <w:rPr>
          <w:spacing w:val="37"/>
          <w:sz w:val="24"/>
        </w:rPr>
        <w:t> </w:t>
      </w:r>
      <w:r>
        <w:rPr>
          <w:sz w:val="24"/>
        </w:rPr>
        <w:t>15473,8тыс.</w:t>
      </w:r>
      <w:r>
        <w:rPr>
          <w:spacing w:val="23"/>
          <w:sz w:val="24"/>
        </w:rPr>
        <w:t> </w:t>
      </w:r>
      <w:r>
        <w:rPr>
          <w:sz w:val="24"/>
        </w:rPr>
        <w:t>рублей,</w:t>
      </w:r>
      <w:r>
        <w:rPr>
          <w:spacing w:val="24"/>
          <w:sz w:val="24"/>
        </w:rPr>
        <w:t> </w:t>
      </w:r>
      <w:r>
        <w:rPr>
          <w:sz w:val="24"/>
        </w:rPr>
        <w:t>в</w:t>
      </w:r>
      <w:r>
        <w:rPr>
          <w:spacing w:val="13"/>
          <w:sz w:val="24"/>
        </w:rPr>
        <w:t> </w:t>
      </w:r>
      <w:r>
        <w:rPr>
          <w:sz w:val="24"/>
        </w:rPr>
        <w:t>2023</w:t>
      </w:r>
      <w:r>
        <w:rPr>
          <w:spacing w:val="30"/>
          <w:sz w:val="24"/>
        </w:rPr>
        <w:t> </w:t>
      </w:r>
      <w:r>
        <w:rPr>
          <w:sz w:val="24"/>
        </w:rPr>
        <w:t>году</w:t>
      </w:r>
      <w:r>
        <w:rPr>
          <w:spacing w:val="15"/>
          <w:sz w:val="24"/>
        </w:rPr>
        <w:t> </w:t>
      </w:r>
      <w:r>
        <w:rPr>
          <w:sz w:val="24"/>
        </w:rPr>
        <w:t>92,6%</w:t>
      </w:r>
      <w:r>
        <w:rPr>
          <w:spacing w:val="11"/>
          <w:sz w:val="24"/>
        </w:rPr>
        <w:t> </w:t>
      </w:r>
      <w:r>
        <w:rPr>
          <w:sz w:val="24"/>
        </w:rPr>
        <w:t>или</w:t>
      </w:r>
      <w:r>
        <w:rPr>
          <w:spacing w:val="33"/>
          <w:sz w:val="24"/>
        </w:rPr>
        <w:t> </w:t>
      </w:r>
      <w:r>
        <w:rPr>
          <w:sz w:val="24"/>
        </w:rPr>
        <w:t>176189,8</w:t>
      </w:r>
      <w:r>
        <w:rPr>
          <w:spacing w:val="21"/>
          <w:sz w:val="24"/>
        </w:rPr>
        <w:t> </w:t>
      </w:r>
      <w:r>
        <w:rPr>
          <w:sz w:val="24"/>
        </w:rPr>
        <w:t>тыс.</w:t>
      </w:r>
      <w:r>
        <w:rPr>
          <w:spacing w:val="22"/>
          <w:sz w:val="24"/>
        </w:rPr>
        <w:t> </w:t>
      </w:r>
      <w:r>
        <w:rPr>
          <w:sz w:val="24"/>
        </w:rPr>
        <w:t>рублей,</w:t>
      </w:r>
      <w:r>
        <w:rPr>
          <w:spacing w:val="27"/>
          <w:sz w:val="24"/>
        </w:rPr>
        <w:t> </w:t>
      </w:r>
      <w:r>
        <w:rPr>
          <w:sz w:val="24"/>
        </w:rPr>
        <w:t>в</w:t>
      </w:r>
    </w:p>
    <w:p>
      <w:pPr>
        <w:pStyle w:val="BodyText"/>
        <w:spacing w:line="271" w:lineRule="exact"/>
        <w:ind w:left="160"/>
        <w:jc w:val="both"/>
      </w:pPr>
      <w:r>
        <w:rPr/>
        <w:t>2024</w:t>
      </w:r>
      <w:r>
        <w:rPr>
          <w:spacing w:val="-9"/>
        </w:rPr>
        <w:t> </w:t>
      </w:r>
      <w:r>
        <w:rPr/>
        <w:t>году</w:t>
      </w:r>
      <w:r>
        <w:rPr>
          <w:spacing w:val="-9"/>
        </w:rPr>
        <w:t> </w:t>
      </w:r>
      <w:r>
        <w:rPr/>
        <w:t>89,5%</w:t>
      </w:r>
      <w:r>
        <w:rPr>
          <w:spacing w:val="-14"/>
        </w:rPr>
        <w:t> </w:t>
      </w:r>
      <w:r>
        <w:rPr/>
        <w:t>или</w:t>
      </w:r>
      <w:r>
        <w:rPr>
          <w:spacing w:val="5"/>
        </w:rPr>
        <w:t> </w:t>
      </w:r>
      <w:r>
        <w:rPr/>
        <w:t>127747,6</w:t>
      </w:r>
      <w:r>
        <w:rPr>
          <w:spacing w:val="-13"/>
        </w:rPr>
        <w:t> </w:t>
      </w:r>
      <w:r>
        <w:rPr/>
        <w:t>тыс.</w:t>
      </w:r>
      <w:r>
        <w:rPr>
          <w:spacing w:val="-7"/>
        </w:rPr>
        <w:t> </w:t>
      </w:r>
      <w:r>
        <w:rPr/>
        <w:t>рублей.</w:t>
      </w:r>
    </w:p>
    <w:p>
      <w:pPr>
        <w:pStyle w:val="BodyText"/>
        <w:ind w:left="165" w:right="115" w:firstLine="705"/>
        <w:jc w:val="both"/>
      </w:pPr>
      <w:r>
        <w:rPr/>
        <w:t>Безвозмездные поступления от других бюджетов бюджетной системы Российской</w:t>
      </w:r>
      <w:r>
        <w:rPr>
          <w:spacing w:val="1"/>
        </w:rPr>
        <w:t> </w:t>
      </w:r>
      <w:r>
        <w:rPr/>
        <w:t>Федерации</w:t>
      </w:r>
      <w:r>
        <w:rPr>
          <w:spacing w:val="7"/>
        </w:rPr>
        <w:t> </w:t>
      </w:r>
      <w:r>
        <w:rPr/>
        <w:t>предусмотрены</w:t>
      </w:r>
      <w:r>
        <w:rPr>
          <w:spacing w:val="6"/>
        </w:rPr>
        <w:t> </w:t>
      </w:r>
      <w:r>
        <w:rPr/>
        <w:t>в</w:t>
      </w:r>
      <w:r>
        <w:rPr>
          <w:spacing w:val="-6"/>
        </w:rPr>
        <w:t> </w:t>
      </w:r>
      <w:r>
        <w:rPr/>
        <w:t>бюджете</w:t>
      </w:r>
      <w:r>
        <w:rPr>
          <w:spacing w:val="9"/>
        </w:rPr>
        <w:t> </w:t>
      </w:r>
      <w:r>
        <w:rPr/>
        <w:t>в</w:t>
      </w:r>
      <w:r>
        <w:rPr>
          <w:spacing w:val="-1"/>
        </w:rPr>
        <w:t> </w:t>
      </w:r>
      <w:r>
        <w:rPr/>
        <w:t>виде:</w:t>
      </w:r>
    </w:p>
    <w:p>
      <w:pPr>
        <w:pStyle w:val="ListParagraph"/>
        <w:numPr>
          <w:ilvl w:val="0"/>
          <w:numId w:val="3"/>
        </w:numPr>
        <w:tabs>
          <w:tab w:pos="1577" w:val="left" w:leader="none"/>
        </w:tabs>
        <w:spacing w:line="242" w:lineRule="auto" w:before="1" w:after="0"/>
        <w:ind w:left="165" w:right="173" w:firstLine="729"/>
        <w:jc w:val="both"/>
        <w:rPr>
          <w:sz w:val="24"/>
        </w:rPr>
      </w:pPr>
      <w:r>
        <w:rPr>
          <w:sz w:val="24"/>
        </w:rPr>
        <w:t>Дотации</w:t>
      </w:r>
      <w:r>
        <w:rPr>
          <w:spacing w:val="1"/>
          <w:sz w:val="24"/>
        </w:rPr>
        <w:t> </w:t>
      </w:r>
      <w:r>
        <w:rPr>
          <w:sz w:val="24"/>
        </w:rPr>
        <w:t>бюджетам</w:t>
      </w:r>
      <w:r>
        <w:rPr>
          <w:spacing w:val="1"/>
          <w:sz w:val="24"/>
        </w:rPr>
        <w:t> </w:t>
      </w:r>
      <w:r>
        <w:rPr>
          <w:sz w:val="24"/>
        </w:rPr>
        <w:t>бюджетной</w:t>
      </w:r>
      <w:r>
        <w:rPr>
          <w:spacing w:val="1"/>
          <w:sz w:val="24"/>
        </w:rPr>
        <w:t> </w:t>
      </w:r>
      <w:r>
        <w:rPr>
          <w:sz w:val="24"/>
        </w:rPr>
        <w:t>системы</w:t>
      </w:r>
      <w:r>
        <w:rPr>
          <w:spacing w:val="1"/>
          <w:sz w:val="24"/>
        </w:rPr>
        <w:t> </w:t>
      </w:r>
      <w:r>
        <w:rPr>
          <w:sz w:val="24"/>
        </w:rPr>
        <w:t>Российской</w:t>
      </w:r>
      <w:r>
        <w:rPr>
          <w:spacing w:val="1"/>
          <w:sz w:val="24"/>
        </w:rPr>
        <w:t> </w:t>
      </w:r>
      <w:r>
        <w:rPr>
          <w:sz w:val="24"/>
        </w:rPr>
        <w:t>Федерации</w:t>
      </w:r>
      <w:r>
        <w:rPr>
          <w:spacing w:val="1"/>
          <w:sz w:val="24"/>
        </w:rPr>
        <w:t> </w:t>
      </w:r>
      <w:r>
        <w:rPr>
          <w:spacing w:val="-2"/>
          <w:sz w:val="24"/>
        </w:rPr>
        <w:t>соответственно</w:t>
      </w:r>
      <w:r>
        <w:rPr>
          <w:sz w:val="24"/>
        </w:rPr>
        <w:t> </w:t>
      </w:r>
      <w:r>
        <w:rPr>
          <w:spacing w:val="-2"/>
          <w:sz w:val="24"/>
        </w:rPr>
        <w:t>по</w:t>
      </w:r>
      <w:r>
        <w:rPr>
          <w:spacing w:val="-3"/>
          <w:sz w:val="24"/>
        </w:rPr>
        <w:t> </w:t>
      </w:r>
      <w:r>
        <w:rPr>
          <w:spacing w:val="-2"/>
          <w:sz w:val="24"/>
        </w:rPr>
        <w:t>годам</w:t>
      </w:r>
      <w:r>
        <w:rPr>
          <w:spacing w:val="19"/>
          <w:sz w:val="24"/>
        </w:rPr>
        <w:t> </w:t>
      </w:r>
      <w:r>
        <w:rPr>
          <w:spacing w:val="-2"/>
          <w:sz w:val="24"/>
        </w:rPr>
        <w:t>12503,1</w:t>
      </w:r>
      <w:r>
        <w:rPr>
          <w:spacing w:val="11"/>
          <w:sz w:val="24"/>
        </w:rPr>
        <w:t> </w:t>
      </w:r>
      <w:r>
        <w:rPr>
          <w:spacing w:val="-2"/>
          <w:sz w:val="24"/>
        </w:rPr>
        <w:t>тыс.</w:t>
      </w:r>
      <w:r>
        <w:rPr>
          <w:spacing w:val="5"/>
          <w:sz w:val="24"/>
        </w:rPr>
        <w:t> </w:t>
      </w:r>
      <w:r>
        <w:rPr>
          <w:spacing w:val="-2"/>
          <w:sz w:val="24"/>
        </w:rPr>
        <w:t>рублей,</w:t>
      </w:r>
      <w:r>
        <w:rPr>
          <w:spacing w:val="23"/>
          <w:sz w:val="24"/>
        </w:rPr>
        <w:t> </w:t>
      </w:r>
      <w:r>
        <w:rPr>
          <w:spacing w:val="-1"/>
          <w:sz w:val="24"/>
        </w:rPr>
        <w:t>11328,Отыс.</w:t>
      </w:r>
      <w:r>
        <w:rPr>
          <w:spacing w:val="-3"/>
          <w:sz w:val="24"/>
        </w:rPr>
        <w:t> </w:t>
      </w:r>
      <w:r>
        <w:rPr>
          <w:spacing w:val="-1"/>
          <w:sz w:val="24"/>
        </w:rPr>
        <w:t>рублей,</w:t>
      </w:r>
      <w:r>
        <w:rPr>
          <w:spacing w:val="16"/>
          <w:sz w:val="24"/>
        </w:rPr>
        <w:t> </w:t>
      </w:r>
      <w:r>
        <w:rPr>
          <w:spacing w:val="-1"/>
          <w:sz w:val="24"/>
        </w:rPr>
        <w:t>11568,0</w:t>
      </w:r>
      <w:r>
        <w:rPr>
          <w:spacing w:val="-13"/>
          <w:sz w:val="24"/>
        </w:rPr>
        <w:t> </w:t>
      </w:r>
      <w:r>
        <w:rPr>
          <w:spacing w:val="-1"/>
          <w:sz w:val="24"/>
        </w:rPr>
        <w:t>тыс.</w:t>
      </w:r>
      <w:r>
        <w:rPr>
          <w:spacing w:val="3"/>
          <w:sz w:val="24"/>
        </w:rPr>
        <w:t> </w:t>
      </w:r>
      <w:r>
        <w:rPr>
          <w:spacing w:val="-1"/>
          <w:sz w:val="24"/>
        </w:rPr>
        <w:t>рублей.</w:t>
      </w:r>
    </w:p>
    <w:p>
      <w:pPr>
        <w:pStyle w:val="ListParagraph"/>
        <w:numPr>
          <w:ilvl w:val="0"/>
          <w:numId w:val="3"/>
        </w:numPr>
        <w:tabs>
          <w:tab w:pos="1585" w:val="left" w:leader="none"/>
        </w:tabs>
        <w:spacing w:line="237" w:lineRule="auto" w:before="0" w:after="0"/>
        <w:ind w:left="165" w:right="114" w:firstLine="710"/>
        <w:jc w:val="both"/>
        <w:rPr>
          <w:sz w:val="24"/>
        </w:rPr>
      </w:pPr>
      <w:r>
        <w:rPr>
          <w:sz w:val="24"/>
        </w:rPr>
        <w:t>Субвенции</w:t>
      </w:r>
      <w:r>
        <w:rPr>
          <w:spacing w:val="1"/>
          <w:sz w:val="24"/>
        </w:rPr>
        <w:t> </w:t>
      </w:r>
      <w:r>
        <w:rPr>
          <w:sz w:val="24"/>
        </w:rPr>
        <w:t>бюджетам</w:t>
      </w:r>
      <w:r>
        <w:rPr>
          <w:spacing w:val="1"/>
          <w:sz w:val="24"/>
        </w:rPr>
        <w:t> </w:t>
      </w:r>
      <w:r>
        <w:rPr>
          <w:sz w:val="24"/>
        </w:rPr>
        <w:t>бюджетной</w:t>
      </w:r>
      <w:r>
        <w:rPr>
          <w:spacing w:val="1"/>
          <w:sz w:val="24"/>
        </w:rPr>
        <w:t> </w:t>
      </w:r>
      <w:r>
        <w:rPr>
          <w:sz w:val="24"/>
        </w:rPr>
        <w:t>системы</w:t>
      </w:r>
      <w:r>
        <w:rPr>
          <w:spacing w:val="1"/>
          <w:sz w:val="24"/>
        </w:rPr>
        <w:t> </w:t>
      </w:r>
      <w:r>
        <w:rPr>
          <w:sz w:val="24"/>
        </w:rPr>
        <w:t>Российской</w:t>
      </w:r>
      <w:r>
        <w:rPr>
          <w:spacing w:val="1"/>
          <w:sz w:val="24"/>
        </w:rPr>
        <w:t> </w:t>
      </w:r>
      <w:r>
        <w:rPr>
          <w:sz w:val="24"/>
        </w:rPr>
        <w:t>Федерации</w:t>
      </w:r>
      <w:r>
        <w:rPr>
          <w:spacing w:val="1"/>
          <w:sz w:val="24"/>
        </w:rPr>
        <w:t> </w:t>
      </w:r>
      <w:r>
        <w:rPr>
          <w:sz w:val="24"/>
        </w:rPr>
        <w:t>соответственно</w:t>
      </w:r>
      <w:r>
        <w:rPr>
          <w:spacing w:val="3"/>
          <w:sz w:val="24"/>
        </w:rPr>
        <w:t> </w:t>
      </w:r>
      <w:r>
        <w:rPr>
          <w:sz w:val="24"/>
        </w:rPr>
        <w:t>по</w:t>
      </w:r>
      <w:r>
        <w:rPr>
          <w:spacing w:val="-3"/>
          <w:sz w:val="24"/>
        </w:rPr>
        <w:t> </w:t>
      </w:r>
      <w:r>
        <w:rPr>
          <w:sz w:val="24"/>
        </w:rPr>
        <w:t>годам</w:t>
      </w:r>
      <w:r>
        <w:rPr>
          <w:spacing w:val="6"/>
          <w:sz w:val="24"/>
        </w:rPr>
        <w:t> </w:t>
      </w:r>
      <w:r>
        <w:rPr>
          <w:sz w:val="24"/>
        </w:rPr>
        <w:t>293,7</w:t>
      </w:r>
      <w:r>
        <w:rPr>
          <w:spacing w:val="-3"/>
          <w:sz w:val="24"/>
        </w:rPr>
        <w:t> </w:t>
      </w:r>
      <w:r>
        <w:rPr>
          <w:sz w:val="24"/>
        </w:rPr>
        <w:t>тыс.</w:t>
      </w:r>
      <w:r>
        <w:rPr>
          <w:spacing w:val="4"/>
          <w:sz w:val="24"/>
        </w:rPr>
        <w:t> </w:t>
      </w:r>
      <w:r>
        <w:rPr>
          <w:sz w:val="24"/>
        </w:rPr>
        <w:t>рублей,</w:t>
      </w:r>
      <w:r>
        <w:rPr>
          <w:spacing w:val="11"/>
          <w:sz w:val="24"/>
        </w:rPr>
        <w:t> </w:t>
      </w:r>
      <w:r>
        <w:rPr>
          <w:sz w:val="24"/>
        </w:rPr>
        <w:t>302,5</w:t>
      </w:r>
      <w:r>
        <w:rPr>
          <w:spacing w:val="4"/>
          <w:sz w:val="24"/>
        </w:rPr>
        <w:t> </w:t>
      </w:r>
      <w:r>
        <w:rPr>
          <w:sz w:val="24"/>
        </w:rPr>
        <w:t>тыс.</w:t>
      </w:r>
      <w:r>
        <w:rPr>
          <w:spacing w:val="4"/>
          <w:sz w:val="24"/>
        </w:rPr>
        <w:t> </w:t>
      </w:r>
      <w:r>
        <w:rPr>
          <w:sz w:val="24"/>
        </w:rPr>
        <w:t>рублей,</w:t>
      </w:r>
      <w:r>
        <w:rPr>
          <w:spacing w:val="3"/>
          <w:sz w:val="24"/>
        </w:rPr>
        <w:t> </w:t>
      </w:r>
      <w:r>
        <w:rPr>
          <w:sz w:val="24"/>
        </w:rPr>
        <w:t>312,1</w:t>
      </w:r>
      <w:r>
        <w:rPr>
          <w:spacing w:val="13"/>
          <w:sz w:val="24"/>
        </w:rPr>
        <w:t> </w:t>
      </w:r>
      <w:r>
        <w:rPr>
          <w:sz w:val="24"/>
        </w:rPr>
        <w:t>тыс.</w:t>
      </w:r>
      <w:r>
        <w:rPr>
          <w:spacing w:val="4"/>
          <w:sz w:val="24"/>
        </w:rPr>
        <w:t> </w:t>
      </w:r>
      <w:r>
        <w:rPr>
          <w:sz w:val="24"/>
        </w:rPr>
        <w:t>рублей.</w:t>
      </w:r>
    </w:p>
    <w:p>
      <w:pPr>
        <w:spacing w:after="0" w:line="237" w:lineRule="auto"/>
        <w:jc w:val="both"/>
        <w:rPr>
          <w:sz w:val="24"/>
        </w:rPr>
        <w:sectPr>
          <w:pgSz w:w="11940" w:h="16860"/>
          <w:pgMar w:top="100" w:bottom="280" w:left="1520" w:right="780"/>
        </w:sectPr>
      </w:pPr>
    </w:p>
    <w:p>
      <w:pPr>
        <w:pStyle w:val="BodyText"/>
        <w:spacing w:before="62"/>
        <w:ind w:left="905"/>
        <w:jc w:val="center"/>
      </w:pPr>
      <w:r>
        <w:rPr/>
        <w:drawing>
          <wp:anchor distT="0" distB="0" distL="0" distR="0" allowOverlap="1" layoutInCell="1" locked="0" behindDoc="1" simplePos="0" relativeHeight="4856407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89"/>
            <wp:effectExtent l="0" t="0" r="0" b="0"/>
            <wp:wrapNone/>
            <wp:docPr id="11" name="image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13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7</w:t>
      </w:r>
    </w:p>
    <w:p>
      <w:pPr>
        <w:pStyle w:val="BodyText"/>
        <w:spacing w:before="3"/>
        <w:rPr>
          <w:sz w:val="26"/>
        </w:rPr>
      </w:pPr>
    </w:p>
    <w:p>
      <w:pPr>
        <w:pStyle w:val="ListParagraph"/>
        <w:numPr>
          <w:ilvl w:val="0"/>
          <w:numId w:val="3"/>
        </w:numPr>
        <w:tabs>
          <w:tab w:pos="2487" w:val="left" w:leader="none"/>
          <w:tab w:pos="3037" w:val="left" w:leader="none"/>
          <w:tab w:pos="3038" w:val="left" w:leader="none"/>
        </w:tabs>
        <w:spacing w:line="232" w:lineRule="auto" w:before="0" w:after="0"/>
        <w:ind w:left="1608" w:right="555" w:firstLine="720"/>
        <w:jc w:val="left"/>
        <w:rPr>
          <w:sz w:val="24"/>
        </w:rPr>
      </w:pPr>
      <w:r>
        <w:rPr>
          <w:sz w:val="24"/>
        </w:rPr>
        <w:t>Субсидии</w:t>
      </w:r>
      <w:r>
        <w:rPr>
          <w:spacing w:val="1"/>
          <w:sz w:val="24"/>
        </w:rPr>
        <w:t> </w:t>
      </w:r>
      <w:r>
        <w:rPr>
          <w:sz w:val="24"/>
        </w:rPr>
        <w:t>бюджетам</w:t>
      </w:r>
      <w:r>
        <w:rPr>
          <w:spacing w:val="1"/>
          <w:sz w:val="24"/>
        </w:rPr>
        <w:t> </w:t>
      </w:r>
      <w:r>
        <w:rPr>
          <w:sz w:val="24"/>
        </w:rPr>
        <w:t>бюджетной</w:t>
      </w:r>
      <w:r>
        <w:rPr>
          <w:spacing w:val="1"/>
          <w:sz w:val="24"/>
        </w:rPr>
        <w:t> </w:t>
      </w:r>
      <w:r>
        <w:rPr>
          <w:sz w:val="24"/>
        </w:rPr>
        <w:t>системы</w:t>
      </w:r>
      <w:r>
        <w:rPr>
          <w:spacing w:val="1"/>
          <w:sz w:val="24"/>
        </w:rPr>
        <w:t> </w:t>
      </w:r>
      <w:r>
        <w:rPr>
          <w:sz w:val="24"/>
        </w:rPr>
        <w:t>Российской</w:t>
      </w:r>
      <w:r>
        <w:rPr>
          <w:spacing w:val="1"/>
          <w:sz w:val="24"/>
        </w:rPr>
        <w:t> </w:t>
      </w:r>
      <w:r>
        <w:rPr>
          <w:sz w:val="24"/>
        </w:rPr>
        <w:t>Федерации</w:t>
      </w:r>
      <w:r>
        <w:rPr>
          <w:spacing w:val="1"/>
          <w:sz w:val="24"/>
        </w:rPr>
        <w:t> </w:t>
      </w:r>
      <w:r>
        <w:rPr>
          <w:sz w:val="24"/>
        </w:rPr>
        <w:t>в сумме</w:t>
      </w:r>
      <w:r>
        <w:rPr>
          <w:spacing w:val="1"/>
          <w:sz w:val="24"/>
        </w:rPr>
        <w:t> </w:t>
      </w:r>
      <w:r>
        <w:rPr>
          <w:sz w:val="24"/>
        </w:rPr>
        <w:t>2239,0</w:t>
        <w:tab/>
        <w:t>тыс.</w:t>
      </w:r>
      <w:r>
        <w:rPr>
          <w:spacing w:val="3"/>
          <w:sz w:val="24"/>
        </w:rPr>
        <w:t> </w:t>
      </w:r>
      <w:r>
        <w:rPr>
          <w:sz w:val="24"/>
        </w:rPr>
        <w:t>рублей на</w:t>
      </w:r>
      <w:r>
        <w:rPr>
          <w:spacing w:val="-7"/>
          <w:sz w:val="24"/>
        </w:rPr>
        <w:t> </w:t>
      </w:r>
      <w:r>
        <w:rPr>
          <w:sz w:val="24"/>
        </w:rPr>
        <w:t>2022</w:t>
      </w:r>
      <w:r>
        <w:rPr>
          <w:spacing w:val="-3"/>
          <w:sz w:val="24"/>
        </w:rPr>
        <w:t> </w:t>
      </w:r>
      <w:r>
        <w:rPr>
          <w:sz w:val="24"/>
        </w:rPr>
        <w:t>год,</w:t>
      </w:r>
      <w:r>
        <w:rPr>
          <w:spacing w:val="23"/>
          <w:sz w:val="24"/>
        </w:rPr>
        <w:t> </w:t>
      </w:r>
      <w:r>
        <w:rPr>
          <w:sz w:val="24"/>
        </w:rPr>
        <w:t>164559,3</w:t>
      </w:r>
      <w:r>
        <w:rPr>
          <w:spacing w:val="8"/>
          <w:sz w:val="24"/>
        </w:rPr>
        <w:t> </w:t>
      </w:r>
      <w:r>
        <w:rPr>
          <w:sz w:val="24"/>
        </w:rPr>
        <w:t>тыс.</w:t>
      </w:r>
      <w:r>
        <w:rPr>
          <w:spacing w:val="8"/>
          <w:sz w:val="24"/>
        </w:rPr>
        <w:t> </w:t>
      </w:r>
      <w:r>
        <w:rPr>
          <w:sz w:val="24"/>
        </w:rPr>
        <w:t>рублей на</w:t>
      </w:r>
      <w:r>
        <w:rPr>
          <w:spacing w:val="-7"/>
          <w:sz w:val="24"/>
        </w:rPr>
        <w:t> </w:t>
      </w:r>
      <w:r>
        <w:rPr>
          <w:sz w:val="24"/>
        </w:rPr>
        <w:t>2023</w:t>
      </w:r>
      <w:r>
        <w:rPr>
          <w:spacing w:val="8"/>
          <w:sz w:val="24"/>
        </w:rPr>
        <w:t> </w:t>
      </w:r>
      <w:r>
        <w:rPr>
          <w:sz w:val="24"/>
        </w:rPr>
        <w:t>год,</w:t>
      </w:r>
      <w:r>
        <w:rPr>
          <w:spacing w:val="20"/>
          <w:sz w:val="24"/>
        </w:rPr>
        <w:t> </w:t>
      </w:r>
      <w:r>
        <w:rPr>
          <w:sz w:val="24"/>
        </w:rPr>
        <w:t>115867,5</w:t>
      </w:r>
      <w:r>
        <w:rPr>
          <w:spacing w:val="4"/>
          <w:sz w:val="24"/>
        </w:rPr>
        <w:t> </w:t>
      </w:r>
      <w:r>
        <w:rPr>
          <w:sz w:val="24"/>
        </w:rPr>
        <w:t>тыс.</w:t>
      </w:r>
      <w:r>
        <w:rPr>
          <w:spacing w:val="6"/>
          <w:sz w:val="24"/>
        </w:rPr>
        <w:t> </w:t>
      </w:r>
      <w:r>
        <w:rPr>
          <w:sz w:val="24"/>
        </w:rPr>
        <w:t>рублей на</w:t>
      </w:r>
      <w:r>
        <w:rPr>
          <w:spacing w:val="-57"/>
          <w:sz w:val="24"/>
        </w:rPr>
        <w:t> </w:t>
      </w:r>
      <w:r>
        <w:rPr>
          <w:sz w:val="24"/>
        </w:rPr>
        <w:t>2024</w:t>
      </w:r>
      <w:r>
        <w:rPr>
          <w:spacing w:val="6"/>
          <w:sz w:val="24"/>
        </w:rPr>
        <w:t> </w:t>
      </w:r>
      <w:r>
        <w:rPr>
          <w:sz w:val="24"/>
        </w:rPr>
        <w:t>год.</w:t>
      </w:r>
    </w:p>
    <w:p>
      <w:pPr>
        <w:pStyle w:val="ListParagraph"/>
        <w:numPr>
          <w:ilvl w:val="0"/>
          <w:numId w:val="3"/>
        </w:numPr>
        <w:tabs>
          <w:tab w:pos="3032" w:val="left" w:leader="none"/>
          <w:tab w:pos="3033" w:val="left" w:leader="none"/>
        </w:tabs>
        <w:spacing w:line="274" w:lineRule="exact" w:before="16" w:after="0"/>
        <w:ind w:left="3032" w:right="0" w:hanging="710"/>
        <w:jc w:val="left"/>
        <w:rPr>
          <w:sz w:val="24"/>
        </w:rPr>
      </w:pPr>
      <w:r>
        <w:rPr>
          <w:sz w:val="24"/>
        </w:rPr>
        <w:t>Иные</w:t>
      </w:r>
      <w:r>
        <w:rPr>
          <w:spacing w:val="-6"/>
          <w:sz w:val="24"/>
        </w:rPr>
        <w:t> </w:t>
      </w:r>
      <w:r>
        <w:rPr>
          <w:sz w:val="24"/>
        </w:rPr>
        <w:t>межбюджетные</w:t>
      </w:r>
      <w:r>
        <w:rPr>
          <w:spacing w:val="-2"/>
          <w:sz w:val="24"/>
        </w:rPr>
        <w:t> </w:t>
      </w:r>
      <w:r>
        <w:rPr>
          <w:sz w:val="24"/>
        </w:rPr>
        <w:t>трансферты</w:t>
      </w:r>
      <w:r>
        <w:rPr>
          <w:spacing w:val="1"/>
          <w:sz w:val="24"/>
        </w:rPr>
        <w:t> </w:t>
      </w:r>
      <w:r>
        <w:rPr>
          <w:sz w:val="24"/>
        </w:rPr>
        <w:t>в</w:t>
      </w:r>
      <w:r>
        <w:rPr>
          <w:spacing w:val="-7"/>
          <w:sz w:val="24"/>
        </w:rPr>
        <w:t> </w:t>
      </w:r>
      <w:r>
        <w:rPr>
          <w:sz w:val="24"/>
        </w:rPr>
        <w:t>сумме</w:t>
      </w:r>
      <w:r>
        <w:rPr>
          <w:spacing w:val="50"/>
          <w:sz w:val="24"/>
        </w:rPr>
        <w:t> </w:t>
      </w:r>
      <w:r>
        <w:rPr>
          <w:sz w:val="24"/>
        </w:rPr>
        <w:t>438,0</w:t>
      </w:r>
      <w:r>
        <w:rPr>
          <w:spacing w:val="-2"/>
          <w:sz w:val="24"/>
        </w:rPr>
        <w:t> </w:t>
      </w:r>
      <w:r>
        <w:rPr>
          <w:sz w:val="24"/>
        </w:rPr>
        <w:t>тыс.</w:t>
      </w:r>
      <w:r>
        <w:rPr>
          <w:spacing w:val="3"/>
          <w:sz w:val="24"/>
        </w:rPr>
        <w:t> </w:t>
      </w:r>
      <w:r>
        <w:rPr>
          <w:sz w:val="24"/>
        </w:rPr>
        <w:t>рублей на</w:t>
      </w:r>
      <w:r>
        <w:rPr>
          <w:spacing w:val="-2"/>
          <w:sz w:val="24"/>
        </w:rPr>
        <w:t> </w:t>
      </w:r>
      <w:r>
        <w:rPr>
          <w:sz w:val="24"/>
        </w:rPr>
        <w:t>2022</w:t>
      </w:r>
      <w:r>
        <w:rPr>
          <w:spacing w:val="6"/>
          <w:sz w:val="24"/>
        </w:rPr>
        <w:t> </w:t>
      </w:r>
      <w:r>
        <w:rPr>
          <w:sz w:val="24"/>
        </w:rPr>
        <w:t>год.</w:t>
      </w:r>
    </w:p>
    <w:p>
      <w:pPr>
        <w:spacing w:line="237" w:lineRule="auto" w:before="1"/>
        <w:ind w:left="1598" w:right="699" w:firstLine="720"/>
        <w:jc w:val="both"/>
        <w:rPr>
          <w:i/>
          <w:sz w:val="24"/>
        </w:rPr>
      </w:pPr>
      <w:r>
        <w:rPr>
          <w:i/>
          <w:sz w:val="24"/>
        </w:rPr>
        <w:t>Безвозмездные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поступления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сформированы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в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соответствии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с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объемами,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предусмотренными Законом Оренбургской области об областном бюджете на 2022 год и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плановый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период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2023,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2024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годов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16.12.2021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года,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принятым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во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втором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чтении,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Проектом решения</w:t>
      </w:r>
      <w:r>
        <w:rPr>
          <w:i/>
          <w:spacing w:val="60"/>
          <w:sz w:val="24"/>
        </w:rPr>
        <w:t> </w:t>
      </w:r>
      <w:r>
        <w:rPr>
          <w:i/>
          <w:sz w:val="24"/>
        </w:rPr>
        <w:t>Совета депутатов муниципального образования Оренбургский район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о</w:t>
      </w:r>
      <w:r>
        <w:rPr>
          <w:i/>
          <w:spacing w:val="-33"/>
          <w:sz w:val="24"/>
        </w:rPr>
        <w:t> </w:t>
      </w:r>
      <w:r>
        <w:rPr>
          <w:i/>
          <w:sz w:val="24"/>
        </w:rPr>
        <w:t>районном</w:t>
      </w:r>
      <w:r>
        <w:rPr>
          <w:i/>
          <w:spacing w:val="19"/>
          <w:sz w:val="24"/>
        </w:rPr>
        <w:t> </w:t>
      </w:r>
      <w:r>
        <w:rPr>
          <w:i/>
          <w:sz w:val="24"/>
        </w:rPr>
        <w:t>бюджете.</w:t>
      </w:r>
    </w:p>
    <w:p>
      <w:pPr>
        <w:spacing w:before="20"/>
        <w:ind w:left="5864" w:right="4434" w:firstLine="0"/>
        <w:jc w:val="center"/>
        <w:rPr>
          <w:b/>
          <w:sz w:val="28"/>
        </w:rPr>
      </w:pPr>
      <w:r>
        <w:rPr>
          <w:b/>
          <w:sz w:val="28"/>
        </w:rPr>
        <w:t>3</w:t>
      </w:r>
      <w:r>
        <w:rPr>
          <w:b/>
          <w:spacing w:val="-4"/>
          <w:sz w:val="28"/>
        </w:rPr>
        <w:t> </w:t>
      </w:r>
      <w:r>
        <w:rPr>
          <w:b/>
          <w:sz w:val="28"/>
        </w:rPr>
        <w:t>Расходы.</w:t>
      </w:r>
    </w:p>
    <w:p>
      <w:pPr>
        <w:pStyle w:val="BodyText"/>
        <w:spacing w:before="10"/>
        <w:rPr>
          <w:b/>
          <w:sz w:val="27"/>
        </w:rPr>
      </w:pPr>
    </w:p>
    <w:p>
      <w:pPr>
        <w:pStyle w:val="BodyText"/>
        <w:ind w:left="1613" w:right="698" w:firstLine="661"/>
        <w:jc w:val="both"/>
      </w:pPr>
      <w:r>
        <w:rPr/>
        <w:t>Основные</w:t>
      </w:r>
      <w:r>
        <w:rPr>
          <w:spacing w:val="1"/>
        </w:rPr>
        <w:t> </w:t>
      </w:r>
      <w:r>
        <w:rPr/>
        <w:t>направления</w:t>
      </w:r>
      <w:r>
        <w:rPr>
          <w:spacing w:val="1"/>
        </w:rPr>
        <w:t> </w:t>
      </w:r>
      <w:r>
        <w:rPr/>
        <w:t>планирования</w:t>
      </w:r>
      <w:r>
        <w:rPr>
          <w:spacing w:val="1"/>
        </w:rPr>
        <w:t> </w:t>
      </w:r>
      <w:r>
        <w:rPr/>
        <w:t>расходов</w:t>
      </w:r>
      <w:r>
        <w:rPr>
          <w:spacing w:val="1"/>
        </w:rPr>
        <w:t> </w:t>
      </w:r>
      <w:r>
        <w:rPr/>
        <w:t>бюджета</w:t>
      </w:r>
      <w:r>
        <w:rPr>
          <w:spacing w:val="1"/>
        </w:rPr>
        <w:t> </w:t>
      </w:r>
      <w:r>
        <w:rPr/>
        <w:t>поселения</w:t>
      </w:r>
      <w:r>
        <w:rPr>
          <w:spacing w:val="1"/>
        </w:rPr>
        <w:t> </w:t>
      </w:r>
      <w:r>
        <w:rPr/>
        <w:t>определены</w:t>
      </w:r>
      <w:r>
        <w:rPr>
          <w:spacing w:val="1"/>
        </w:rPr>
        <w:t> </w:t>
      </w:r>
      <w:r>
        <w:rPr/>
        <w:t>имеющимися полномочиями по решению вопросов местного значения в соответствии с</w:t>
      </w:r>
      <w:r>
        <w:rPr>
          <w:spacing w:val="1"/>
        </w:rPr>
        <w:t> </w:t>
      </w:r>
      <w:r>
        <w:rPr/>
        <w:t>Федеральным</w:t>
      </w:r>
      <w:r>
        <w:rPr>
          <w:spacing w:val="1"/>
        </w:rPr>
        <w:t> </w:t>
      </w:r>
      <w:r>
        <w:rPr/>
        <w:t>законом</w:t>
      </w:r>
      <w:r>
        <w:rPr>
          <w:spacing w:val="1"/>
        </w:rPr>
        <w:t> </w:t>
      </w:r>
      <w:r>
        <w:rPr/>
        <w:t>от</w:t>
      </w:r>
      <w:r>
        <w:rPr>
          <w:spacing w:val="1"/>
        </w:rPr>
        <w:t> </w:t>
      </w:r>
      <w:r>
        <w:rPr/>
        <w:t>6</w:t>
      </w:r>
      <w:r>
        <w:rPr>
          <w:spacing w:val="1"/>
        </w:rPr>
        <w:t> </w:t>
      </w:r>
      <w:r>
        <w:rPr/>
        <w:t>октября</w:t>
      </w:r>
      <w:r>
        <w:rPr>
          <w:spacing w:val="1"/>
        </w:rPr>
        <w:t> </w:t>
      </w:r>
      <w:r>
        <w:rPr/>
        <w:t>2003</w:t>
      </w:r>
      <w:r>
        <w:rPr>
          <w:spacing w:val="1"/>
        </w:rPr>
        <w:t> </w:t>
      </w:r>
      <w:r>
        <w:rPr/>
        <w:t>года</w:t>
      </w:r>
      <w:r>
        <w:rPr>
          <w:spacing w:val="1"/>
        </w:rPr>
        <w:t> </w:t>
      </w:r>
      <w:r>
        <w:rPr/>
        <w:t>№</w:t>
      </w:r>
      <w:r>
        <w:rPr>
          <w:spacing w:val="1"/>
        </w:rPr>
        <w:t> </w:t>
      </w:r>
      <w:r>
        <w:rPr/>
        <w:t>131-ФЗ</w:t>
      </w:r>
      <w:r>
        <w:rPr>
          <w:spacing w:val="1"/>
        </w:rPr>
        <w:t> </w:t>
      </w:r>
      <w:r>
        <w:rPr/>
        <w:t>«Об</w:t>
      </w:r>
      <w:r>
        <w:rPr>
          <w:spacing w:val="1"/>
        </w:rPr>
        <w:t> </w:t>
      </w:r>
      <w:r>
        <w:rPr/>
        <w:t>общих</w:t>
      </w:r>
      <w:r>
        <w:rPr>
          <w:spacing w:val="1"/>
        </w:rPr>
        <w:t> </w:t>
      </w:r>
      <w:r>
        <w:rPr/>
        <w:t>принципах</w:t>
      </w:r>
      <w:r>
        <w:rPr>
          <w:spacing w:val="1"/>
        </w:rPr>
        <w:t> </w:t>
      </w:r>
      <w:r>
        <w:rPr/>
        <w:t>организации</w:t>
      </w:r>
      <w:r>
        <w:rPr>
          <w:spacing w:val="1"/>
        </w:rPr>
        <w:t> </w:t>
      </w:r>
      <w:r>
        <w:rPr/>
        <w:t>местного</w:t>
      </w:r>
      <w:r>
        <w:rPr>
          <w:spacing w:val="8"/>
        </w:rPr>
        <w:t> </w:t>
      </w:r>
      <w:r>
        <w:rPr/>
        <w:t>самоуправления</w:t>
      </w:r>
      <w:r>
        <w:rPr>
          <w:spacing w:val="3"/>
        </w:rPr>
        <w:t> </w:t>
      </w:r>
      <w:r>
        <w:rPr/>
        <w:t>в</w:t>
      </w:r>
      <w:r>
        <w:rPr>
          <w:spacing w:val="2"/>
        </w:rPr>
        <w:t> </w:t>
      </w:r>
      <w:r>
        <w:rPr/>
        <w:t>Российской</w:t>
      </w:r>
      <w:r>
        <w:rPr>
          <w:spacing w:val="8"/>
        </w:rPr>
        <w:t> </w:t>
      </w:r>
      <w:r>
        <w:rPr/>
        <w:t>Федерации».</w:t>
      </w:r>
    </w:p>
    <w:p>
      <w:pPr>
        <w:pStyle w:val="BodyText"/>
        <w:spacing w:before="5"/>
        <w:ind w:left="2270"/>
        <w:jc w:val="both"/>
      </w:pPr>
      <w:r>
        <w:rPr>
          <w:spacing w:val="-1"/>
        </w:rPr>
        <w:t>Проектом</w:t>
      </w:r>
      <w:r>
        <w:rPr>
          <w:spacing w:val="-8"/>
        </w:rPr>
        <w:t> </w:t>
      </w:r>
      <w:r>
        <w:rPr/>
        <w:t>решения</w:t>
      </w:r>
      <w:r>
        <w:rPr>
          <w:spacing w:val="-4"/>
        </w:rPr>
        <w:t> </w:t>
      </w:r>
      <w:r>
        <w:rPr/>
        <w:t>о</w:t>
      </w:r>
      <w:r>
        <w:rPr>
          <w:spacing w:val="-15"/>
        </w:rPr>
        <w:t> </w:t>
      </w:r>
      <w:r>
        <w:rPr/>
        <w:t>бюджете</w:t>
      </w:r>
      <w:r>
        <w:rPr>
          <w:spacing w:val="-4"/>
        </w:rPr>
        <w:t> </w:t>
      </w:r>
      <w:r>
        <w:rPr/>
        <w:t>сельского</w:t>
      </w:r>
      <w:r>
        <w:rPr>
          <w:spacing w:val="-7"/>
        </w:rPr>
        <w:t> </w:t>
      </w:r>
      <w:r>
        <w:rPr/>
        <w:t>поселения</w:t>
      </w:r>
      <w:r>
        <w:rPr>
          <w:spacing w:val="-4"/>
        </w:rPr>
        <w:t> </w:t>
      </w:r>
      <w:r>
        <w:rPr/>
        <w:t>утверждены:</w:t>
      </w:r>
    </w:p>
    <w:p>
      <w:pPr>
        <w:pStyle w:val="BodyText"/>
        <w:spacing w:line="225" w:lineRule="auto" w:before="16"/>
        <w:ind w:left="1613" w:right="709" w:firstLine="1118"/>
        <w:jc w:val="both"/>
      </w:pPr>
      <w:r>
        <w:rPr/>
        <w:t>распределения</w:t>
      </w:r>
      <w:r>
        <w:rPr>
          <w:spacing w:val="1"/>
        </w:rPr>
        <w:t> </w:t>
      </w:r>
      <w:r>
        <w:rPr/>
        <w:t>бюджетных</w:t>
      </w:r>
      <w:r>
        <w:rPr>
          <w:spacing w:val="1"/>
        </w:rPr>
        <w:t> </w:t>
      </w:r>
      <w:r>
        <w:rPr/>
        <w:t>ассигнований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разделам,</w:t>
      </w:r>
      <w:r>
        <w:rPr>
          <w:spacing w:val="1"/>
        </w:rPr>
        <w:t> </w:t>
      </w:r>
      <w:r>
        <w:rPr/>
        <w:t>подразделам</w:t>
      </w:r>
      <w:r>
        <w:rPr>
          <w:spacing w:val="1"/>
        </w:rPr>
        <w:t> </w:t>
      </w:r>
      <w:r>
        <w:rPr/>
        <w:t>классификации</w:t>
      </w:r>
      <w:r>
        <w:rPr>
          <w:spacing w:val="-1"/>
        </w:rPr>
        <w:t> </w:t>
      </w:r>
      <w:r>
        <w:rPr/>
        <w:t>расходов</w:t>
      </w:r>
    </w:p>
    <w:p>
      <w:pPr>
        <w:pStyle w:val="ListParagraph"/>
        <w:numPr>
          <w:ilvl w:val="0"/>
          <w:numId w:val="4"/>
        </w:numPr>
        <w:tabs>
          <w:tab w:pos="2515" w:val="left" w:leader="none"/>
        </w:tabs>
        <w:spacing w:line="225" w:lineRule="auto" w:before="33" w:after="0"/>
        <w:ind w:left="1618" w:right="715" w:firstLine="715"/>
        <w:jc w:val="both"/>
        <w:rPr>
          <w:sz w:val="24"/>
        </w:rPr>
      </w:pPr>
      <w:r>
        <w:rPr>
          <w:sz w:val="24"/>
        </w:rPr>
        <w:t>распределения бюджетных ассигнований по ведомственной структуре расходов</w:t>
      </w:r>
      <w:r>
        <w:rPr>
          <w:spacing w:val="1"/>
          <w:sz w:val="24"/>
        </w:rPr>
        <w:t> </w:t>
      </w:r>
      <w:r>
        <w:rPr>
          <w:sz w:val="24"/>
        </w:rPr>
        <w:t>бюджета</w:t>
      </w:r>
    </w:p>
    <w:p>
      <w:pPr>
        <w:pStyle w:val="ListParagraph"/>
        <w:numPr>
          <w:ilvl w:val="0"/>
          <w:numId w:val="4"/>
        </w:numPr>
        <w:tabs>
          <w:tab w:pos="2560" w:val="left" w:leader="none"/>
        </w:tabs>
        <w:spacing w:line="230" w:lineRule="auto" w:before="28" w:after="0"/>
        <w:ind w:left="1618" w:right="711" w:firstLine="715"/>
        <w:jc w:val="both"/>
        <w:rPr>
          <w:sz w:val="24"/>
        </w:rPr>
      </w:pPr>
      <w:r>
        <w:rPr>
          <w:sz w:val="24"/>
        </w:rPr>
        <w:t>распределения</w:t>
      </w:r>
      <w:r>
        <w:rPr>
          <w:spacing w:val="1"/>
          <w:sz w:val="24"/>
        </w:rPr>
        <w:t> </w:t>
      </w:r>
      <w:r>
        <w:rPr>
          <w:sz w:val="24"/>
        </w:rPr>
        <w:t>общего</w:t>
      </w:r>
      <w:r>
        <w:rPr>
          <w:spacing w:val="1"/>
          <w:sz w:val="24"/>
        </w:rPr>
        <w:t> </w:t>
      </w:r>
      <w:r>
        <w:rPr>
          <w:sz w:val="24"/>
        </w:rPr>
        <w:t>объема</w:t>
      </w:r>
      <w:r>
        <w:rPr>
          <w:spacing w:val="1"/>
          <w:sz w:val="24"/>
        </w:rPr>
        <w:t> </w:t>
      </w:r>
      <w:r>
        <w:rPr>
          <w:sz w:val="24"/>
        </w:rPr>
        <w:t>расходов</w:t>
      </w:r>
      <w:r>
        <w:rPr>
          <w:spacing w:val="1"/>
          <w:sz w:val="24"/>
        </w:rPr>
        <w:t> </w:t>
      </w:r>
      <w:r>
        <w:rPr>
          <w:sz w:val="24"/>
        </w:rPr>
        <w:t>по</w:t>
      </w:r>
      <w:r>
        <w:rPr>
          <w:spacing w:val="1"/>
          <w:sz w:val="24"/>
        </w:rPr>
        <w:t> </w:t>
      </w:r>
      <w:r>
        <w:rPr>
          <w:sz w:val="24"/>
        </w:rPr>
        <w:t>разделам,</w:t>
      </w:r>
      <w:r>
        <w:rPr>
          <w:spacing w:val="1"/>
          <w:sz w:val="24"/>
        </w:rPr>
        <w:t> </w:t>
      </w:r>
      <w:r>
        <w:rPr>
          <w:sz w:val="24"/>
        </w:rPr>
        <w:t>подразделам,</w:t>
      </w:r>
      <w:r>
        <w:rPr>
          <w:spacing w:val="1"/>
          <w:sz w:val="24"/>
        </w:rPr>
        <w:t> </w:t>
      </w:r>
      <w:r>
        <w:rPr>
          <w:sz w:val="24"/>
        </w:rPr>
        <w:t>целевым</w:t>
      </w:r>
      <w:r>
        <w:rPr>
          <w:spacing w:val="1"/>
          <w:sz w:val="24"/>
        </w:rPr>
        <w:t> </w:t>
      </w:r>
      <w:r>
        <w:rPr>
          <w:sz w:val="24"/>
        </w:rPr>
        <w:t>статьям</w:t>
      </w:r>
      <w:r>
        <w:rPr>
          <w:spacing w:val="3"/>
          <w:sz w:val="24"/>
        </w:rPr>
        <w:t> </w:t>
      </w:r>
      <w:r>
        <w:rPr>
          <w:sz w:val="24"/>
        </w:rPr>
        <w:t>и</w:t>
      </w:r>
      <w:r>
        <w:rPr>
          <w:spacing w:val="2"/>
          <w:sz w:val="24"/>
        </w:rPr>
        <w:t> </w:t>
      </w:r>
      <w:r>
        <w:rPr>
          <w:sz w:val="24"/>
        </w:rPr>
        <w:t>подгруппам</w:t>
      </w:r>
      <w:r>
        <w:rPr>
          <w:spacing w:val="3"/>
          <w:sz w:val="24"/>
        </w:rPr>
        <w:t> </w:t>
      </w:r>
      <w:r>
        <w:rPr>
          <w:sz w:val="24"/>
        </w:rPr>
        <w:t>видов</w:t>
      </w:r>
      <w:r>
        <w:rPr>
          <w:spacing w:val="3"/>
          <w:sz w:val="24"/>
        </w:rPr>
        <w:t> </w:t>
      </w:r>
      <w:r>
        <w:rPr>
          <w:sz w:val="24"/>
        </w:rPr>
        <w:t>расходов,</w:t>
      </w:r>
    </w:p>
    <w:p>
      <w:pPr>
        <w:pStyle w:val="ListParagraph"/>
        <w:numPr>
          <w:ilvl w:val="0"/>
          <w:numId w:val="4"/>
        </w:numPr>
        <w:tabs>
          <w:tab w:pos="2560" w:val="left" w:leader="none"/>
        </w:tabs>
        <w:spacing w:line="232" w:lineRule="auto" w:before="20" w:after="0"/>
        <w:ind w:left="1613" w:right="705" w:firstLine="720"/>
        <w:jc w:val="both"/>
        <w:rPr>
          <w:sz w:val="24"/>
        </w:rPr>
      </w:pPr>
      <w:r>
        <w:rPr>
          <w:sz w:val="24"/>
        </w:rPr>
        <w:t>распределения</w:t>
      </w:r>
      <w:r>
        <w:rPr>
          <w:spacing w:val="1"/>
          <w:sz w:val="24"/>
        </w:rPr>
        <w:t> </w:t>
      </w:r>
      <w:r>
        <w:rPr>
          <w:sz w:val="24"/>
        </w:rPr>
        <w:t>общего</w:t>
      </w:r>
      <w:r>
        <w:rPr>
          <w:spacing w:val="1"/>
          <w:sz w:val="24"/>
        </w:rPr>
        <w:t> </w:t>
      </w:r>
      <w:r>
        <w:rPr>
          <w:sz w:val="24"/>
        </w:rPr>
        <w:t>объема</w:t>
      </w:r>
      <w:r>
        <w:rPr>
          <w:spacing w:val="1"/>
          <w:sz w:val="24"/>
        </w:rPr>
        <w:t> </w:t>
      </w:r>
      <w:r>
        <w:rPr>
          <w:sz w:val="24"/>
        </w:rPr>
        <w:t>расходов</w:t>
      </w:r>
      <w:r>
        <w:rPr>
          <w:spacing w:val="1"/>
          <w:sz w:val="24"/>
        </w:rPr>
        <w:t> </w:t>
      </w:r>
      <w:r>
        <w:rPr>
          <w:sz w:val="24"/>
        </w:rPr>
        <w:t>по</w:t>
      </w:r>
      <w:r>
        <w:rPr>
          <w:spacing w:val="1"/>
          <w:sz w:val="24"/>
        </w:rPr>
        <w:t> </w:t>
      </w:r>
      <w:r>
        <w:rPr>
          <w:sz w:val="24"/>
        </w:rPr>
        <w:t>разделам,</w:t>
      </w:r>
      <w:r>
        <w:rPr>
          <w:spacing w:val="1"/>
          <w:sz w:val="24"/>
        </w:rPr>
        <w:t> </w:t>
      </w:r>
      <w:r>
        <w:rPr>
          <w:sz w:val="24"/>
        </w:rPr>
        <w:t>подразделам,</w:t>
      </w:r>
      <w:r>
        <w:rPr>
          <w:spacing w:val="1"/>
          <w:sz w:val="24"/>
        </w:rPr>
        <w:t> </w:t>
      </w:r>
      <w:r>
        <w:rPr>
          <w:sz w:val="24"/>
        </w:rPr>
        <w:t>целевым</w:t>
      </w:r>
      <w:r>
        <w:rPr>
          <w:spacing w:val="1"/>
          <w:sz w:val="24"/>
        </w:rPr>
        <w:t> </w:t>
      </w:r>
      <w:r>
        <w:rPr>
          <w:sz w:val="24"/>
        </w:rPr>
        <w:t>статьям</w:t>
      </w:r>
      <w:r>
        <w:rPr>
          <w:spacing w:val="1"/>
          <w:sz w:val="24"/>
        </w:rPr>
        <w:t> </w:t>
      </w:r>
      <w:r>
        <w:rPr>
          <w:sz w:val="24"/>
        </w:rPr>
        <w:t>и подгруппам</w:t>
      </w:r>
      <w:r>
        <w:rPr>
          <w:spacing w:val="1"/>
          <w:sz w:val="24"/>
        </w:rPr>
        <w:t> </w:t>
      </w:r>
      <w:r>
        <w:rPr>
          <w:sz w:val="24"/>
        </w:rPr>
        <w:t>видов расходов муниципальным</w:t>
      </w:r>
      <w:r>
        <w:rPr>
          <w:spacing w:val="1"/>
          <w:sz w:val="24"/>
        </w:rPr>
        <w:t> </w:t>
      </w:r>
      <w:r>
        <w:rPr>
          <w:sz w:val="24"/>
        </w:rPr>
        <w:t>программам</w:t>
      </w:r>
      <w:r>
        <w:rPr>
          <w:spacing w:val="1"/>
          <w:sz w:val="24"/>
        </w:rPr>
        <w:t> </w:t>
      </w:r>
      <w:r>
        <w:rPr>
          <w:sz w:val="24"/>
        </w:rPr>
        <w:t>и непрограммным</w:t>
      </w:r>
      <w:r>
        <w:rPr>
          <w:spacing w:val="1"/>
          <w:sz w:val="24"/>
        </w:rPr>
        <w:t> </w:t>
      </w:r>
      <w:r>
        <w:rPr>
          <w:sz w:val="24"/>
        </w:rPr>
        <w:t>расходам,</w:t>
      </w:r>
    </w:p>
    <w:p>
      <w:pPr>
        <w:pStyle w:val="ListParagraph"/>
        <w:numPr>
          <w:ilvl w:val="0"/>
          <w:numId w:val="4"/>
        </w:numPr>
        <w:tabs>
          <w:tab w:pos="2472" w:val="left" w:leader="none"/>
        </w:tabs>
        <w:spacing w:line="240" w:lineRule="auto" w:before="20" w:after="0"/>
        <w:ind w:left="2471" w:right="0" w:hanging="139"/>
        <w:jc w:val="both"/>
        <w:rPr>
          <w:sz w:val="24"/>
        </w:rPr>
      </w:pPr>
      <w:r>
        <w:rPr>
          <w:sz w:val="24"/>
        </w:rPr>
        <w:t>объем</w:t>
      </w:r>
      <w:r>
        <w:rPr>
          <w:spacing w:val="-10"/>
          <w:sz w:val="24"/>
        </w:rPr>
        <w:t> </w:t>
      </w:r>
      <w:r>
        <w:rPr>
          <w:sz w:val="24"/>
        </w:rPr>
        <w:t>бюджетных</w:t>
      </w:r>
      <w:r>
        <w:rPr>
          <w:spacing w:val="-12"/>
          <w:sz w:val="24"/>
        </w:rPr>
        <w:t> </w:t>
      </w:r>
      <w:r>
        <w:rPr>
          <w:sz w:val="24"/>
        </w:rPr>
        <w:t>ассигнований</w:t>
      </w:r>
      <w:r>
        <w:rPr>
          <w:spacing w:val="-11"/>
          <w:sz w:val="24"/>
        </w:rPr>
        <w:t> </w:t>
      </w:r>
      <w:r>
        <w:rPr>
          <w:sz w:val="24"/>
        </w:rPr>
        <w:t>муниципального</w:t>
      </w:r>
      <w:r>
        <w:rPr>
          <w:spacing w:val="-11"/>
          <w:sz w:val="24"/>
        </w:rPr>
        <w:t> </w:t>
      </w:r>
      <w:r>
        <w:rPr>
          <w:sz w:val="24"/>
        </w:rPr>
        <w:t>дорожного</w:t>
      </w:r>
      <w:r>
        <w:rPr>
          <w:spacing w:val="-8"/>
          <w:sz w:val="24"/>
        </w:rPr>
        <w:t> </w:t>
      </w:r>
      <w:r>
        <w:rPr>
          <w:sz w:val="24"/>
        </w:rPr>
        <w:t>фонда.</w:t>
      </w:r>
    </w:p>
    <w:p>
      <w:pPr>
        <w:pStyle w:val="ListParagraph"/>
        <w:numPr>
          <w:ilvl w:val="0"/>
          <w:numId w:val="4"/>
        </w:numPr>
        <w:tabs>
          <w:tab w:pos="2472" w:val="left" w:leader="none"/>
        </w:tabs>
        <w:spacing w:line="240" w:lineRule="auto" w:before="3" w:after="0"/>
        <w:ind w:left="2471" w:right="0" w:hanging="134"/>
        <w:jc w:val="both"/>
        <w:rPr>
          <w:sz w:val="24"/>
        </w:rPr>
      </w:pPr>
      <w:r>
        <w:rPr>
          <w:sz w:val="24"/>
        </w:rPr>
        <w:t>объем</w:t>
      </w:r>
      <w:r>
        <w:rPr>
          <w:spacing w:val="-9"/>
          <w:sz w:val="24"/>
        </w:rPr>
        <w:t> </w:t>
      </w:r>
      <w:r>
        <w:rPr>
          <w:sz w:val="24"/>
        </w:rPr>
        <w:t>межбюджетных</w:t>
      </w:r>
      <w:r>
        <w:rPr>
          <w:spacing w:val="-12"/>
          <w:sz w:val="24"/>
        </w:rPr>
        <w:t> </w:t>
      </w:r>
      <w:r>
        <w:rPr>
          <w:sz w:val="24"/>
        </w:rPr>
        <w:t>трансфертов,</w:t>
      </w:r>
      <w:r>
        <w:rPr>
          <w:spacing w:val="2"/>
          <w:sz w:val="24"/>
        </w:rPr>
        <w:t> </w:t>
      </w:r>
      <w:r>
        <w:rPr>
          <w:sz w:val="24"/>
        </w:rPr>
        <w:t>поступающих</w:t>
      </w:r>
      <w:r>
        <w:rPr>
          <w:spacing w:val="-7"/>
          <w:sz w:val="24"/>
        </w:rPr>
        <w:t> </w:t>
      </w:r>
      <w:r>
        <w:rPr>
          <w:sz w:val="24"/>
        </w:rPr>
        <w:t>в</w:t>
      </w:r>
      <w:r>
        <w:rPr>
          <w:spacing w:val="-12"/>
          <w:sz w:val="24"/>
        </w:rPr>
        <w:t> </w:t>
      </w:r>
      <w:r>
        <w:rPr>
          <w:sz w:val="24"/>
        </w:rPr>
        <w:t>бюджет</w:t>
      </w:r>
      <w:r>
        <w:rPr>
          <w:spacing w:val="-11"/>
          <w:sz w:val="24"/>
        </w:rPr>
        <w:t> </w:t>
      </w:r>
      <w:r>
        <w:rPr>
          <w:sz w:val="24"/>
        </w:rPr>
        <w:t>сельского</w:t>
      </w:r>
      <w:r>
        <w:rPr>
          <w:spacing w:val="-10"/>
          <w:sz w:val="24"/>
        </w:rPr>
        <w:t> </w:t>
      </w:r>
      <w:r>
        <w:rPr>
          <w:sz w:val="24"/>
        </w:rPr>
        <w:t>поселения;</w:t>
      </w:r>
    </w:p>
    <w:p>
      <w:pPr>
        <w:pStyle w:val="ListParagraph"/>
        <w:numPr>
          <w:ilvl w:val="0"/>
          <w:numId w:val="4"/>
        </w:numPr>
        <w:tabs>
          <w:tab w:pos="2549" w:val="left" w:leader="none"/>
        </w:tabs>
        <w:spacing w:line="230" w:lineRule="auto" w:before="11" w:after="0"/>
        <w:ind w:left="1613" w:right="707" w:firstLine="720"/>
        <w:jc w:val="both"/>
        <w:rPr>
          <w:sz w:val="24"/>
        </w:rPr>
      </w:pPr>
      <w:r>
        <w:rPr>
          <w:sz w:val="24"/>
        </w:rPr>
        <w:t>объем</w:t>
      </w:r>
      <w:r>
        <w:rPr>
          <w:spacing w:val="1"/>
          <w:sz w:val="24"/>
        </w:rPr>
        <w:t> </w:t>
      </w:r>
      <w:r>
        <w:rPr>
          <w:sz w:val="24"/>
        </w:rPr>
        <w:t>межбюджетных</w:t>
      </w:r>
      <w:r>
        <w:rPr>
          <w:spacing w:val="1"/>
          <w:sz w:val="24"/>
        </w:rPr>
        <w:t> </w:t>
      </w:r>
      <w:r>
        <w:rPr>
          <w:sz w:val="24"/>
        </w:rPr>
        <w:t>трансфертов,</w:t>
      </w:r>
      <w:r>
        <w:rPr>
          <w:spacing w:val="1"/>
          <w:sz w:val="24"/>
        </w:rPr>
        <w:t> </w:t>
      </w:r>
      <w:r>
        <w:rPr>
          <w:sz w:val="24"/>
        </w:rPr>
        <w:t>передаваемых</w:t>
      </w:r>
      <w:r>
        <w:rPr>
          <w:spacing w:val="1"/>
          <w:sz w:val="24"/>
        </w:rPr>
        <w:t> </w:t>
      </w:r>
      <w:r>
        <w:rPr>
          <w:sz w:val="24"/>
        </w:rPr>
        <w:t>в</w:t>
      </w:r>
      <w:r>
        <w:rPr>
          <w:spacing w:val="1"/>
          <w:sz w:val="24"/>
        </w:rPr>
        <w:t> </w:t>
      </w:r>
      <w:r>
        <w:rPr>
          <w:sz w:val="24"/>
        </w:rPr>
        <w:t>бюджет</w:t>
      </w:r>
      <w:r>
        <w:rPr>
          <w:spacing w:val="1"/>
          <w:sz w:val="24"/>
        </w:rPr>
        <w:t> </w:t>
      </w:r>
      <w:r>
        <w:rPr>
          <w:sz w:val="24"/>
        </w:rPr>
        <w:t>муниципального</w:t>
      </w:r>
      <w:r>
        <w:rPr>
          <w:spacing w:val="-57"/>
          <w:sz w:val="24"/>
        </w:rPr>
        <w:t> </w:t>
      </w:r>
      <w:r>
        <w:rPr>
          <w:sz w:val="24"/>
        </w:rPr>
        <w:t>района</w:t>
      </w:r>
      <w:r>
        <w:rPr>
          <w:spacing w:val="3"/>
          <w:sz w:val="24"/>
        </w:rPr>
        <w:t> </w:t>
      </w:r>
      <w:r>
        <w:rPr>
          <w:sz w:val="24"/>
        </w:rPr>
        <w:t>в связи</w:t>
      </w:r>
      <w:r>
        <w:rPr>
          <w:spacing w:val="6"/>
          <w:sz w:val="24"/>
        </w:rPr>
        <w:t> </w:t>
      </w:r>
      <w:r>
        <w:rPr>
          <w:sz w:val="24"/>
        </w:rPr>
        <w:t>с</w:t>
      </w:r>
      <w:r>
        <w:rPr>
          <w:spacing w:val="-4"/>
          <w:sz w:val="24"/>
        </w:rPr>
        <w:t> </w:t>
      </w:r>
      <w:r>
        <w:rPr>
          <w:sz w:val="24"/>
        </w:rPr>
        <w:t>переданными</w:t>
      </w:r>
      <w:r>
        <w:rPr>
          <w:spacing w:val="7"/>
          <w:sz w:val="24"/>
        </w:rPr>
        <w:t> </w:t>
      </w:r>
      <w:r>
        <w:rPr>
          <w:sz w:val="24"/>
        </w:rPr>
        <w:t>полномочиями.</w:t>
      </w:r>
    </w:p>
    <w:p>
      <w:pPr>
        <w:pStyle w:val="BodyText"/>
        <w:spacing w:before="19"/>
        <w:ind w:left="1613" w:right="703" w:firstLine="720"/>
        <w:jc w:val="both"/>
      </w:pPr>
      <w:r>
        <w:rPr/>
        <w:t>К</w:t>
      </w:r>
      <w:r>
        <w:rPr>
          <w:spacing w:val="1"/>
        </w:rPr>
        <w:t> </w:t>
      </w:r>
      <w:r>
        <w:rPr/>
        <w:t>заключению</w:t>
      </w:r>
      <w:r>
        <w:rPr>
          <w:spacing w:val="1"/>
        </w:rPr>
        <w:t> </w:t>
      </w:r>
      <w:r>
        <w:rPr/>
        <w:t>проекта</w:t>
      </w:r>
      <w:r>
        <w:rPr>
          <w:spacing w:val="1"/>
        </w:rPr>
        <w:t> </w:t>
      </w:r>
      <w:r>
        <w:rPr/>
        <w:t>решения</w:t>
      </w:r>
      <w:r>
        <w:rPr>
          <w:spacing w:val="1"/>
        </w:rPr>
        <w:t> </w:t>
      </w:r>
      <w:r>
        <w:rPr/>
        <w:t>о</w:t>
      </w:r>
      <w:r>
        <w:rPr>
          <w:spacing w:val="1"/>
        </w:rPr>
        <w:t> </w:t>
      </w:r>
      <w:r>
        <w:rPr/>
        <w:t>бюджете</w:t>
      </w:r>
      <w:r>
        <w:rPr>
          <w:spacing w:val="1"/>
        </w:rPr>
        <w:t> </w:t>
      </w:r>
      <w:r>
        <w:rPr/>
        <w:t>сельского</w:t>
      </w:r>
      <w:r>
        <w:rPr>
          <w:spacing w:val="1"/>
        </w:rPr>
        <w:t> </w:t>
      </w:r>
      <w:r>
        <w:rPr/>
        <w:t>поселения</w:t>
      </w:r>
      <w:r>
        <w:rPr>
          <w:spacing w:val="1"/>
        </w:rPr>
        <w:t> </w:t>
      </w:r>
      <w:r>
        <w:rPr/>
        <w:t>представлены</w:t>
      </w:r>
      <w:r>
        <w:rPr>
          <w:spacing w:val="-57"/>
        </w:rPr>
        <w:t> </w:t>
      </w:r>
      <w:r>
        <w:rPr/>
        <w:t>реестр</w:t>
      </w:r>
      <w:r>
        <w:rPr>
          <w:spacing w:val="-4"/>
        </w:rPr>
        <w:t> </w:t>
      </w:r>
      <w:r>
        <w:rPr/>
        <w:t>расходных</w:t>
      </w:r>
      <w:r>
        <w:rPr>
          <w:spacing w:val="-3"/>
        </w:rPr>
        <w:t> </w:t>
      </w:r>
      <w:r>
        <w:rPr/>
        <w:t>обязательств,</w:t>
      </w:r>
      <w:r>
        <w:rPr>
          <w:spacing w:val="3"/>
        </w:rPr>
        <w:t> </w:t>
      </w:r>
      <w:r>
        <w:rPr/>
        <w:t>проект</w:t>
      </w:r>
      <w:r>
        <w:rPr>
          <w:spacing w:val="-2"/>
        </w:rPr>
        <w:t> </w:t>
      </w:r>
      <w:r>
        <w:rPr/>
        <w:t>бюджетной</w:t>
      </w:r>
      <w:r>
        <w:rPr>
          <w:spacing w:val="-3"/>
        </w:rPr>
        <w:t> </w:t>
      </w:r>
      <w:r>
        <w:rPr/>
        <w:t>росписи</w:t>
      </w:r>
      <w:r>
        <w:rPr>
          <w:spacing w:val="-1"/>
        </w:rPr>
        <w:t> </w:t>
      </w:r>
      <w:r>
        <w:rPr/>
        <w:t>с</w:t>
      </w:r>
      <w:r>
        <w:rPr>
          <w:spacing w:val="-10"/>
        </w:rPr>
        <w:t> </w:t>
      </w:r>
      <w:r>
        <w:rPr/>
        <w:t>детализацией</w:t>
      </w:r>
      <w:r>
        <w:rPr>
          <w:spacing w:val="-7"/>
        </w:rPr>
        <w:t> </w:t>
      </w:r>
      <w:r>
        <w:rPr/>
        <w:t>до</w:t>
      </w:r>
      <w:r>
        <w:rPr>
          <w:spacing w:val="-1"/>
        </w:rPr>
        <w:t> </w:t>
      </w:r>
      <w:r>
        <w:rPr/>
        <w:t>КОСГУ.</w:t>
      </w:r>
    </w:p>
    <w:p>
      <w:pPr>
        <w:pStyle w:val="BodyText"/>
        <w:spacing w:line="271" w:lineRule="exact"/>
        <w:ind w:left="2338"/>
        <w:jc w:val="both"/>
      </w:pPr>
      <w:r>
        <w:rPr/>
        <w:t>Структура</w:t>
      </w:r>
      <w:r>
        <w:rPr>
          <w:spacing w:val="-5"/>
        </w:rPr>
        <w:t> </w:t>
      </w:r>
      <w:r>
        <w:rPr/>
        <w:t>и</w:t>
      </w:r>
      <w:r>
        <w:rPr>
          <w:spacing w:val="-9"/>
        </w:rPr>
        <w:t> </w:t>
      </w:r>
      <w:r>
        <w:rPr/>
        <w:t>динамика</w:t>
      </w:r>
      <w:r>
        <w:rPr>
          <w:spacing w:val="-6"/>
        </w:rPr>
        <w:t> </w:t>
      </w:r>
      <w:r>
        <w:rPr/>
        <w:t>расходов</w:t>
      </w:r>
      <w:r>
        <w:rPr>
          <w:spacing w:val="7"/>
        </w:rPr>
        <w:t> </w:t>
      </w:r>
      <w:r>
        <w:rPr/>
        <w:t>сельского</w:t>
      </w:r>
      <w:r>
        <w:rPr>
          <w:spacing w:val="7"/>
        </w:rPr>
        <w:t> </w:t>
      </w:r>
      <w:r>
        <w:rPr/>
        <w:t>поселения</w:t>
      </w:r>
      <w:r>
        <w:rPr>
          <w:spacing w:val="1"/>
        </w:rPr>
        <w:t> </w:t>
      </w:r>
      <w:r>
        <w:rPr/>
        <w:t>представлена</w:t>
      </w:r>
      <w:r>
        <w:rPr>
          <w:spacing w:val="-5"/>
        </w:rPr>
        <w:t> </w:t>
      </w:r>
      <w:r>
        <w:rPr/>
        <w:t>в</w:t>
      </w:r>
      <w:r>
        <w:rPr>
          <w:spacing w:val="1"/>
        </w:rPr>
        <w:t> </w:t>
      </w:r>
      <w:r>
        <w:rPr/>
        <w:t>Таблице</w:t>
      </w:r>
      <w:r>
        <w:rPr>
          <w:spacing w:val="7"/>
        </w:rPr>
        <w:t> </w:t>
      </w:r>
      <w:r>
        <w:rPr/>
        <w:t>3</w:t>
      </w:r>
    </w:p>
    <w:p>
      <w:pPr>
        <w:pStyle w:val="BodyText"/>
        <w:spacing w:before="6" w:after="1"/>
        <w:rPr>
          <w:sz w:val="15"/>
        </w:rPr>
      </w:pPr>
    </w:p>
    <w:tbl>
      <w:tblPr>
        <w:tblW w:w="0" w:type="auto"/>
        <w:jc w:val="left"/>
        <w:tblInd w:w="10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92"/>
        <w:gridCol w:w="1709"/>
        <w:gridCol w:w="1024"/>
        <w:gridCol w:w="934"/>
        <w:gridCol w:w="888"/>
        <w:gridCol w:w="944"/>
        <w:gridCol w:w="939"/>
        <w:gridCol w:w="893"/>
        <w:gridCol w:w="812"/>
        <w:gridCol w:w="932"/>
        <w:gridCol w:w="881"/>
        <w:gridCol w:w="729"/>
      </w:tblGrid>
      <w:tr>
        <w:trPr>
          <w:trHeight w:val="268" w:hRule="atLeast"/>
        </w:trPr>
        <w:tc>
          <w:tcPr>
            <w:tcW w:w="11477" w:type="dxa"/>
            <w:gridSpan w:val="12"/>
          </w:tcPr>
          <w:p>
            <w:pPr>
              <w:pStyle w:val="TableParagraph"/>
              <w:spacing w:line="166" w:lineRule="exact"/>
              <w:ind w:left="1880" w:right="1834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Таблица</w:t>
            </w:r>
            <w:r>
              <w:rPr>
                <w:b/>
                <w:spacing w:val="36"/>
                <w:sz w:val="15"/>
              </w:rPr>
              <w:t> </w:t>
            </w:r>
            <w:r>
              <w:rPr>
                <w:b/>
                <w:sz w:val="15"/>
              </w:rPr>
              <w:t>3</w:t>
            </w:r>
            <w:r>
              <w:rPr>
                <w:b/>
                <w:spacing w:val="22"/>
                <w:sz w:val="15"/>
              </w:rPr>
              <w:t> </w:t>
            </w:r>
            <w:r>
              <w:rPr>
                <w:b/>
                <w:sz w:val="15"/>
              </w:rPr>
              <w:t>Динамика</w:t>
            </w:r>
            <w:r>
              <w:rPr>
                <w:b/>
                <w:spacing w:val="49"/>
                <w:sz w:val="15"/>
              </w:rPr>
              <w:t> </w:t>
            </w:r>
            <w:r>
              <w:rPr>
                <w:b/>
                <w:sz w:val="15"/>
              </w:rPr>
              <w:t>и</w:t>
            </w:r>
            <w:r>
              <w:rPr>
                <w:b/>
                <w:spacing w:val="27"/>
                <w:sz w:val="15"/>
              </w:rPr>
              <w:t> </w:t>
            </w:r>
            <w:r>
              <w:rPr>
                <w:b/>
                <w:sz w:val="15"/>
              </w:rPr>
              <w:t>структура</w:t>
            </w:r>
            <w:r>
              <w:rPr>
                <w:b/>
                <w:spacing w:val="55"/>
                <w:sz w:val="15"/>
              </w:rPr>
              <w:t> </w:t>
            </w:r>
            <w:r>
              <w:rPr>
                <w:b/>
                <w:sz w:val="15"/>
              </w:rPr>
              <w:t>расходов</w:t>
            </w:r>
            <w:r>
              <w:rPr>
                <w:b/>
                <w:spacing w:val="45"/>
                <w:sz w:val="15"/>
              </w:rPr>
              <w:t> </w:t>
            </w:r>
            <w:r>
              <w:rPr>
                <w:b/>
                <w:sz w:val="15"/>
              </w:rPr>
              <w:t>муниципального</w:t>
            </w:r>
            <w:r>
              <w:rPr>
                <w:b/>
                <w:spacing w:val="42"/>
                <w:sz w:val="15"/>
              </w:rPr>
              <w:t> </w:t>
            </w:r>
            <w:r>
              <w:rPr>
                <w:b/>
                <w:sz w:val="15"/>
              </w:rPr>
              <w:t>образования</w:t>
            </w:r>
            <w:r>
              <w:rPr>
                <w:b/>
                <w:spacing w:val="49"/>
                <w:sz w:val="15"/>
              </w:rPr>
              <w:t> </w:t>
            </w:r>
            <w:r>
              <w:rPr>
                <w:b/>
                <w:sz w:val="15"/>
              </w:rPr>
              <w:t>Первомайсий</w:t>
            </w:r>
            <w:r>
              <w:rPr>
                <w:b/>
                <w:spacing w:val="47"/>
                <w:sz w:val="15"/>
              </w:rPr>
              <w:t> </w:t>
            </w:r>
            <w:r>
              <w:rPr>
                <w:b/>
                <w:sz w:val="15"/>
              </w:rPr>
              <w:t>поссовет</w:t>
            </w:r>
            <w:r>
              <w:rPr>
                <w:b/>
                <w:spacing w:val="41"/>
                <w:sz w:val="15"/>
              </w:rPr>
              <w:t> </w:t>
            </w:r>
            <w:r>
              <w:rPr>
                <w:b/>
                <w:sz w:val="15"/>
              </w:rPr>
              <w:t>(тыс.пуб.)</w:t>
            </w:r>
          </w:p>
        </w:tc>
      </w:tr>
      <w:tr>
        <w:trPr>
          <w:trHeight w:val="276" w:hRule="atLeast"/>
        </w:trPr>
        <w:tc>
          <w:tcPr>
            <w:tcW w:w="792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709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024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766" w:type="dxa"/>
            <w:gridSpan w:val="3"/>
          </w:tcPr>
          <w:p>
            <w:pPr>
              <w:pStyle w:val="TableParagraph"/>
              <w:spacing w:before="9"/>
              <w:rPr>
                <w:sz w:val="14"/>
              </w:rPr>
            </w:pPr>
          </w:p>
          <w:p>
            <w:pPr>
              <w:pStyle w:val="TableParagraph"/>
              <w:spacing w:line="87" w:lineRule="exact"/>
              <w:ind w:left="112"/>
              <w:rPr>
                <w:sz w:val="11"/>
              </w:rPr>
            </w:pPr>
            <w:r>
              <w:rPr>
                <w:w w:val="95"/>
                <w:sz w:val="11"/>
              </w:rPr>
              <w:t>П</w:t>
            </w:r>
            <w:r>
              <w:rPr>
                <w:spacing w:val="6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р</w:t>
            </w:r>
            <w:r>
              <w:rPr>
                <w:spacing w:val="-5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о</w:t>
            </w:r>
            <w:r>
              <w:rPr>
                <w:spacing w:val="-6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е</w:t>
            </w:r>
            <w:r>
              <w:rPr>
                <w:spacing w:val="-8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к</w:t>
            </w:r>
            <w:r>
              <w:rPr>
                <w:spacing w:val="-6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т</w:t>
            </w:r>
            <w:r>
              <w:rPr>
                <w:spacing w:val="9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б</w:t>
            </w:r>
            <w:r>
              <w:rPr>
                <w:spacing w:val="-7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ю</w:t>
            </w:r>
            <w:r>
              <w:rPr>
                <w:spacing w:val="3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д</w:t>
            </w:r>
            <w:r>
              <w:rPr>
                <w:spacing w:val="-7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ж</w:t>
            </w:r>
            <w:r>
              <w:rPr>
                <w:spacing w:val="-1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е</w:t>
            </w:r>
            <w:r>
              <w:rPr>
                <w:spacing w:val="-11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т</w:t>
            </w:r>
            <w:r>
              <w:rPr>
                <w:spacing w:val="-10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а</w:t>
            </w:r>
            <w:r>
              <w:rPr>
                <w:spacing w:val="38"/>
                <w:sz w:val="11"/>
              </w:rPr>
              <w:t> </w:t>
            </w:r>
            <w:r>
              <w:rPr>
                <w:w w:val="95"/>
                <w:sz w:val="11"/>
              </w:rPr>
              <w:t>п</w:t>
            </w:r>
            <w:r>
              <w:rPr>
                <w:spacing w:val="-10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о</w:t>
            </w:r>
            <w:r>
              <w:rPr>
                <w:spacing w:val="26"/>
                <w:sz w:val="11"/>
              </w:rPr>
              <w:t> </w:t>
            </w:r>
            <w:r>
              <w:rPr>
                <w:w w:val="95"/>
                <w:sz w:val="11"/>
              </w:rPr>
              <w:t>д</w:t>
            </w:r>
            <w:r>
              <w:rPr>
                <w:spacing w:val="-6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о</w:t>
            </w:r>
            <w:r>
              <w:rPr>
                <w:spacing w:val="-7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х</w:t>
            </w:r>
            <w:r>
              <w:rPr>
                <w:spacing w:val="-8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о</w:t>
            </w:r>
            <w:r>
              <w:rPr>
                <w:spacing w:val="-7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д</w:t>
            </w:r>
            <w:r>
              <w:rPr>
                <w:spacing w:val="-8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а</w:t>
            </w:r>
            <w:r>
              <w:rPr>
                <w:spacing w:val="-9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м</w:t>
            </w:r>
            <w:r>
              <w:rPr>
                <w:spacing w:val="46"/>
                <w:sz w:val="11"/>
              </w:rPr>
              <w:t> </w:t>
            </w:r>
            <w:r>
              <w:rPr>
                <w:w w:val="95"/>
                <w:sz w:val="11"/>
              </w:rPr>
              <w:t>н</w:t>
            </w:r>
            <w:r>
              <w:rPr>
                <w:spacing w:val="-4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а</w:t>
            </w:r>
            <w:r>
              <w:rPr>
                <w:spacing w:val="39"/>
                <w:sz w:val="11"/>
              </w:rPr>
              <w:t> </w:t>
            </w:r>
            <w:r>
              <w:rPr>
                <w:w w:val="95"/>
                <w:sz w:val="11"/>
              </w:rPr>
              <w:t>2</w:t>
            </w:r>
            <w:r>
              <w:rPr>
                <w:spacing w:val="-8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0</w:t>
            </w:r>
            <w:r>
              <w:rPr>
                <w:spacing w:val="-9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2</w:t>
            </w:r>
            <w:r>
              <w:rPr>
                <w:spacing w:val="-8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2</w:t>
            </w:r>
            <w:r>
              <w:rPr>
                <w:spacing w:val="-9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го</w:t>
            </w:r>
            <w:r>
              <w:rPr>
                <w:spacing w:val="-8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д</w:t>
            </w:r>
          </w:p>
        </w:tc>
        <w:tc>
          <w:tcPr>
            <w:tcW w:w="2644" w:type="dxa"/>
            <w:gridSpan w:val="3"/>
            <w:vMerge w:val="restart"/>
          </w:tcPr>
          <w:p>
            <w:pPr>
              <w:pStyle w:val="TableParagraph"/>
              <w:spacing w:line="309" w:lineRule="auto" w:before="98"/>
              <w:ind w:left="1210" w:right="210" w:hanging="1042"/>
              <w:rPr>
                <w:sz w:val="11"/>
              </w:rPr>
            </w:pPr>
            <w:r>
              <w:rPr>
                <w:sz w:val="11"/>
              </w:rPr>
              <w:t>П</w:t>
            </w:r>
            <w:r>
              <w:rPr>
                <w:spacing w:val="3"/>
                <w:sz w:val="11"/>
              </w:rPr>
              <w:t> </w:t>
            </w:r>
            <w:r>
              <w:rPr>
                <w:sz w:val="11"/>
              </w:rPr>
              <w:t>р</w:t>
            </w:r>
            <w:r>
              <w:rPr>
                <w:spacing w:val="-6"/>
                <w:sz w:val="11"/>
              </w:rPr>
              <w:t> </w:t>
            </w:r>
            <w:r>
              <w:rPr>
                <w:sz w:val="11"/>
              </w:rPr>
              <w:t>о</w:t>
            </w:r>
            <w:r>
              <w:rPr>
                <w:spacing w:val="-6"/>
                <w:sz w:val="11"/>
              </w:rPr>
              <w:t> </w:t>
            </w:r>
            <w:r>
              <w:rPr>
                <w:sz w:val="11"/>
              </w:rPr>
              <w:t>е</w:t>
            </w:r>
            <w:r>
              <w:rPr>
                <w:spacing w:val="-9"/>
                <w:sz w:val="11"/>
              </w:rPr>
              <w:t> </w:t>
            </w:r>
            <w:r>
              <w:rPr>
                <w:sz w:val="11"/>
              </w:rPr>
              <w:t>к</w:t>
            </w:r>
            <w:r>
              <w:rPr>
                <w:spacing w:val="-7"/>
                <w:sz w:val="11"/>
              </w:rPr>
              <w:t> </w:t>
            </w:r>
            <w:r>
              <w:rPr>
                <w:sz w:val="11"/>
              </w:rPr>
              <w:t>т</w:t>
            </w:r>
            <w:r>
              <w:rPr>
                <w:spacing w:val="3"/>
                <w:sz w:val="11"/>
              </w:rPr>
              <w:t> </w:t>
            </w:r>
            <w:r>
              <w:rPr>
                <w:sz w:val="11"/>
              </w:rPr>
              <w:t>б</w:t>
            </w:r>
            <w:r>
              <w:rPr>
                <w:spacing w:val="-9"/>
                <w:sz w:val="11"/>
              </w:rPr>
              <w:t> </w:t>
            </w:r>
            <w:r>
              <w:rPr>
                <w:sz w:val="11"/>
              </w:rPr>
              <w:t>ю</w:t>
            </w:r>
            <w:r>
              <w:rPr>
                <w:spacing w:val="-1"/>
                <w:sz w:val="11"/>
              </w:rPr>
              <w:t> </w:t>
            </w:r>
            <w:r>
              <w:rPr>
                <w:sz w:val="11"/>
              </w:rPr>
              <w:t>д</w:t>
            </w:r>
            <w:r>
              <w:rPr>
                <w:spacing w:val="-10"/>
                <w:sz w:val="11"/>
              </w:rPr>
              <w:t> </w:t>
            </w:r>
            <w:r>
              <w:rPr>
                <w:sz w:val="11"/>
              </w:rPr>
              <w:t>ж</w:t>
            </w:r>
            <w:r>
              <w:rPr>
                <w:spacing w:val="-3"/>
                <w:sz w:val="11"/>
              </w:rPr>
              <w:t> </w:t>
            </w:r>
            <w:r>
              <w:rPr>
                <w:sz w:val="11"/>
              </w:rPr>
              <w:t>е</w:t>
            </w:r>
            <w:r>
              <w:rPr>
                <w:spacing w:val="-14"/>
                <w:sz w:val="11"/>
              </w:rPr>
              <w:t> </w:t>
            </w:r>
            <w:r>
              <w:rPr>
                <w:sz w:val="11"/>
              </w:rPr>
              <w:t>т</w:t>
            </w:r>
            <w:r>
              <w:rPr>
                <w:spacing w:val="-13"/>
                <w:sz w:val="11"/>
              </w:rPr>
              <w:t> </w:t>
            </w:r>
            <w:r>
              <w:rPr>
                <w:sz w:val="11"/>
              </w:rPr>
              <w:t>а</w:t>
            </w:r>
            <w:r>
              <w:rPr>
                <w:spacing w:val="1"/>
                <w:sz w:val="11"/>
              </w:rPr>
              <w:t> </w:t>
            </w:r>
            <w:r>
              <w:rPr>
                <w:sz w:val="11"/>
              </w:rPr>
              <w:t>п</w:t>
            </w:r>
            <w:r>
              <w:rPr>
                <w:spacing w:val="-9"/>
                <w:sz w:val="11"/>
              </w:rPr>
              <w:t> </w:t>
            </w:r>
            <w:r>
              <w:rPr>
                <w:sz w:val="11"/>
              </w:rPr>
              <w:t>о</w:t>
            </w:r>
            <w:r>
              <w:rPr>
                <w:spacing w:val="25"/>
                <w:sz w:val="11"/>
              </w:rPr>
              <w:t> </w:t>
            </w:r>
            <w:r>
              <w:rPr>
                <w:sz w:val="11"/>
              </w:rPr>
              <w:t>д</w:t>
            </w:r>
            <w:r>
              <w:rPr>
                <w:spacing w:val="-11"/>
                <w:sz w:val="11"/>
              </w:rPr>
              <w:t> </w:t>
            </w:r>
            <w:r>
              <w:rPr>
                <w:sz w:val="11"/>
              </w:rPr>
              <w:t>о</w:t>
            </w:r>
            <w:r>
              <w:rPr>
                <w:spacing w:val="-11"/>
                <w:sz w:val="11"/>
              </w:rPr>
              <w:t> </w:t>
            </w:r>
            <w:r>
              <w:rPr>
                <w:sz w:val="11"/>
              </w:rPr>
              <w:t>х</w:t>
            </w:r>
            <w:r>
              <w:rPr>
                <w:spacing w:val="-10"/>
                <w:sz w:val="11"/>
              </w:rPr>
              <w:t> </w:t>
            </w:r>
            <w:r>
              <w:rPr>
                <w:sz w:val="11"/>
              </w:rPr>
              <w:t>о</w:t>
            </w:r>
            <w:r>
              <w:rPr>
                <w:spacing w:val="-11"/>
                <w:sz w:val="11"/>
              </w:rPr>
              <w:t> </w:t>
            </w:r>
            <w:r>
              <w:rPr>
                <w:sz w:val="11"/>
              </w:rPr>
              <w:t>д</w:t>
            </w:r>
            <w:r>
              <w:rPr>
                <w:spacing w:val="-10"/>
                <w:sz w:val="11"/>
              </w:rPr>
              <w:t> </w:t>
            </w:r>
            <w:r>
              <w:rPr>
                <w:sz w:val="11"/>
              </w:rPr>
              <w:t>а</w:t>
            </w:r>
            <w:r>
              <w:rPr>
                <w:spacing w:val="-13"/>
                <w:sz w:val="11"/>
              </w:rPr>
              <w:t> </w:t>
            </w:r>
            <w:r>
              <w:rPr>
                <w:sz w:val="11"/>
              </w:rPr>
              <w:t>м</w:t>
            </w:r>
            <w:r>
              <w:rPr>
                <w:spacing w:val="13"/>
                <w:sz w:val="11"/>
              </w:rPr>
              <w:t> </w:t>
            </w:r>
            <w:r>
              <w:rPr>
                <w:sz w:val="11"/>
              </w:rPr>
              <w:t>н</w:t>
            </w:r>
            <w:r>
              <w:rPr>
                <w:spacing w:val="-10"/>
                <w:sz w:val="11"/>
              </w:rPr>
              <w:t> </w:t>
            </w:r>
            <w:r>
              <w:rPr>
                <w:sz w:val="11"/>
              </w:rPr>
              <w:t>а</w:t>
            </w:r>
            <w:r>
              <w:rPr>
                <w:spacing w:val="32"/>
                <w:sz w:val="11"/>
              </w:rPr>
              <w:t> </w:t>
            </w:r>
            <w:r>
              <w:rPr>
                <w:sz w:val="11"/>
              </w:rPr>
              <w:t>2023</w:t>
            </w:r>
            <w:r>
              <w:rPr>
                <w:spacing w:val="-25"/>
                <w:sz w:val="11"/>
              </w:rPr>
              <w:t> </w:t>
            </w:r>
            <w:r>
              <w:rPr>
                <w:sz w:val="11"/>
              </w:rPr>
              <w:t>го</w:t>
            </w:r>
            <w:r>
              <w:rPr>
                <w:spacing w:val="-14"/>
                <w:sz w:val="11"/>
              </w:rPr>
              <w:t> </w:t>
            </w:r>
            <w:r>
              <w:rPr>
                <w:sz w:val="11"/>
              </w:rPr>
              <w:t>д</w:t>
            </w:r>
          </w:p>
        </w:tc>
        <w:tc>
          <w:tcPr>
            <w:tcW w:w="2542" w:type="dxa"/>
            <w:gridSpan w:val="3"/>
            <w:vMerge w:val="restart"/>
          </w:tcPr>
          <w:p>
            <w:pPr>
              <w:pStyle w:val="TableParagraph"/>
              <w:spacing w:before="4"/>
              <w:rPr>
                <w:sz w:val="9"/>
              </w:rPr>
            </w:pPr>
          </w:p>
          <w:p>
            <w:pPr>
              <w:pStyle w:val="TableParagraph"/>
              <w:spacing w:line="300" w:lineRule="auto"/>
              <w:ind w:left="984" w:right="334" w:hanging="735"/>
              <w:rPr>
                <w:sz w:val="11"/>
              </w:rPr>
            </w:pPr>
            <w:r>
              <w:rPr>
                <w:w w:val="95"/>
                <w:sz w:val="11"/>
              </w:rPr>
              <w:t>П</w:t>
            </w:r>
            <w:r>
              <w:rPr>
                <w:spacing w:val="6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р</w:t>
            </w:r>
            <w:r>
              <w:rPr>
                <w:spacing w:val="-3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о</w:t>
            </w:r>
            <w:r>
              <w:rPr>
                <w:spacing w:val="-3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е</w:t>
            </w:r>
            <w:r>
              <w:rPr>
                <w:spacing w:val="-7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к</w:t>
            </w:r>
            <w:r>
              <w:rPr>
                <w:spacing w:val="-4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т</w:t>
            </w:r>
            <w:r>
              <w:rPr>
                <w:spacing w:val="9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б</w:t>
            </w:r>
            <w:r>
              <w:rPr>
                <w:spacing w:val="-7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ю</w:t>
            </w:r>
            <w:r>
              <w:rPr>
                <w:spacing w:val="4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д</w:t>
            </w:r>
            <w:r>
              <w:rPr>
                <w:spacing w:val="-7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ж е</w:t>
            </w:r>
            <w:r>
              <w:rPr>
                <w:spacing w:val="-10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т</w:t>
            </w:r>
            <w:r>
              <w:rPr>
                <w:spacing w:val="-9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а</w:t>
            </w:r>
            <w:r>
              <w:rPr>
                <w:spacing w:val="37"/>
                <w:sz w:val="11"/>
              </w:rPr>
              <w:t> </w:t>
            </w:r>
            <w:r>
              <w:rPr>
                <w:w w:val="95"/>
                <w:sz w:val="11"/>
              </w:rPr>
              <w:t>п</w:t>
            </w:r>
            <w:r>
              <w:rPr>
                <w:spacing w:val="-10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о</w:t>
            </w:r>
            <w:r>
              <w:rPr>
                <w:spacing w:val="25"/>
                <w:sz w:val="11"/>
              </w:rPr>
              <w:t> </w:t>
            </w:r>
            <w:r>
              <w:rPr>
                <w:w w:val="95"/>
                <w:sz w:val="11"/>
              </w:rPr>
              <w:t>д</w:t>
            </w:r>
            <w:r>
              <w:rPr>
                <w:spacing w:val="-7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о</w:t>
            </w:r>
            <w:r>
              <w:rPr>
                <w:spacing w:val="-7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х</w:t>
            </w:r>
            <w:r>
              <w:rPr>
                <w:spacing w:val="-8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о</w:t>
            </w:r>
            <w:r>
              <w:rPr>
                <w:spacing w:val="-8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д</w:t>
            </w:r>
            <w:r>
              <w:rPr>
                <w:spacing w:val="-7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а</w:t>
            </w:r>
            <w:r>
              <w:rPr>
                <w:spacing w:val="-10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м</w:t>
            </w:r>
            <w:r>
              <w:rPr>
                <w:spacing w:val="45"/>
                <w:sz w:val="11"/>
              </w:rPr>
              <w:t> </w:t>
            </w:r>
            <w:r>
              <w:rPr>
                <w:w w:val="95"/>
                <w:sz w:val="11"/>
              </w:rPr>
              <w:t>н</w:t>
            </w:r>
            <w:r>
              <w:rPr>
                <w:spacing w:val="-11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а</w:t>
            </w:r>
            <w:r>
              <w:rPr>
                <w:spacing w:val="-24"/>
                <w:w w:val="95"/>
                <w:sz w:val="11"/>
              </w:rPr>
              <w:t> </w:t>
            </w:r>
            <w:r>
              <w:rPr>
                <w:sz w:val="11"/>
              </w:rPr>
              <w:t>2</w:t>
            </w:r>
            <w:r>
              <w:rPr>
                <w:spacing w:val="-14"/>
                <w:sz w:val="11"/>
              </w:rPr>
              <w:t> </w:t>
            </w:r>
            <w:r>
              <w:rPr>
                <w:sz w:val="11"/>
              </w:rPr>
              <w:t>024</w:t>
            </w:r>
            <w:r>
              <w:rPr>
                <w:spacing w:val="4"/>
                <w:sz w:val="11"/>
              </w:rPr>
              <w:t> </w:t>
            </w:r>
            <w:r>
              <w:rPr>
                <w:sz w:val="11"/>
              </w:rPr>
              <w:t>го</w:t>
            </w:r>
            <w:r>
              <w:rPr>
                <w:spacing w:val="-13"/>
                <w:sz w:val="11"/>
              </w:rPr>
              <w:t> </w:t>
            </w:r>
            <w:r>
              <w:rPr>
                <w:sz w:val="11"/>
              </w:rPr>
              <w:t>д</w:t>
            </w:r>
          </w:p>
        </w:tc>
      </w:tr>
      <w:tr>
        <w:trPr>
          <w:trHeight w:val="169" w:hRule="atLeast"/>
        </w:trPr>
        <w:tc>
          <w:tcPr>
            <w:tcW w:w="792" w:type="dxa"/>
            <w:vMerge w:val="restart"/>
          </w:tcPr>
          <w:p>
            <w:pPr>
              <w:pStyle w:val="TableParagraph"/>
              <w:spacing w:line="102" w:lineRule="exact"/>
              <w:ind w:left="219"/>
              <w:rPr>
                <w:sz w:val="11"/>
              </w:rPr>
            </w:pPr>
            <w:r>
              <w:rPr>
                <w:w w:val="95"/>
                <w:sz w:val="11"/>
              </w:rPr>
              <w:t>Р</w:t>
            </w:r>
            <w:r>
              <w:rPr>
                <w:spacing w:val="-2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а</w:t>
            </w:r>
            <w:r>
              <w:rPr>
                <w:spacing w:val="-6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зд</w:t>
            </w:r>
            <w:r>
              <w:rPr>
                <w:spacing w:val="-4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е</w:t>
            </w:r>
            <w:r>
              <w:rPr>
                <w:spacing w:val="-5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л</w:t>
            </w:r>
            <w:r>
              <w:rPr>
                <w:spacing w:val="-4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,</w:t>
            </w:r>
          </w:p>
          <w:p>
            <w:pPr>
              <w:pStyle w:val="TableParagraph"/>
              <w:spacing w:before="31"/>
              <w:ind w:left="238"/>
              <w:rPr>
                <w:sz w:val="11"/>
              </w:rPr>
            </w:pPr>
            <w:r>
              <w:rPr>
                <w:w w:val="95"/>
                <w:sz w:val="11"/>
              </w:rPr>
              <w:t>п</w:t>
            </w:r>
            <w:r>
              <w:rPr>
                <w:spacing w:val="-7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о</w:t>
            </w:r>
            <w:r>
              <w:rPr>
                <w:spacing w:val="-6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д</w:t>
            </w:r>
            <w:r>
              <w:rPr>
                <w:spacing w:val="-7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р</w:t>
            </w:r>
            <w:r>
              <w:rPr>
                <w:spacing w:val="-6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а</w:t>
            </w:r>
            <w:r>
              <w:rPr>
                <w:spacing w:val="-9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з</w:t>
            </w:r>
          </w:p>
        </w:tc>
        <w:tc>
          <w:tcPr>
            <w:tcW w:w="1709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1024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934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888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944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2644" w:type="dxa"/>
            <w:gridSpan w:val="3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542" w:type="dxa"/>
            <w:gridSpan w:val="3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10" w:hRule="atLeast"/>
        </w:trPr>
        <w:tc>
          <w:tcPr>
            <w:tcW w:w="79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9" w:type="dxa"/>
          </w:tcPr>
          <w:p>
            <w:pPr>
              <w:pStyle w:val="TableParagraph"/>
              <w:rPr>
                <w:sz w:val="6"/>
              </w:rPr>
            </w:pPr>
          </w:p>
        </w:tc>
        <w:tc>
          <w:tcPr>
            <w:tcW w:w="1024" w:type="dxa"/>
            <w:vMerge w:val="restart"/>
          </w:tcPr>
          <w:p>
            <w:pPr>
              <w:pStyle w:val="TableParagraph"/>
              <w:spacing w:before="49"/>
              <w:ind w:left="179"/>
              <w:rPr>
                <w:sz w:val="11"/>
              </w:rPr>
            </w:pPr>
            <w:r>
              <w:rPr>
                <w:sz w:val="11"/>
              </w:rPr>
              <w:t>ф</w:t>
            </w:r>
            <w:r>
              <w:rPr>
                <w:spacing w:val="33"/>
                <w:sz w:val="11"/>
              </w:rPr>
              <w:t> </w:t>
            </w:r>
            <w:r>
              <w:rPr>
                <w:sz w:val="11"/>
              </w:rPr>
              <w:t>.</w:t>
            </w:r>
            <w:r>
              <w:rPr>
                <w:spacing w:val="-4"/>
                <w:sz w:val="11"/>
              </w:rPr>
              <w:t> </w:t>
            </w:r>
            <w:r>
              <w:rPr>
                <w:sz w:val="11"/>
              </w:rPr>
              <w:t>0503</w:t>
            </w:r>
            <w:r>
              <w:rPr>
                <w:spacing w:val="-11"/>
                <w:sz w:val="11"/>
              </w:rPr>
              <w:t> </w:t>
            </w:r>
            <w:r>
              <w:rPr>
                <w:sz w:val="11"/>
              </w:rPr>
              <w:t>1</w:t>
            </w:r>
            <w:r>
              <w:rPr>
                <w:spacing w:val="-10"/>
                <w:sz w:val="11"/>
              </w:rPr>
              <w:t> </w:t>
            </w:r>
            <w:r>
              <w:rPr>
                <w:sz w:val="11"/>
              </w:rPr>
              <w:t>1</w:t>
            </w:r>
            <w:r>
              <w:rPr>
                <w:spacing w:val="-11"/>
                <w:sz w:val="11"/>
              </w:rPr>
              <w:t> </w:t>
            </w:r>
            <w:r>
              <w:rPr>
                <w:sz w:val="11"/>
              </w:rPr>
              <w:t>7</w:t>
            </w:r>
          </w:p>
          <w:p>
            <w:pPr>
              <w:pStyle w:val="TableParagraph"/>
              <w:spacing w:line="307" w:lineRule="auto" w:before="38"/>
              <w:ind w:left="131" w:right="168" w:firstLine="96"/>
              <w:rPr>
                <w:sz w:val="11"/>
              </w:rPr>
            </w:pPr>
            <w:r>
              <w:rPr>
                <w:sz w:val="11"/>
              </w:rPr>
              <w:t>О</w:t>
            </w:r>
            <w:r>
              <w:rPr>
                <w:spacing w:val="27"/>
                <w:sz w:val="11"/>
              </w:rPr>
              <w:t> </w:t>
            </w:r>
            <w:r>
              <w:rPr>
                <w:sz w:val="11"/>
              </w:rPr>
              <w:t>т ч е т</w:t>
            </w:r>
            <w:r>
              <w:rPr>
                <w:spacing w:val="28"/>
                <w:sz w:val="11"/>
              </w:rPr>
              <w:t> </w:t>
            </w:r>
            <w:r>
              <w:rPr>
                <w:sz w:val="11"/>
              </w:rPr>
              <w:t>об</w:t>
            </w:r>
            <w:r>
              <w:rPr>
                <w:spacing w:val="1"/>
                <w:sz w:val="11"/>
              </w:rPr>
              <w:t> </w:t>
            </w:r>
            <w:r>
              <w:rPr>
                <w:spacing w:val="-2"/>
                <w:sz w:val="11"/>
              </w:rPr>
              <w:t>и</w:t>
            </w:r>
            <w:r>
              <w:rPr>
                <w:spacing w:val="-10"/>
                <w:sz w:val="11"/>
              </w:rPr>
              <w:t> </w:t>
            </w:r>
            <w:r>
              <w:rPr>
                <w:spacing w:val="-2"/>
                <w:sz w:val="11"/>
              </w:rPr>
              <w:t>с</w:t>
            </w:r>
            <w:r>
              <w:rPr>
                <w:spacing w:val="-13"/>
                <w:sz w:val="11"/>
              </w:rPr>
              <w:t> </w:t>
            </w:r>
            <w:r>
              <w:rPr>
                <w:spacing w:val="-1"/>
                <w:sz w:val="11"/>
              </w:rPr>
              <w:t>п</w:t>
            </w:r>
            <w:r>
              <w:rPr>
                <w:spacing w:val="-8"/>
                <w:sz w:val="11"/>
              </w:rPr>
              <w:t> </w:t>
            </w:r>
            <w:r>
              <w:rPr>
                <w:spacing w:val="-1"/>
                <w:sz w:val="11"/>
              </w:rPr>
              <w:t>о</w:t>
            </w:r>
            <w:r>
              <w:rPr>
                <w:spacing w:val="-10"/>
                <w:sz w:val="11"/>
              </w:rPr>
              <w:t> </w:t>
            </w:r>
            <w:r>
              <w:rPr>
                <w:spacing w:val="-1"/>
                <w:sz w:val="11"/>
              </w:rPr>
              <w:t>л</w:t>
            </w:r>
            <w:r>
              <w:rPr>
                <w:spacing w:val="-10"/>
                <w:sz w:val="11"/>
              </w:rPr>
              <w:t> </w:t>
            </w:r>
            <w:r>
              <w:rPr>
                <w:spacing w:val="-1"/>
                <w:sz w:val="11"/>
              </w:rPr>
              <w:t>н</w:t>
            </w:r>
            <w:r>
              <w:rPr>
                <w:spacing w:val="-10"/>
                <w:sz w:val="11"/>
              </w:rPr>
              <w:t> </w:t>
            </w:r>
            <w:r>
              <w:rPr>
                <w:spacing w:val="-1"/>
                <w:sz w:val="11"/>
              </w:rPr>
              <w:t>е</w:t>
            </w:r>
            <w:r>
              <w:rPr>
                <w:spacing w:val="-13"/>
                <w:sz w:val="11"/>
              </w:rPr>
              <w:t> </w:t>
            </w:r>
            <w:r>
              <w:rPr>
                <w:spacing w:val="-1"/>
                <w:sz w:val="11"/>
              </w:rPr>
              <w:t>н</w:t>
            </w:r>
            <w:r>
              <w:rPr>
                <w:spacing w:val="-10"/>
                <w:sz w:val="11"/>
              </w:rPr>
              <w:t> </w:t>
            </w:r>
            <w:r>
              <w:rPr>
                <w:spacing w:val="-1"/>
                <w:sz w:val="11"/>
              </w:rPr>
              <w:t>и</w:t>
            </w:r>
            <w:r>
              <w:rPr>
                <w:spacing w:val="-8"/>
                <w:sz w:val="11"/>
              </w:rPr>
              <w:t> </w:t>
            </w:r>
            <w:r>
              <w:rPr>
                <w:spacing w:val="-1"/>
                <w:sz w:val="11"/>
              </w:rPr>
              <w:t>и</w:t>
            </w:r>
            <w:r>
              <w:rPr>
                <w:spacing w:val="-24"/>
                <w:sz w:val="11"/>
              </w:rPr>
              <w:t> </w:t>
            </w:r>
            <w:r>
              <w:rPr>
                <w:w w:val="95"/>
                <w:sz w:val="11"/>
              </w:rPr>
              <w:t>б</w:t>
            </w:r>
            <w:r>
              <w:rPr>
                <w:spacing w:val="-9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ю</w:t>
            </w:r>
            <w:r>
              <w:rPr>
                <w:spacing w:val="1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д</w:t>
            </w:r>
            <w:r>
              <w:rPr>
                <w:spacing w:val="-8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ж</w:t>
            </w:r>
            <w:r>
              <w:rPr>
                <w:spacing w:val="-1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е</w:t>
            </w:r>
            <w:r>
              <w:rPr>
                <w:spacing w:val="-11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т</w:t>
            </w:r>
            <w:r>
              <w:rPr>
                <w:spacing w:val="-11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а</w:t>
            </w:r>
            <w:r>
              <w:rPr>
                <w:spacing w:val="13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н</w:t>
            </w:r>
            <w:r>
              <w:rPr>
                <w:spacing w:val="-7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а</w:t>
            </w:r>
            <w:r>
              <w:rPr>
                <w:spacing w:val="-24"/>
                <w:w w:val="95"/>
                <w:sz w:val="11"/>
              </w:rPr>
              <w:t> </w:t>
            </w:r>
            <w:r>
              <w:rPr>
                <w:sz w:val="11"/>
              </w:rPr>
              <w:t>01</w:t>
            </w:r>
            <w:r>
              <w:rPr>
                <w:spacing w:val="-11"/>
                <w:sz w:val="11"/>
              </w:rPr>
              <w:t> </w:t>
            </w:r>
            <w:r>
              <w:rPr>
                <w:sz w:val="11"/>
              </w:rPr>
              <w:t>.10</w:t>
            </w:r>
            <w:r>
              <w:rPr>
                <w:spacing w:val="-10"/>
                <w:sz w:val="11"/>
              </w:rPr>
              <w:t> </w:t>
            </w:r>
            <w:r>
              <w:rPr>
                <w:sz w:val="11"/>
              </w:rPr>
              <w:t>.2021</w:t>
            </w:r>
          </w:p>
        </w:tc>
        <w:tc>
          <w:tcPr>
            <w:tcW w:w="934" w:type="dxa"/>
            <w:vMerge w:val="restart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888" w:type="dxa"/>
          </w:tcPr>
          <w:p>
            <w:pPr>
              <w:pStyle w:val="TableParagraph"/>
              <w:rPr>
                <w:sz w:val="6"/>
              </w:rPr>
            </w:pPr>
          </w:p>
        </w:tc>
        <w:tc>
          <w:tcPr>
            <w:tcW w:w="944" w:type="dxa"/>
          </w:tcPr>
          <w:p>
            <w:pPr>
              <w:pStyle w:val="TableParagraph"/>
              <w:rPr>
                <w:sz w:val="6"/>
              </w:rPr>
            </w:pPr>
          </w:p>
        </w:tc>
        <w:tc>
          <w:tcPr>
            <w:tcW w:w="939" w:type="dxa"/>
            <w:vMerge w:val="restart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893" w:type="dxa"/>
          </w:tcPr>
          <w:p>
            <w:pPr>
              <w:pStyle w:val="TableParagraph"/>
              <w:rPr>
                <w:sz w:val="6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6"/>
              </w:rPr>
            </w:pPr>
          </w:p>
        </w:tc>
        <w:tc>
          <w:tcPr>
            <w:tcW w:w="932" w:type="dxa"/>
            <w:vMerge w:val="restart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881" w:type="dxa"/>
          </w:tcPr>
          <w:p>
            <w:pPr>
              <w:pStyle w:val="TableParagraph"/>
              <w:rPr>
                <w:sz w:val="6"/>
              </w:rPr>
            </w:pPr>
          </w:p>
        </w:tc>
        <w:tc>
          <w:tcPr>
            <w:tcW w:w="729" w:type="dxa"/>
          </w:tcPr>
          <w:p>
            <w:pPr>
              <w:pStyle w:val="TableParagraph"/>
              <w:rPr>
                <w:sz w:val="6"/>
              </w:rPr>
            </w:pPr>
          </w:p>
        </w:tc>
      </w:tr>
      <w:tr>
        <w:trPr>
          <w:trHeight w:val="611" w:hRule="atLeast"/>
        </w:trPr>
        <w:tc>
          <w:tcPr>
            <w:tcW w:w="792" w:type="dxa"/>
            <w:vMerge w:val="restart"/>
          </w:tcPr>
          <w:p>
            <w:pPr>
              <w:pStyle w:val="TableParagraph"/>
              <w:spacing w:before="16"/>
              <w:ind w:left="189" w:right="121"/>
              <w:jc w:val="center"/>
              <w:rPr>
                <w:sz w:val="11"/>
              </w:rPr>
            </w:pPr>
            <w:r>
              <w:rPr>
                <w:sz w:val="11"/>
              </w:rPr>
              <w:t>д</w:t>
            </w:r>
            <w:r>
              <w:rPr>
                <w:spacing w:val="-10"/>
                <w:sz w:val="11"/>
              </w:rPr>
              <w:t> </w:t>
            </w:r>
            <w:r>
              <w:rPr>
                <w:sz w:val="11"/>
              </w:rPr>
              <w:t>е</w:t>
            </w:r>
            <w:r>
              <w:rPr>
                <w:spacing w:val="-13"/>
                <w:sz w:val="11"/>
              </w:rPr>
              <w:t> </w:t>
            </w:r>
            <w:r>
              <w:rPr>
                <w:sz w:val="11"/>
              </w:rPr>
              <w:t>л</w:t>
            </w:r>
          </w:p>
          <w:p>
            <w:pPr>
              <w:pStyle w:val="TableParagraph"/>
              <w:spacing w:line="304" w:lineRule="auto" w:before="36"/>
              <w:ind w:left="199" w:right="131" w:firstLine="10"/>
              <w:jc w:val="center"/>
              <w:rPr>
                <w:sz w:val="11"/>
              </w:rPr>
            </w:pPr>
            <w:r>
              <w:rPr>
                <w:w w:val="95"/>
                <w:sz w:val="11"/>
              </w:rPr>
              <w:t>к л а с с и</w:t>
            </w:r>
            <w:r>
              <w:rPr>
                <w:spacing w:val="-24"/>
                <w:w w:val="95"/>
                <w:sz w:val="11"/>
              </w:rPr>
              <w:t> </w:t>
            </w:r>
            <w:r>
              <w:rPr>
                <w:spacing w:val="-3"/>
                <w:sz w:val="11"/>
              </w:rPr>
              <w:t>ф и к </w:t>
            </w:r>
            <w:r>
              <w:rPr>
                <w:spacing w:val="-2"/>
                <w:sz w:val="11"/>
              </w:rPr>
              <w:t>а ц и</w:t>
            </w:r>
            <w:r>
              <w:rPr>
                <w:spacing w:val="-26"/>
                <w:sz w:val="11"/>
              </w:rPr>
              <w:t> </w:t>
            </w:r>
            <w:r>
              <w:rPr>
                <w:sz w:val="11"/>
              </w:rPr>
              <w:t>и</w:t>
            </w:r>
          </w:p>
          <w:p>
            <w:pPr>
              <w:pStyle w:val="TableParagraph"/>
              <w:spacing w:line="292" w:lineRule="auto" w:before="3"/>
              <w:ind w:left="204" w:right="121"/>
              <w:jc w:val="center"/>
              <w:rPr>
                <w:sz w:val="11"/>
              </w:rPr>
            </w:pPr>
            <w:r>
              <w:rPr>
                <w:spacing w:val="-1"/>
                <w:sz w:val="11"/>
              </w:rPr>
              <w:t>р</w:t>
            </w:r>
            <w:r>
              <w:rPr>
                <w:spacing w:val="-13"/>
                <w:sz w:val="11"/>
              </w:rPr>
              <w:t> </w:t>
            </w:r>
            <w:r>
              <w:rPr>
                <w:spacing w:val="-1"/>
                <w:sz w:val="11"/>
              </w:rPr>
              <w:t>ас</w:t>
            </w:r>
            <w:r>
              <w:rPr>
                <w:spacing w:val="-13"/>
                <w:sz w:val="11"/>
              </w:rPr>
              <w:t> </w:t>
            </w:r>
            <w:r>
              <w:rPr>
                <w:sz w:val="11"/>
              </w:rPr>
              <w:t>х</w:t>
            </w:r>
            <w:r>
              <w:rPr>
                <w:spacing w:val="-12"/>
                <w:sz w:val="11"/>
              </w:rPr>
              <w:t> </w:t>
            </w:r>
            <w:r>
              <w:rPr>
                <w:sz w:val="11"/>
              </w:rPr>
              <w:t>о</w:t>
            </w:r>
            <w:r>
              <w:rPr>
                <w:spacing w:val="-12"/>
                <w:sz w:val="11"/>
              </w:rPr>
              <w:t> </w:t>
            </w:r>
            <w:r>
              <w:rPr>
                <w:sz w:val="11"/>
              </w:rPr>
              <w:t>д</w:t>
            </w:r>
            <w:r>
              <w:rPr>
                <w:spacing w:val="-12"/>
                <w:sz w:val="11"/>
              </w:rPr>
              <w:t> </w:t>
            </w:r>
            <w:r>
              <w:rPr>
                <w:sz w:val="11"/>
              </w:rPr>
              <w:t>о</w:t>
            </w:r>
            <w:r>
              <w:rPr>
                <w:spacing w:val="-24"/>
                <w:sz w:val="11"/>
              </w:rPr>
              <w:t> </w:t>
            </w:r>
            <w:r>
              <w:rPr>
                <w:sz w:val="11"/>
              </w:rPr>
              <w:t>в</w:t>
            </w:r>
          </w:p>
        </w:tc>
        <w:tc>
          <w:tcPr>
            <w:tcW w:w="1709" w:type="dxa"/>
          </w:tcPr>
          <w:p>
            <w:pPr>
              <w:pStyle w:val="TableParagraph"/>
              <w:spacing w:before="21"/>
              <w:ind w:left="160" w:right="149"/>
              <w:jc w:val="center"/>
              <w:rPr>
                <w:sz w:val="11"/>
              </w:rPr>
            </w:pPr>
            <w:r>
              <w:rPr>
                <w:w w:val="95"/>
                <w:sz w:val="11"/>
              </w:rPr>
              <w:t>Н</w:t>
            </w:r>
            <w:r>
              <w:rPr>
                <w:spacing w:val="9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а</w:t>
            </w:r>
            <w:r>
              <w:rPr>
                <w:spacing w:val="-8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и</w:t>
            </w:r>
            <w:r>
              <w:rPr>
                <w:spacing w:val="-2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м</w:t>
            </w:r>
            <w:r>
              <w:rPr>
                <w:spacing w:val="2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е</w:t>
            </w:r>
            <w:r>
              <w:rPr>
                <w:spacing w:val="-7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н</w:t>
            </w:r>
            <w:r>
              <w:rPr>
                <w:spacing w:val="-2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о</w:t>
            </w:r>
            <w:r>
              <w:rPr>
                <w:spacing w:val="-3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в</w:t>
            </w:r>
            <w:r>
              <w:rPr>
                <w:spacing w:val="-6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а</w:t>
            </w:r>
            <w:r>
              <w:rPr>
                <w:spacing w:val="-7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н</w:t>
            </w:r>
            <w:r>
              <w:rPr>
                <w:spacing w:val="-2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и</w:t>
            </w:r>
            <w:r>
              <w:rPr>
                <w:spacing w:val="-2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е</w:t>
            </w:r>
          </w:p>
          <w:p>
            <w:pPr>
              <w:pStyle w:val="TableParagraph"/>
              <w:spacing w:line="302" w:lineRule="auto" w:before="36"/>
              <w:ind w:left="160" w:right="150"/>
              <w:jc w:val="center"/>
              <w:rPr>
                <w:sz w:val="11"/>
              </w:rPr>
            </w:pPr>
            <w:r>
              <w:rPr>
                <w:sz w:val="11"/>
              </w:rPr>
              <w:t>р</w:t>
            </w:r>
            <w:r>
              <w:rPr>
                <w:spacing w:val="-10"/>
                <w:sz w:val="11"/>
              </w:rPr>
              <w:t> </w:t>
            </w:r>
            <w:r>
              <w:rPr>
                <w:sz w:val="11"/>
              </w:rPr>
              <w:t>а</w:t>
            </w:r>
            <w:r>
              <w:rPr>
                <w:spacing w:val="-12"/>
                <w:sz w:val="11"/>
              </w:rPr>
              <w:t> </w:t>
            </w:r>
            <w:r>
              <w:rPr>
                <w:sz w:val="11"/>
              </w:rPr>
              <w:t>з</w:t>
            </w:r>
            <w:r>
              <w:rPr>
                <w:spacing w:val="-12"/>
                <w:sz w:val="11"/>
              </w:rPr>
              <w:t> </w:t>
            </w:r>
            <w:r>
              <w:rPr>
                <w:sz w:val="11"/>
              </w:rPr>
              <w:t>д</w:t>
            </w:r>
            <w:r>
              <w:rPr>
                <w:spacing w:val="-8"/>
                <w:sz w:val="11"/>
              </w:rPr>
              <w:t> </w:t>
            </w:r>
            <w:r>
              <w:rPr>
                <w:sz w:val="11"/>
              </w:rPr>
              <w:t>е</w:t>
            </w:r>
            <w:r>
              <w:rPr>
                <w:spacing w:val="-12"/>
                <w:sz w:val="11"/>
              </w:rPr>
              <w:t> </w:t>
            </w:r>
            <w:r>
              <w:rPr>
                <w:sz w:val="11"/>
              </w:rPr>
              <w:t>л</w:t>
            </w:r>
            <w:r>
              <w:rPr>
                <w:spacing w:val="-8"/>
                <w:sz w:val="11"/>
              </w:rPr>
              <w:t> </w:t>
            </w:r>
            <w:r>
              <w:rPr>
                <w:sz w:val="11"/>
              </w:rPr>
              <w:t>о</w:t>
            </w:r>
            <w:r>
              <w:rPr>
                <w:spacing w:val="-8"/>
                <w:sz w:val="11"/>
              </w:rPr>
              <w:t> </w:t>
            </w:r>
            <w:r>
              <w:rPr>
                <w:sz w:val="11"/>
              </w:rPr>
              <w:t>в</w:t>
            </w:r>
            <w:r>
              <w:rPr>
                <w:spacing w:val="-10"/>
                <w:sz w:val="11"/>
              </w:rPr>
              <w:t> </w:t>
            </w:r>
            <w:r>
              <w:rPr>
                <w:sz w:val="11"/>
              </w:rPr>
              <w:t>,</w:t>
            </w:r>
            <w:r>
              <w:rPr>
                <w:spacing w:val="5"/>
                <w:sz w:val="11"/>
              </w:rPr>
              <w:t> </w:t>
            </w:r>
            <w:r>
              <w:rPr>
                <w:sz w:val="11"/>
              </w:rPr>
              <w:t>п</w:t>
            </w:r>
            <w:r>
              <w:rPr>
                <w:spacing w:val="-9"/>
                <w:sz w:val="11"/>
              </w:rPr>
              <w:t> </w:t>
            </w:r>
            <w:r>
              <w:rPr>
                <w:sz w:val="11"/>
              </w:rPr>
              <w:t>о</w:t>
            </w:r>
            <w:r>
              <w:rPr>
                <w:spacing w:val="-9"/>
                <w:sz w:val="11"/>
              </w:rPr>
              <w:t> </w:t>
            </w:r>
            <w:r>
              <w:rPr>
                <w:sz w:val="11"/>
              </w:rPr>
              <w:t>д</w:t>
            </w:r>
            <w:r>
              <w:rPr>
                <w:spacing w:val="-10"/>
                <w:sz w:val="11"/>
              </w:rPr>
              <w:t> </w:t>
            </w:r>
            <w:r>
              <w:rPr>
                <w:sz w:val="11"/>
              </w:rPr>
              <w:t>р</w:t>
            </w:r>
            <w:r>
              <w:rPr>
                <w:spacing w:val="-9"/>
                <w:sz w:val="11"/>
              </w:rPr>
              <w:t> </w:t>
            </w:r>
            <w:r>
              <w:rPr>
                <w:sz w:val="11"/>
              </w:rPr>
              <w:t>а</w:t>
            </w:r>
            <w:r>
              <w:rPr>
                <w:spacing w:val="-11"/>
                <w:sz w:val="11"/>
              </w:rPr>
              <w:t> </w:t>
            </w:r>
            <w:r>
              <w:rPr>
                <w:sz w:val="11"/>
              </w:rPr>
              <w:t>зд</w:t>
            </w:r>
            <w:r>
              <w:rPr>
                <w:spacing w:val="-9"/>
                <w:sz w:val="11"/>
              </w:rPr>
              <w:t> </w:t>
            </w:r>
            <w:r>
              <w:rPr>
                <w:sz w:val="11"/>
              </w:rPr>
              <w:t>е</w:t>
            </w:r>
            <w:r>
              <w:rPr>
                <w:spacing w:val="-12"/>
                <w:sz w:val="11"/>
              </w:rPr>
              <w:t> </w:t>
            </w:r>
            <w:r>
              <w:rPr>
                <w:sz w:val="11"/>
              </w:rPr>
              <w:t>л</w:t>
            </w:r>
            <w:r>
              <w:rPr>
                <w:spacing w:val="-10"/>
                <w:sz w:val="11"/>
              </w:rPr>
              <w:t> </w:t>
            </w:r>
            <w:r>
              <w:rPr>
                <w:sz w:val="11"/>
              </w:rPr>
              <w:t>о</w:t>
            </w:r>
            <w:r>
              <w:rPr>
                <w:spacing w:val="-9"/>
                <w:sz w:val="11"/>
              </w:rPr>
              <w:t> </w:t>
            </w:r>
            <w:r>
              <w:rPr>
                <w:sz w:val="11"/>
              </w:rPr>
              <w:t>в</w:t>
            </w:r>
            <w:r>
              <w:rPr>
                <w:spacing w:val="-25"/>
                <w:sz w:val="11"/>
              </w:rPr>
              <w:t> </w:t>
            </w:r>
            <w:r>
              <w:rPr>
                <w:w w:val="95"/>
                <w:sz w:val="11"/>
              </w:rPr>
              <w:t>к</w:t>
            </w:r>
            <w:r>
              <w:rPr>
                <w:spacing w:val="-6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л</w:t>
            </w:r>
            <w:r>
              <w:rPr>
                <w:spacing w:val="-4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а</w:t>
            </w:r>
            <w:r>
              <w:rPr>
                <w:spacing w:val="-6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с</w:t>
            </w:r>
            <w:r>
              <w:rPr>
                <w:spacing w:val="-6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с</w:t>
            </w:r>
            <w:r>
              <w:rPr>
                <w:spacing w:val="-6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и</w:t>
            </w:r>
            <w:r>
              <w:rPr>
                <w:spacing w:val="-3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ф</w:t>
            </w:r>
            <w:r>
              <w:rPr>
                <w:spacing w:val="4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и</w:t>
            </w:r>
            <w:r>
              <w:rPr>
                <w:spacing w:val="-2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к</w:t>
            </w:r>
            <w:r>
              <w:rPr>
                <w:spacing w:val="-5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а</w:t>
            </w:r>
            <w:r>
              <w:rPr>
                <w:spacing w:val="-5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ц</w:t>
            </w:r>
            <w:r>
              <w:rPr>
                <w:spacing w:val="-3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и</w:t>
            </w:r>
            <w:r>
              <w:rPr>
                <w:spacing w:val="-2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и</w:t>
            </w:r>
          </w:p>
          <w:p>
            <w:pPr>
              <w:pStyle w:val="TableParagraph"/>
              <w:spacing w:line="86" w:lineRule="exact" w:before="3"/>
              <w:ind w:left="159" w:right="150"/>
              <w:jc w:val="center"/>
              <w:rPr>
                <w:sz w:val="11"/>
              </w:rPr>
            </w:pPr>
            <w:r>
              <w:rPr>
                <w:w w:val="95"/>
                <w:sz w:val="11"/>
              </w:rPr>
              <w:t>р</w:t>
            </w:r>
            <w:r>
              <w:rPr>
                <w:spacing w:val="-9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а</w:t>
            </w:r>
            <w:r>
              <w:rPr>
                <w:spacing w:val="-11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с</w:t>
            </w:r>
            <w:r>
              <w:rPr>
                <w:spacing w:val="-8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х</w:t>
            </w:r>
            <w:r>
              <w:rPr>
                <w:spacing w:val="-7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о</w:t>
            </w:r>
            <w:r>
              <w:rPr>
                <w:spacing w:val="-7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д</w:t>
            </w:r>
            <w:r>
              <w:rPr>
                <w:spacing w:val="-8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о</w:t>
            </w:r>
            <w:r>
              <w:rPr>
                <w:spacing w:val="-7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в</w:t>
            </w:r>
          </w:p>
        </w:tc>
        <w:tc>
          <w:tcPr>
            <w:tcW w:w="102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3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88" w:type="dxa"/>
            <w:vMerge w:val="restart"/>
          </w:tcPr>
          <w:p>
            <w:pPr>
              <w:pStyle w:val="TableParagraph"/>
              <w:rPr>
                <w:sz w:val="12"/>
              </w:rPr>
            </w:pPr>
          </w:p>
          <w:p>
            <w:pPr>
              <w:pStyle w:val="TableParagraph"/>
              <w:spacing w:before="1"/>
              <w:rPr>
                <w:sz w:val="11"/>
              </w:rPr>
            </w:pPr>
          </w:p>
          <w:p>
            <w:pPr>
              <w:pStyle w:val="TableParagraph"/>
              <w:spacing w:line="300" w:lineRule="auto"/>
              <w:ind w:left="181" w:right="154"/>
              <w:jc w:val="center"/>
              <w:rPr>
                <w:sz w:val="11"/>
              </w:rPr>
            </w:pPr>
            <w:r>
              <w:rPr>
                <w:sz w:val="11"/>
              </w:rPr>
              <w:t>У д.</w:t>
            </w:r>
            <w:r>
              <w:rPr>
                <w:spacing w:val="1"/>
                <w:sz w:val="11"/>
              </w:rPr>
              <w:t> </w:t>
            </w:r>
            <w:r>
              <w:rPr>
                <w:sz w:val="11"/>
              </w:rPr>
              <w:t>В ес</w:t>
            </w:r>
            <w:r>
              <w:rPr>
                <w:spacing w:val="27"/>
                <w:sz w:val="11"/>
              </w:rPr>
              <w:t> </w:t>
            </w:r>
            <w:r>
              <w:rPr>
                <w:sz w:val="11"/>
              </w:rPr>
              <w:t>в</w:t>
            </w:r>
            <w:r>
              <w:rPr>
                <w:spacing w:val="-25"/>
                <w:sz w:val="11"/>
              </w:rPr>
              <w:t> </w:t>
            </w:r>
            <w:r>
              <w:rPr>
                <w:w w:val="95"/>
                <w:sz w:val="11"/>
              </w:rPr>
              <w:t>о</w:t>
            </w:r>
            <w:r>
              <w:rPr>
                <w:spacing w:val="-10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б</w:t>
            </w:r>
            <w:r>
              <w:rPr>
                <w:spacing w:val="-10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ш</w:t>
            </w:r>
            <w:r>
              <w:rPr>
                <w:spacing w:val="-2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е</w:t>
            </w:r>
            <w:r>
              <w:rPr>
                <w:spacing w:val="-12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й</w:t>
            </w:r>
          </w:p>
          <w:p>
            <w:pPr>
              <w:pStyle w:val="TableParagraph"/>
              <w:spacing w:line="312" w:lineRule="auto" w:before="5"/>
              <w:ind w:left="151" w:right="126"/>
              <w:jc w:val="center"/>
              <w:rPr>
                <w:sz w:val="11"/>
              </w:rPr>
            </w:pPr>
            <w:r>
              <w:rPr>
                <w:spacing w:val="-2"/>
                <w:sz w:val="11"/>
              </w:rPr>
              <w:t>с</w:t>
            </w:r>
            <w:r>
              <w:rPr>
                <w:spacing w:val="-13"/>
                <w:sz w:val="11"/>
              </w:rPr>
              <w:t> </w:t>
            </w:r>
            <w:r>
              <w:rPr>
                <w:spacing w:val="-2"/>
                <w:sz w:val="11"/>
              </w:rPr>
              <w:t>т</w:t>
            </w:r>
            <w:r>
              <w:rPr>
                <w:spacing w:val="-12"/>
                <w:sz w:val="11"/>
              </w:rPr>
              <w:t> </w:t>
            </w:r>
            <w:r>
              <w:rPr>
                <w:spacing w:val="-2"/>
                <w:sz w:val="11"/>
              </w:rPr>
              <w:t>р</w:t>
            </w:r>
            <w:r>
              <w:rPr>
                <w:spacing w:val="-9"/>
                <w:sz w:val="11"/>
              </w:rPr>
              <w:t> </w:t>
            </w:r>
            <w:r>
              <w:rPr>
                <w:spacing w:val="-2"/>
                <w:sz w:val="11"/>
              </w:rPr>
              <w:t>у</w:t>
            </w:r>
            <w:r>
              <w:rPr>
                <w:spacing w:val="-9"/>
                <w:sz w:val="11"/>
              </w:rPr>
              <w:t> </w:t>
            </w:r>
            <w:r>
              <w:rPr>
                <w:spacing w:val="-2"/>
                <w:sz w:val="11"/>
              </w:rPr>
              <w:t>к</w:t>
            </w:r>
            <w:r>
              <w:rPr>
                <w:spacing w:val="-10"/>
                <w:sz w:val="11"/>
              </w:rPr>
              <w:t> </w:t>
            </w:r>
            <w:r>
              <w:rPr>
                <w:spacing w:val="-1"/>
                <w:sz w:val="11"/>
              </w:rPr>
              <w:t>т</w:t>
            </w:r>
            <w:r>
              <w:rPr>
                <w:spacing w:val="-12"/>
                <w:sz w:val="11"/>
              </w:rPr>
              <w:t> </w:t>
            </w:r>
            <w:r>
              <w:rPr>
                <w:spacing w:val="-1"/>
                <w:sz w:val="11"/>
              </w:rPr>
              <w:t>у</w:t>
            </w:r>
            <w:r>
              <w:rPr>
                <w:spacing w:val="-9"/>
                <w:sz w:val="11"/>
              </w:rPr>
              <w:t> </w:t>
            </w:r>
            <w:r>
              <w:rPr>
                <w:spacing w:val="-1"/>
                <w:sz w:val="11"/>
              </w:rPr>
              <w:t>р</w:t>
            </w:r>
            <w:r>
              <w:rPr>
                <w:spacing w:val="-9"/>
                <w:sz w:val="11"/>
              </w:rPr>
              <w:t> </w:t>
            </w:r>
            <w:r>
              <w:rPr>
                <w:spacing w:val="-1"/>
                <w:sz w:val="11"/>
              </w:rPr>
              <w:t>е</w:t>
            </w:r>
            <w:r>
              <w:rPr>
                <w:spacing w:val="-24"/>
                <w:sz w:val="11"/>
              </w:rPr>
              <w:t> </w:t>
            </w:r>
            <w:r>
              <w:rPr>
                <w:w w:val="95"/>
                <w:sz w:val="11"/>
              </w:rPr>
              <w:t>р</w:t>
            </w:r>
            <w:r>
              <w:rPr>
                <w:spacing w:val="-8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а</w:t>
            </w:r>
            <w:r>
              <w:rPr>
                <w:spacing w:val="-10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с</w:t>
            </w:r>
            <w:r>
              <w:rPr>
                <w:spacing w:val="-10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х</w:t>
            </w:r>
            <w:r>
              <w:rPr>
                <w:spacing w:val="-8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о</w:t>
            </w:r>
            <w:r>
              <w:rPr>
                <w:spacing w:val="-9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д</w:t>
            </w:r>
            <w:r>
              <w:rPr>
                <w:spacing w:val="-8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о</w:t>
            </w:r>
            <w:r>
              <w:rPr>
                <w:spacing w:val="-9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в</w:t>
            </w:r>
            <w:r>
              <w:rPr>
                <w:spacing w:val="-10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,</w:t>
            </w:r>
          </w:p>
          <w:p>
            <w:pPr>
              <w:pStyle w:val="TableParagraph"/>
              <w:spacing w:line="120" w:lineRule="exact"/>
              <w:ind w:left="15"/>
              <w:jc w:val="center"/>
              <w:rPr>
                <w:sz w:val="11"/>
              </w:rPr>
            </w:pPr>
            <w:r>
              <w:rPr>
                <w:w w:val="99"/>
                <w:sz w:val="11"/>
              </w:rPr>
              <w:t>%</w:t>
            </w:r>
          </w:p>
        </w:tc>
        <w:tc>
          <w:tcPr>
            <w:tcW w:w="944" w:type="dxa"/>
            <w:vMerge w:val="restart"/>
          </w:tcPr>
          <w:p>
            <w:pPr>
              <w:pStyle w:val="TableParagraph"/>
              <w:rPr>
                <w:sz w:val="12"/>
              </w:rPr>
            </w:pPr>
          </w:p>
          <w:p>
            <w:pPr>
              <w:pStyle w:val="TableParagraph"/>
              <w:spacing w:before="1"/>
              <w:rPr>
                <w:sz w:val="11"/>
              </w:rPr>
            </w:pPr>
          </w:p>
          <w:p>
            <w:pPr>
              <w:pStyle w:val="TableParagraph"/>
              <w:spacing w:line="309" w:lineRule="auto"/>
              <w:ind w:left="238" w:right="266" w:firstLine="58"/>
              <w:rPr>
                <w:sz w:val="11"/>
              </w:rPr>
            </w:pPr>
            <w:r>
              <w:rPr>
                <w:w w:val="95"/>
                <w:sz w:val="11"/>
              </w:rPr>
              <w:t>Т</w:t>
            </w:r>
            <w:r>
              <w:rPr>
                <w:spacing w:val="1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е м</w:t>
            </w:r>
            <w:r>
              <w:rPr>
                <w:spacing w:val="24"/>
                <w:sz w:val="11"/>
              </w:rPr>
              <w:t> </w:t>
            </w:r>
            <w:r>
              <w:rPr>
                <w:w w:val="95"/>
                <w:sz w:val="11"/>
              </w:rPr>
              <w:t>п</w:t>
            </w:r>
            <w:r>
              <w:rPr>
                <w:spacing w:val="-24"/>
                <w:w w:val="95"/>
                <w:sz w:val="11"/>
              </w:rPr>
              <w:t> </w:t>
            </w:r>
            <w:r>
              <w:rPr>
                <w:spacing w:val="-3"/>
                <w:sz w:val="11"/>
              </w:rPr>
              <w:t>р</w:t>
            </w:r>
            <w:r>
              <w:rPr>
                <w:spacing w:val="-11"/>
                <w:sz w:val="11"/>
              </w:rPr>
              <w:t> </w:t>
            </w:r>
            <w:r>
              <w:rPr>
                <w:spacing w:val="-3"/>
                <w:sz w:val="11"/>
              </w:rPr>
              <w:t>о</w:t>
            </w:r>
            <w:r>
              <w:rPr>
                <w:spacing w:val="-11"/>
                <w:sz w:val="11"/>
              </w:rPr>
              <w:t> </w:t>
            </w:r>
            <w:r>
              <w:rPr>
                <w:spacing w:val="-3"/>
                <w:sz w:val="11"/>
              </w:rPr>
              <w:t>с</w:t>
            </w:r>
            <w:r>
              <w:rPr>
                <w:spacing w:val="-13"/>
                <w:sz w:val="11"/>
              </w:rPr>
              <w:t> </w:t>
            </w:r>
            <w:r>
              <w:rPr>
                <w:spacing w:val="-3"/>
                <w:sz w:val="11"/>
              </w:rPr>
              <w:t>т</w:t>
            </w:r>
            <w:r>
              <w:rPr>
                <w:spacing w:val="-12"/>
                <w:sz w:val="11"/>
              </w:rPr>
              <w:t> </w:t>
            </w:r>
            <w:r>
              <w:rPr>
                <w:spacing w:val="-2"/>
                <w:sz w:val="11"/>
              </w:rPr>
              <w:t>а</w:t>
            </w:r>
            <w:r>
              <w:rPr>
                <w:spacing w:val="36"/>
                <w:sz w:val="11"/>
              </w:rPr>
              <w:t> </w:t>
            </w:r>
            <w:r>
              <w:rPr>
                <w:spacing w:val="-2"/>
                <w:sz w:val="11"/>
              </w:rPr>
              <w:t>к</w:t>
            </w:r>
          </w:p>
          <w:p>
            <w:pPr>
              <w:pStyle w:val="TableParagraph"/>
              <w:spacing w:line="312" w:lineRule="auto"/>
              <w:ind w:left="128" w:right="165"/>
              <w:jc w:val="center"/>
              <w:rPr>
                <w:sz w:val="11"/>
              </w:rPr>
            </w:pPr>
            <w:r>
              <w:rPr>
                <w:w w:val="95"/>
                <w:sz w:val="11"/>
              </w:rPr>
              <w:t>п</w:t>
            </w:r>
            <w:r>
              <w:rPr>
                <w:spacing w:val="-8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р</w:t>
            </w:r>
            <w:r>
              <w:rPr>
                <w:spacing w:val="-8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е</w:t>
            </w:r>
            <w:r>
              <w:rPr>
                <w:spacing w:val="-10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д</w:t>
            </w:r>
            <w:r>
              <w:rPr>
                <w:spacing w:val="-5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ш</w:t>
            </w:r>
            <w:r>
              <w:rPr>
                <w:spacing w:val="2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е</w:t>
            </w:r>
            <w:r>
              <w:rPr>
                <w:spacing w:val="-9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с</w:t>
            </w:r>
            <w:r>
              <w:rPr>
                <w:spacing w:val="-10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т</w:t>
            </w:r>
            <w:r>
              <w:rPr>
                <w:spacing w:val="-8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в</w:t>
            </w:r>
            <w:r>
              <w:rPr>
                <w:spacing w:val="-23"/>
                <w:w w:val="95"/>
                <w:sz w:val="11"/>
              </w:rPr>
              <w:t> </w:t>
            </w:r>
            <w:r>
              <w:rPr>
                <w:sz w:val="11"/>
              </w:rPr>
              <w:t>у</w:t>
            </w:r>
            <w:r>
              <w:rPr>
                <w:spacing w:val="-11"/>
                <w:sz w:val="11"/>
              </w:rPr>
              <w:t> </w:t>
            </w:r>
            <w:r>
              <w:rPr>
                <w:sz w:val="11"/>
              </w:rPr>
              <w:t>ю</w:t>
            </w:r>
            <w:r>
              <w:rPr>
                <w:spacing w:val="-2"/>
                <w:sz w:val="11"/>
              </w:rPr>
              <w:t> </w:t>
            </w:r>
            <w:r>
              <w:rPr>
                <w:sz w:val="11"/>
              </w:rPr>
              <w:t>щ</w:t>
            </w:r>
            <w:r>
              <w:rPr>
                <w:spacing w:val="-2"/>
                <w:sz w:val="11"/>
              </w:rPr>
              <w:t> </w:t>
            </w:r>
            <w:r>
              <w:rPr>
                <w:sz w:val="11"/>
              </w:rPr>
              <w:t>е</w:t>
            </w:r>
            <w:r>
              <w:rPr>
                <w:spacing w:val="-13"/>
                <w:sz w:val="11"/>
              </w:rPr>
              <w:t> </w:t>
            </w:r>
            <w:r>
              <w:rPr>
                <w:sz w:val="11"/>
              </w:rPr>
              <w:t>м</w:t>
            </w:r>
            <w:r>
              <w:rPr>
                <w:spacing w:val="-7"/>
                <w:sz w:val="11"/>
              </w:rPr>
              <w:t> </w:t>
            </w:r>
            <w:r>
              <w:rPr>
                <w:sz w:val="11"/>
              </w:rPr>
              <w:t>у</w:t>
            </w:r>
          </w:p>
          <w:p>
            <w:pPr>
              <w:pStyle w:val="TableParagraph"/>
              <w:spacing w:line="125" w:lineRule="exact"/>
              <w:ind w:left="128" w:right="160"/>
              <w:jc w:val="center"/>
              <w:rPr>
                <w:sz w:val="11"/>
              </w:rPr>
            </w:pPr>
            <w:r>
              <w:rPr>
                <w:w w:val="95"/>
                <w:sz w:val="11"/>
              </w:rPr>
              <w:t>го</w:t>
            </w:r>
            <w:r>
              <w:rPr>
                <w:spacing w:val="-9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д</w:t>
            </w:r>
            <w:r>
              <w:rPr>
                <w:spacing w:val="-8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у</w:t>
            </w:r>
          </w:p>
        </w:tc>
        <w:tc>
          <w:tcPr>
            <w:tcW w:w="93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93" w:type="dxa"/>
            <w:vMerge w:val="restart"/>
          </w:tcPr>
          <w:p>
            <w:pPr>
              <w:pStyle w:val="TableParagraph"/>
              <w:rPr>
                <w:sz w:val="12"/>
              </w:rPr>
            </w:pPr>
          </w:p>
          <w:p>
            <w:pPr>
              <w:pStyle w:val="TableParagraph"/>
              <w:spacing w:before="10"/>
              <w:rPr>
                <w:sz w:val="11"/>
              </w:rPr>
            </w:pPr>
          </w:p>
          <w:p>
            <w:pPr>
              <w:pStyle w:val="TableParagraph"/>
              <w:spacing w:line="302" w:lineRule="auto"/>
              <w:ind w:left="179" w:right="160"/>
              <w:jc w:val="center"/>
              <w:rPr>
                <w:sz w:val="11"/>
              </w:rPr>
            </w:pPr>
            <w:r>
              <w:rPr>
                <w:sz w:val="11"/>
              </w:rPr>
              <w:t>У д.</w:t>
            </w:r>
            <w:r>
              <w:rPr>
                <w:spacing w:val="1"/>
                <w:sz w:val="11"/>
              </w:rPr>
              <w:t> </w:t>
            </w:r>
            <w:r>
              <w:rPr>
                <w:sz w:val="11"/>
              </w:rPr>
              <w:t>В ес</w:t>
            </w:r>
            <w:r>
              <w:rPr>
                <w:spacing w:val="27"/>
                <w:sz w:val="11"/>
              </w:rPr>
              <w:t> </w:t>
            </w:r>
            <w:r>
              <w:rPr>
                <w:sz w:val="11"/>
              </w:rPr>
              <w:t>в</w:t>
            </w:r>
            <w:r>
              <w:rPr>
                <w:spacing w:val="-25"/>
                <w:sz w:val="11"/>
              </w:rPr>
              <w:t> </w:t>
            </w:r>
            <w:r>
              <w:rPr>
                <w:w w:val="95"/>
                <w:sz w:val="11"/>
              </w:rPr>
              <w:t>о</w:t>
            </w:r>
            <w:r>
              <w:rPr>
                <w:spacing w:val="-10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б</w:t>
            </w:r>
            <w:r>
              <w:rPr>
                <w:spacing w:val="-10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щ</w:t>
            </w:r>
            <w:r>
              <w:rPr>
                <w:spacing w:val="-2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е</w:t>
            </w:r>
            <w:r>
              <w:rPr>
                <w:spacing w:val="-12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й</w:t>
            </w:r>
          </w:p>
          <w:p>
            <w:pPr>
              <w:pStyle w:val="TableParagraph"/>
              <w:spacing w:line="300" w:lineRule="auto" w:before="3"/>
              <w:ind w:left="146" w:right="132"/>
              <w:jc w:val="center"/>
              <w:rPr>
                <w:sz w:val="11"/>
              </w:rPr>
            </w:pPr>
            <w:r>
              <w:rPr>
                <w:spacing w:val="-2"/>
                <w:sz w:val="11"/>
              </w:rPr>
              <w:t>с</w:t>
            </w:r>
            <w:r>
              <w:rPr>
                <w:spacing w:val="-11"/>
                <w:sz w:val="11"/>
              </w:rPr>
              <w:t> </w:t>
            </w:r>
            <w:r>
              <w:rPr>
                <w:spacing w:val="-2"/>
                <w:sz w:val="11"/>
              </w:rPr>
              <w:t>т</w:t>
            </w:r>
            <w:r>
              <w:rPr>
                <w:spacing w:val="-10"/>
                <w:sz w:val="11"/>
              </w:rPr>
              <w:t> </w:t>
            </w:r>
            <w:r>
              <w:rPr>
                <w:spacing w:val="-2"/>
                <w:sz w:val="11"/>
              </w:rPr>
              <w:t>р</w:t>
            </w:r>
            <w:r>
              <w:rPr>
                <w:spacing w:val="-9"/>
                <w:sz w:val="11"/>
              </w:rPr>
              <w:t> </w:t>
            </w:r>
            <w:r>
              <w:rPr>
                <w:spacing w:val="-2"/>
                <w:sz w:val="11"/>
              </w:rPr>
              <w:t>у</w:t>
            </w:r>
            <w:r>
              <w:rPr>
                <w:spacing w:val="-9"/>
                <w:sz w:val="11"/>
              </w:rPr>
              <w:t> </w:t>
            </w:r>
            <w:r>
              <w:rPr>
                <w:spacing w:val="-2"/>
                <w:sz w:val="11"/>
              </w:rPr>
              <w:t>к</w:t>
            </w:r>
            <w:r>
              <w:rPr>
                <w:spacing w:val="-9"/>
                <w:sz w:val="11"/>
              </w:rPr>
              <w:t> </w:t>
            </w:r>
            <w:r>
              <w:rPr>
                <w:spacing w:val="-2"/>
                <w:sz w:val="11"/>
              </w:rPr>
              <w:t>т</w:t>
            </w:r>
            <w:r>
              <w:rPr>
                <w:spacing w:val="-12"/>
                <w:sz w:val="11"/>
              </w:rPr>
              <w:t> </w:t>
            </w:r>
            <w:r>
              <w:rPr>
                <w:spacing w:val="-1"/>
                <w:sz w:val="11"/>
              </w:rPr>
              <w:t>у</w:t>
            </w:r>
            <w:r>
              <w:rPr>
                <w:spacing w:val="-9"/>
                <w:sz w:val="11"/>
              </w:rPr>
              <w:t> </w:t>
            </w:r>
            <w:r>
              <w:rPr>
                <w:spacing w:val="-1"/>
                <w:sz w:val="11"/>
              </w:rPr>
              <w:t>р</w:t>
            </w:r>
            <w:r>
              <w:rPr>
                <w:spacing w:val="-9"/>
                <w:sz w:val="11"/>
              </w:rPr>
              <w:t> </w:t>
            </w:r>
            <w:r>
              <w:rPr>
                <w:spacing w:val="-1"/>
                <w:sz w:val="11"/>
              </w:rPr>
              <w:t>е</w:t>
            </w:r>
            <w:r>
              <w:rPr>
                <w:spacing w:val="-24"/>
                <w:sz w:val="11"/>
              </w:rPr>
              <w:t> </w:t>
            </w:r>
            <w:r>
              <w:rPr>
                <w:w w:val="95"/>
                <w:sz w:val="11"/>
              </w:rPr>
              <w:t>р</w:t>
            </w:r>
            <w:r>
              <w:rPr>
                <w:spacing w:val="-9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а</w:t>
            </w:r>
            <w:r>
              <w:rPr>
                <w:spacing w:val="-11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с</w:t>
            </w:r>
            <w:r>
              <w:rPr>
                <w:spacing w:val="-9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х</w:t>
            </w:r>
            <w:r>
              <w:rPr>
                <w:spacing w:val="-9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о</w:t>
            </w:r>
            <w:r>
              <w:rPr>
                <w:spacing w:val="-8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д</w:t>
            </w:r>
            <w:r>
              <w:rPr>
                <w:spacing w:val="-9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о</w:t>
            </w:r>
            <w:r>
              <w:rPr>
                <w:spacing w:val="-8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в</w:t>
            </w:r>
            <w:r>
              <w:rPr>
                <w:spacing w:val="-11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,</w:t>
            </w:r>
          </w:p>
          <w:p>
            <w:pPr>
              <w:pStyle w:val="TableParagraph"/>
              <w:spacing w:before="1"/>
              <w:ind w:right="1"/>
              <w:jc w:val="center"/>
              <w:rPr>
                <w:sz w:val="11"/>
              </w:rPr>
            </w:pPr>
            <w:r>
              <w:rPr>
                <w:w w:val="99"/>
                <w:sz w:val="11"/>
              </w:rPr>
              <w:t>%</w:t>
            </w:r>
          </w:p>
        </w:tc>
        <w:tc>
          <w:tcPr>
            <w:tcW w:w="812" w:type="dxa"/>
            <w:vMerge w:val="restart"/>
          </w:tcPr>
          <w:p>
            <w:pPr>
              <w:pStyle w:val="TableParagraph"/>
              <w:rPr>
                <w:sz w:val="12"/>
              </w:rPr>
            </w:pPr>
          </w:p>
          <w:p>
            <w:pPr>
              <w:pStyle w:val="TableParagraph"/>
              <w:spacing w:before="10"/>
              <w:rPr>
                <w:sz w:val="11"/>
              </w:rPr>
            </w:pPr>
          </w:p>
          <w:p>
            <w:pPr>
              <w:pStyle w:val="TableParagraph"/>
              <w:spacing w:line="312" w:lineRule="auto"/>
              <w:ind w:left="173" w:right="198" w:firstLine="63"/>
              <w:rPr>
                <w:sz w:val="11"/>
              </w:rPr>
            </w:pPr>
            <w:r>
              <w:rPr>
                <w:w w:val="95"/>
                <w:sz w:val="11"/>
              </w:rPr>
              <w:t>Т</w:t>
            </w:r>
            <w:r>
              <w:rPr>
                <w:spacing w:val="6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е</w:t>
            </w:r>
            <w:r>
              <w:rPr>
                <w:spacing w:val="2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м</w:t>
            </w:r>
            <w:r>
              <w:rPr>
                <w:spacing w:val="7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п</w:t>
            </w:r>
            <w:r>
              <w:rPr>
                <w:spacing w:val="1"/>
                <w:w w:val="95"/>
                <w:sz w:val="11"/>
              </w:rPr>
              <w:t> </w:t>
            </w:r>
            <w:r>
              <w:rPr>
                <w:spacing w:val="-3"/>
                <w:sz w:val="11"/>
              </w:rPr>
              <w:t>р</w:t>
            </w:r>
            <w:r>
              <w:rPr>
                <w:spacing w:val="-11"/>
                <w:sz w:val="11"/>
              </w:rPr>
              <w:t> </w:t>
            </w:r>
            <w:r>
              <w:rPr>
                <w:spacing w:val="-3"/>
                <w:sz w:val="11"/>
              </w:rPr>
              <w:t>о</w:t>
            </w:r>
            <w:r>
              <w:rPr>
                <w:spacing w:val="-11"/>
                <w:sz w:val="11"/>
              </w:rPr>
              <w:t> </w:t>
            </w:r>
            <w:r>
              <w:rPr>
                <w:spacing w:val="-3"/>
                <w:sz w:val="11"/>
              </w:rPr>
              <w:t>с</w:t>
            </w:r>
            <w:r>
              <w:rPr>
                <w:spacing w:val="-13"/>
                <w:sz w:val="11"/>
              </w:rPr>
              <w:t> </w:t>
            </w:r>
            <w:r>
              <w:rPr>
                <w:spacing w:val="-2"/>
                <w:sz w:val="11"/>
              </w:rPr>
              <w:t>т</w:t>
            </w:r>
            <w:r>
              <w:rPr>
                <w:spacing w:val="-12"/>
                <w:sz w:val="11"/>
              </w:rPr>
              <w:t> </w:t>
            </w:r>
            <w:r>
              <w:rPr>
                <w:spacing w:val="-2"/>
                <w:sz w:val="11"/>
              </w:rPr>
              <w:t>а</w:t>
            </w:r>
            <w:r>
              <w:rPr>
                <w:spacing w:val="36"/>
                <w:sz w:val="11"/>
              </w:rPr>
              <w:t> </w:t>
            </w:r>
            <w:r>
              <w:rPr>
                <w:spacing w:val="-2"/>
                <w:sz w:val="11"/>
              </w:rPr>
              <w:t>к</w:t>
            </w:r>
          </w:p>
          <w:p>
            <w:pPr>
              <w:pStyle w:val="TableParagraph"/>
              <w:spacing w:line="300" w:lineRule="auto"/>
              <w:ind w:left="149" w:right="165" w:hanging="14"/>
              <w:rPr>
                <w:sz w:val="11"/>
              </w:rPr>
            </w:pPr>
            <w:r>
              <w:rPr>
                <w:spacing w:val="-2"/>
                <w:sz w:val="11"/>
              </w:rPr>
              <w:t>п</w:t>
            </w:r>
            <w:r>
              <w:rPr>
                <w:spacing w:val="-9"/>
                <w:sz w:val="11"/>
              </w:rPr>
              <w:t> </w:t>
            </w:r>
            <w:r>
              <w:rPr>
                <w:spacing w:val="-2"/>
                <w:sz w:val="11"/>
              </w:rPr>
              <w:t>р</w:t>
            </w:r>
            <w:r>
              <w:rPr>
                <w:spacing w:val="-11"/>
                <w:sz w:val="11"/>
              </w:rPr>
              <w:t> </w:t>
            </w:r>
            <w:r>
              <w:rPr>
                <w:spacing w:val="-2"/>
                <w:sz w:val="11"/>
              </w:rPr>
              <w:t>е</w:t>
            </w:r>
            <w:r>
              <w:rPr>
                <w:spacing w:val="-14"/>
                <w:sz w:val="11"/>
              </w:rPr>
              <w:t> </w:t>
            </w:r>
            <w:r>
              <w:rPr>
                <w:spacing w:val="-2"/>
                <w:sz w:val="11"/>
              </w:rPr>
              <w:t>д</w:t>
            </w:r>
            <w:r>
              <w:rPr>
                <w:spacing w:val="-10"/>
                <w:sz w:val="11"/>
              </w:rPr>
              <w:t> </w:t>
            </w:r>
            <w:r>
              <w:rPr>
                <w:spacing w:val="-2"/>
                <w:sz w:val="11"/>
              </w:rPr>
              <w:t>ш</w:t>
            </w:r>
            <w:r>
              <w:rPr>
                <w:spacing w:val="-3"/>
                <w:sz w:val="11"/>
              </w:rPr>
              <w:t> </w:t>
            </w:r>
            <w:r>
              <w:rPr>
                <w:spacing w:val="-2"/>
                <w:sz w:val="11"/>
              </w:rPr>
              <w:t>е</w:t>
            </w:r>
            <w:r>
              <w:rPr>
                <w:spacing w:val="-14"/>
                <w:sz w:val="11"/>
              </w:rPr>
              <w:t> </w:t>
            </w:r>
            <w:r>
              <w:rPr>
                <w:spacing w:val="-1"/>
                <w:sz w:val="11"/>
              </w:rPr>
              <w:t>с</w:t>
            </w:r>
            <w:r>
              <w:rPr>
                <w:spacing w:val="-25"/>
                <w:sz w:val="11"/>
              </w:rPr>
              <w:t> </w:t>
            </w:r>
            <w:r>
              <w:rPr>
                <w:w w:val="95"/>
                <w:sz w:val="11"/>
              </w:rPr>
              <w:t>т</w:t>
            </w:r>
            <w:r>
              <w:rPr>
                <w:spacing w:val="-10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в</w:t>
            </w:r>
            <w:r>
              <w:rPr>
                <w:spacing w:val="-5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у</w:t>
            </w:r>
            <w:r>
              <w:rPr>
                <w:spacing w:val="-5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ю</w:t>
            </w:r>
            <w:r>
              <w:rPr>
                <w:spacing w:val="7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щ</w:t>
            </w:r>
            <w:r>
              <w:rPr>
                <w:spacing w:val="6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е</w:t>
            </w:r>
          </w:p>
          <w:p>
            <w:pPr>
              <w:pStyle w:val="TableParagraph"/>
              <w:ind w:left="164"/>
              <w:rPr>
                <w:sz w:val="11"/>
              </w:rPr>
            </w:pPr>
            <w:r>
              <w:rPr>
                <w:w w:val="95"/>
                <w:sz w:val="11"/>
              </w:rPr>
              <w:t>м</w:t>
            </w:r>
            <w:r>
              <w:rPr>
                <w:spacing w:val="-1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у</w:t>
            </w:r>
            <w:r>
              <w:rPr>
                <w:spacing w:val="42"/>
                <w:sz w:val="11"/>
              </w:rPr>
              <w:t> </w:t>
            </w:r>
            <w:r>
              <w:rPr>
                <w:w w:val="95"/>
                <w:sz w:val="11"/>
              </w:rPr>
              <w:t>го</w:t>
            </w:r>
            <w:r>
              <w:rPr>
                <w:spacing w:val="-9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д</w:t>
            </w:r>
            <w:r>
              <w:rPr>
                <w:spacing w:val="-9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у</w:t>
            </w:r>
          </w:p>
        </w:tc>
        <w:tc>
          <w:tcPr>
            <w:tcW w:w="93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81" w:type="dxa"/>
            <w:vMerge w:val="restart"/>
          </w:tcPr>
          <w:p>
            <w:pPr>
              <w:pStyle w:val="TableParagraph"/>
              <w:rPr>
                <w:sz w:val="12"/>
              </w:rPr>
            </w:pPr>
          </w:p>
          <w:p>
            <w:pPr>
              <w:pStyle w:val="TableParagraph"/>
              <w:spacing w:before="3"/>
              <w:rPr>
                <w:sz w:val="12"/>
              </w:rPr>
            </w:pPr>
          </w:p>
          <w:p>
            <w:pPr>
              <w:pStyle w:val="TableParagraph"/>
              <w:spacing w:line="309" w:lineRule="auto" w:before="1"/>
              <w:ind w:left="180" w:right="158"/>
              <w:jc w:val="center"/>
              <w:rPr>
                <w:sz w:val="11"/>
              </w:rPr>
            </w:pPr>
            <w:r>
              <w:rPr>
                <w:sz w:val="11"/>
              </w:rPr>
              <w:t>У</w:t>
            </w:r>
            <w:r>
              <w:rPr>
                <w:spacing w:val="-11"/>
                <w:sz w:val="11"/>
              </w:rPr>
              <w:t> </w:t>
            </w:r>
            <w:r>
              <w:rPr>
                <w:sz w:val="11"/>
              </w:rPr>
              <w:t>д.</w:t>
            </w:r>
            <w:r>
              <w:rPr>
                <w:spacing w:val="2"/>
                <w:sz w:val="11"/>
              </w:rPr>
              <w:t> </w:t>
            </w:r>
            <w:r>
              <w:rPr>
                <w:sz w:val="11"/>
              </w:rPr>
              <w:t>В</w:t>
            </w:r>
            <w:r>
              <w:rPr>
                <w:spacing w:val="-8"/>
                <w:sz w:val="11"/>
              </w:rPr>
              <w:t> </w:t>
            </w:r>
            <w:r>
              <w:rPr>
                <w:sz w:val="11"/>
              </w:rPr>
              <w:t>ес</w:t>
            </w:r>
            <w:r>
              <w:rPr>
                <w:spacing w:val="24"/>
                <w:sz w:val="11"/>
              </w:rPr>
              <w:t> </w:t>
            </w:r>
            <w:r>
              <w:rPr>
                <w:sz w:val="11"/>
              </w:rPr>
              <w:t>в</w:t>
            </w:r>
            <w:r>
              <w:rPr>
                <w:spacing w:val="-25"/>
                <w:sz w:val="11"/>
              </w:rPr>
              <w:t> </w:t>
            </w:r>
            <w:r>
              <w:rPr>
                <w:w w:val="95"/>
                <w:sz w:val="11"/>
              </w:rPr>
              <w:t>о</w:t>
            </w:r>
            <w:r>
              <w:rPr>
                <w:spacing w:val="-10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б</w:t>
            </w:r>
            <w:r>
              <w:rPr>
                <w:spacing w:val="-10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щ</w:t>
            </w:r>
            <w:r>
              <w:rPr>
                <w:spacing w:val="-2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е</w:t>
            </w:r>
            <w:r>
              <w:rPr>
                <w:spacing w:val="-12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й</w:t>
            </w:r>
          </w:p>
          <w:p>
            <w:pPr>
              <w:pStyle w:val="TableParagraph"/>
              <w:spacing w:line="300" w:lineRule="auto"/>
              <w:ind w:left="143" w:right="118"/>
              <w:jc w:val="center"/>
              <w:rPr>
                <w:sz w:val="11"/>
              </w:rPr>
            </w:pPr>
            <w:r>
              <w:rPr>
                <w:spacing w:val="-2"/>
                <w:sz w:val="11"/>
              </w:rPr>
              <w:t>с</w:t>
            </w:r>
            <w:r>
              <w:rPr>
                <w:spacing w:val="-12"/>
                <w:sz w:val="11"/>
              </w:rPr>
              <w:t> </w:t>
            </w:r>
            <w:r>
              <w:rPr>
                <w:spacing w:val="-2"/>
                <w:sz w:val="11"/>
              </w:rPr>
              <w:t>т</w:t>
            </w:r>
            <w:r>
              <w:rPr>
                <w:spacing w:val="-10"/>
                <w:sz w:val="11"/>
              </w:rPr>
              <w:t> </w:t>
            </w:r>
            <w:r>
              <w:rPr>
                <w:spacing w:val="-2"/>
                <w:sz w:val="11"/>
              </w:rPr>
              <w:t>р</w:t>
            </w:r>
            <w:r>
              <w:rPr>
                <w:spacing w:val="-8"/>
                <w:sz w:val="11"/>
              </w:rPr>
              <w:t> </w:t>
            </w:r>
            <w:r>
              <w:rPr>
                <w:spacing w:val="-2"/>
                <w:sz w:val="11"/>
              </w:rPr>
              <w:t>у</w:t>
            </w:r>
            <w:r>
              <w:rPr>
                <w:spacing w:val="-8"/>
                <w:sz w:val="11"/>
              </w:rPr>
              <w:t> </w:t>
            </w:r>
            <w:r>
              <w:rPr>
                <w:spacing w:val="-2"/>
                <w:sz w:val="11"/>
              </w:rPr>
              <w:t>к</w:t>
            </w:r>
            <w:r>
              <w:rPr>
                <w:spacing w:val="-9"/>
                <w:sz w:val="11"/>
              </w:rPr>
              <w:t> </w:t>
            </w:r>
            <w:r>
              <w:rPr>
                <w:spacing w:val="-1"/>
                <w:sz w:val="11"/>
              </w:rPr>
              <w:t>т</w:t>
            </w:r>
            <w:r>
              <w:rPr>
                <w:spacing w:val="-11"/>
                <w:sz w:val="11"/>
              </w:rPr>
              <w:t> </w:t>
            </w:r>
            <w:r>
              <w:rPr>
                <w:spacing w:val="-1"/>
                <w:sz w:val="11"/>
              </w:rPr>
              <w:t>у</w:t>
            </w:r>
            <w:r>
              <w:rPr>
                <w:spacing w:val="-8"/>
                <w:sz w:val="11"/>
              </w:rPr>
              <w:t> </w:t>
            </w:r>
            <w:r>
              <w:rPr>
                <w:spacing w:val="-1"/>
                <w:sz w:val="11"/>
              </w:rPr>
              <w:t>р</w:t>
            </w:r>
            <w:r>
              <w:rPr>
                <w:spacing w:val="-8"/>
                <w:sz w:val="11"/>
              </w:rPr>
              <w:t> </w:t>
            </w:r>
            <w:r>
              <w:rPr>
                <w:spacing w:val="-1"/>
                <w:sz w:val="11"/>
              </w:rPr>
              <w:t>е</w:t>
            </w:r>
            <w:r>
              <w:rPr>
                <w:spacing w:val="-24"/>
                <w:sz w:val="11"/>
              </w:rPr>
              <w:t> </w:t>
            </w:r>
            <w:r>
              <w:rPr>
                <w:w w:val="95"/>
                <w:sz w:val="11"/>
              </w:rPr>
              <w:t>р</w:t>
            </w:r>
            <w:r>
              <w:rPr>
                <w:spacing w:val="-8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а</w:t>
            </w:r>
            <w:r>
              <w:rPr>
                <w:spacing w:val="-11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с</w:t>
            </w:r>
            <w:r>
              <w:rPr>
                <w:spacing w:val="-9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х</w:t>
            </w:r>
            <w:r>
              <w:rPr>
                <w:spacing w:val="-9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о</w:t>
            </w:r>
            <w:r>
              <w:rPr>
                <w:spacing w:val="-8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д</w:t>
            </w:r>
            <w:r>
              <w:rPr>
                <w:spacing w:val="-9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о</w:t>
            </w:r>
            <w:r>
              <w:rPr>
                <w:spacing w:val="-8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в</w:t>
            </w:r>
            <w:r>
              <w:rPr>
                <w:spacing w:val="-11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,</w:t>
            </w:r>
          </w:p>
          <w:p>
            <w:pPr>
              <w:pStyle w:val="TableParagraph"/>
              <w:spacing w:line="126" w:lineRule="exact"/>
              <w:ind w:left="6"/>
              <w:jc w:val="center"/>
              <w:rPr>
                <w:sz w:val="11"/>
              </w:rPr>
            </w:pPr>
            <w:r>
              <w:rPr>
                <w:w w:val="99"/>
                <w:sz w:val="11"/>
              </w:rPr>
              <w:t>%</w:t>
            </w:r>
          </w:p>
        </w:tc>
        <w:tc>
          <w:tcPr>
            <w:tcW w:w="729" w:type="dxa"/>
            <w:vMerge w:val="restart"/>
          </w:tcPr>
          <w:p>
            <w:pPr>
              <w:pStyle w:val="TableParagraph"/>
              <w:rPr>
                <w:sz w:val="11"/>
              </w:rPr>
            </w:pPr>
          </w:p>
          <w:p>
            <w:pPr>
              <w:pStyle w:val="TableParagraph"/>
              <w:spacing w:line="304" w:lineRule="auto"/>
              <w:ind w:left="174" w:right="239" w:hanging="1"/>
              <w:jc w:val="center"/>
              <w:rPr>
                <w:sz w:val="11"/>
              </w:rPr>
            </w:pPr>
            <w:r>
              <w:rPr>
                <w:w w:val="95"/>
                <w:sz w:val="11"/>
              </w:rPr>
              <w:t>Т е м п</w:t>
            </w:r>
            <w:r>
              <w:rPr>
                <w:spacing w:val="-24"/>
                <w:w w:val="95"/>
                <w:sz w:val="11"/>
              </w:rPr>
              <w:t> </w:t>
            </w:r>
            <w:r>
              <w:rPr>
                <w:spacing w:val="-1"/>
                <w:sz w:val="11"/>
              </w:rPr>
              <w:t>р</w:t>
            </w:r>
            <w:r>
              <w:rPr>
                <w:spacing w:val="-13"/>
                <w:sz w:val="11"/>
              </w:rPr>
              <w:t> </w:t>
            </w:r>
            <w:r>
              <w:rPr>
                <w:spacing w:val="-1"/>
                <w:sz w:val="11"/>
              </w:rPr>
              <w:t>о</w:t>
            </w:r>
            <w:r>
              <w:rPr>
                <w:spacing w:val="-13"/>
                <w:sz w:val="11"/>
              </w:rPr>
              <w:t> </w:t>
            </w:r>
            <w:r>
              <w:rPr>
                <w:spacing w:val="-1"/>
                <w:sz w:val="11"/>
              </w:rPr>
              <w:t>ст</w:t>
            </w:r>
            <w:r>
              <w:rPr>
                <w:spacing w:val="-13"/>
                <w:sz w:val="11"/>
              </w:rPr>
              <w:t> </w:t>
            </w:r>
            <w:r>
              <w:rPr>
                <w:sz w:val="11"/>
              </w:rPr>
              <w:t>а</w:t>
            </w:r>
            <w:r>
              <w:rPr>
                <w:spacing w:val="-25"/>
                <w:sz w:val="11"/>
              </w:rPr>
              <w:t> </w:t>
            </w:r>
            <w:r>
              <w:rPr>
                <w:sz w:val="11"/>
              </w:rPr>
              <w:t>к</w:t>
            </w:r>
          </w:p>
          <w:p>
            <w:pPr>
              <w:pStyle w:val="TableParagraph"/>
              <w:spacing w:line="125" w:lineRule="exact"/>
              <w:ind w:left="108" w:right="187"/>
              <w:jc w:val="center"/>
              <w:rPr>
                <w:sz w:val="11"/>
              </w:rPr>
            </w:pPr>
            <w:r>
              <w:rPr>
                <w:sz w:val="11"/>
              </w:rPr>
              <w:t>п</w:t>
            </w:r>
            <w:r>
              <w:rPr>
                <w:spacing w:val="-8"/>
                <w:sz w:val="11"/>
              </w:rPr>
              <w:t> </w:t>
            </w:r>
            <w:r>
              <w:rPr>
                <w:sz w:val="11"/>
              </w:rPr>
              <w:t>р</w:t>
            </w:r>
            <w:r>
              <w:rPr>
                <w:spacing w:val="-8"/>
                <w:sz w:val="11"/>
              </w:rPr>
              <w:t> </w:t>
            </w:r>
            <w:r>
              <w:rPr>
                <w:sz w:val="11"/>
              </w:rPr>
              <w:t>ед</w:t>
            </w:r>
            <w:r>
              <w:rPr>
                <w:spacing w:val="-7"/>
                <w:sz w:val="11"/>
              </w:rPr>
              <w:t> </w:t>
            </w:r>
            <w:r>
              <w:rPr>
                <w:sz w:val="11"/>
              </w:rPr>
              <w:t>ш</w:t>
            </w:r>
          </w:p>
          <w:p>
            <w:pPr>
              <w:pStyle w:val="TableParagraph"/>
              <w:spacing w:line="150" w:lineRule="atLeast" w:before="13"/>
              <w:ind w:left="112" w:right="187"/>
              <w:jc w:val="center"/>
              <w:rPr>
                <w:sz w:val="11"/>
              </w:rPr>
            </w:pPr>
            <w:r>
              <w:rPr>
                <w:spacing w:val="-1"/>
                <w:sz w:val="11"/>
              </w:rPr>
              <w:t>е</w:t>
            </w:r>
            <w:r>
              <w:rPr>
                <w:spacing w:val="-14"/>
                <w:sz w:val="11"/>
              </w:rPr>
              <w:t> </w:t>
            </w:r>
            <w:r>
              <w:rPr>
                <w:sz w:val="11"/>
              </w:rPr>
              <w:t>с</w:t>
            </w:r>
            <w:r>
              <w:rPr>
                <w:spacing w:val="-13"/>
                <w:sz w:val="11"/>
              </w:rPr>
              <w:t> </w:t>
            </w:r>
            <w:r>
              <w:rPr>
                <w:sz w:val="11"/>
              </w:rPr>
              <w:t>тв</w:t>
            </w:r>
            <w:r>
              <w:rPr>
                <w:spacing w:val="-13"/>
                <w:sz w:val="11"/>
              </w:rPr>
              <w:t> </w:t>
            </w:r>
            <w:r>
              <w:rPr>
                <w:sz w:val="11"/>
              </w:rPr>
              <w:t>у</w:t>
            </w:r>
            <w:r>
              <w:rPr>
                <w:spacing w:val="-12"/>
                <w:sz w:val="11"/>
              </w:rPr>
              <w:t> </w:t>
            </w:r>
            <w:r>
              <w:rPr>
                <w:sz w:val="11"/>
              </w:rPr>
              <w:t>ю</w:t>
            </w:r>
            <w:r>
              <w:rPr>
                <w:spacing w:val="-25"/>
                <w:sz w:val="11"/>
              </w:rPr>
              <w:t> </w:t>
            </w:r>
            <w:r>
              <w:rPr>
                <w:sz w:val="11"/>
              </w:rPr>
              <w:t>щ</w:t>
            </w:r>
            <w:r>
              <w:rPr>
                <w:spacing w:val="-4"/>
                <w:sz w:val="11"/>
              </w:rPr>
              <w:t> </w:t>
            </w:r>
            <w:r>
              <w:rPr>
                <w:sz w:val="11"/>
              </w:rPr>
              <w:t>е</w:t>
            </w:r>
            <w:r>
              <w:rPr>
                <w:spacing w:val="-14"/>
                <w:sz w:val="11"/>
              </w:rPr>
              <w:t> </w:t>
            </w:r>
            <w:r>
              <w:rPr>
                <w:sz w:val="11"/>
              </w:rPr>
              <w:t>м</w:t>
            </w:r>
            <w:r>
              <w:rPr>
                <w:spacing w:val="-9"/>
                <w:sz w:val="11"/>
              </w:rPr>
              <w:t> </w:t>
            </w:r>
            <w:r>
              <w:rPr>
                <w:sz w:val="11"/>
              </w:rPr>
              <w:t>у</w:t>
            </w:r>
          </w:p>
        </w:tc>
      </w:tr>
      <w:tr>
        <w:trPr>
          <w:trHeight w:val="460" w:hRule="atLeast"/>
        </w:trPr>
        <w:tc>
          <w:tcPr>
            <w:tcW w:w="79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9" w:type="dxa"/>
            <w:vMerge w:val="restart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02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34" w:type="dxa"/>
          </w:tcPr>
          <w:p>
            <w:pPr>
              <w:pStyle w:val="TableParagraph"/>
              <w:spacing w:line="101" w:lineRule="exact"/>
              <w:ind w:left="208"/>
              <w:rPr>
                <w:sz w:val="11"/>
              </w:rPr>
            </w:pPr>
            <w:r>
              <w:rPr>
                <w:w w:val="95"/>
                <w:sz w:val="11"/>
              </w:rPr>
              <w:t>(</w:t>
            </w:r>
            <w:r>
              <w:rPr>
                <w:spacing w:val="-14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п</w:t>
            </w:r>
            <w:r>
              <w:rPr>
                <w:spacing w:val="-6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р</w:t>
            </w:r>
            <w:r>
              <w:rPr>
                <w:spacing w:val="-6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о</w:t>
            </w:r>
            <w:r>
              <w:rPr>
                <w:spacing w:val="-6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е</w:t>
            </w:r>
            <w:r>
              <w:rPr>
                <w:spacing w:val="-10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к</w:t>
            </w:r>
            <w:r>
              <w:rPr>
                <w:spacing w:val="-6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т</w:t>
            </w:r>
            <w:r>
              <w:rPr>
                <w:spacing w:val="-10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)</w:t>
            </w:r>
          </w:p>
        </w:tc>
        <w:tc>
          <w:tcPr>
            <w:tcW w:w="88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4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39" w:type="dxa"/>
          </w:tcPr>
          <w:p>
            <w:pPr>
              <w:pStyle w:val="TableParagraph"/>
              <w:spacing w:line="106" w:lineRule="exact"/>
              <w:ind w:left="216"/>
              <w:rPr>
                <w:sz w:val="11"/>
              </w:rPr>
            </w:pPr>
            <w:r>
              <w:rPr>
                <w:w w:val="95"/>
                <w:sz w:val="11"/>
              </w:rPr>
              <w:t>(</w:t>
            </w:r>
            <w:r>
              <w:rPr>
                <w:spacing w:val="-14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п</w:t>
            </w:r>
            <w:r>
              <w:rPr>
                <w:spacing w:val="-6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р</w:t>
            </w:r>
            <w:r>
              <w:rPr>
                <w:spacing w:val="-6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о</w:t>
            </w:r>
            <w:r>
              <w:rPr>
                <w:spacing w:val="-6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е</w:t>
            </w:r>
            <w:r>
              <w:rPr>
                <w:spacing w:val="-10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к</w:t>
            </w:r>
            <w:r>
              <w:rPr>
                <w:spacing w:val="-6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т</w:t>
            </w:r>
            <w:r>
              <w:rPr>
                <w:spacing w:val="-10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)</w:t>
            </w:r>
          </w:p>
        </w:tc>
        <w:tc>
          <w:tcPr>
            <w:tcW w:w="89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32" w:type="dxa"/>
          </w:tcPr>
          <w:p>
            <w:pPr>
              <w:pStyle w:val="TableParagraph"/>
              <w:spacing w:line="116" w:lineRule="exact"/>
              <w:ind w:left="207"/>
              <w:rPr>
                <w:sz w:val="11"/>
              </w:rPr>
            </w:pPr>
            <w:r>
              <w:rPr>
                <w:w w:val="95"/>
                <w:sz w:val="11"/>
              </w:rPr>
              <w:t>(</w:t>
            </w:r>
            <w:r>
              <w:rPr>
                <w:spacing w:val="-13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п</w:t>
            </w:r>
            <w:r>
              <w:rPr>
                <w:spacing w:val="-4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р</w:t>
            </w:r>
            <w:r>
              <w:rPr>
                <w:spacing w:val="-5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о</w:t>
            </w:r>
            <w:r>
              <w:rPr>
                <w:spacing w:val="-5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е</w:t>
            </w:r>
            <w:r>
              <w:rPr>
                <w:spacing w:val="-9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к</w:t>
            </w:r>
            <w:r>
              <w:rPr>
                <w:spacing w:val="-4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т</w:t>
            </w:r>
            <w:r>
              <w:rPr>
                <w:spacing w:val="-9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)</w:t>
            </w:r>
          </w:p>
        </w:tc>
        <w:tc>
          <w:tcPr>
            <w:tcW w:w="88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2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10" w:hRule="atLeast"/>
        </w:trPr>
        <w:tc>
          <w:tcPr>
            <w:tcW w:w="79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70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2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3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888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94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939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893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93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88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729" w:type="dxa"/>
          </w:tcPr>
          <w:p>
            <w:pPr>
              <w:pStyle w:val="TableParagraph"/>
              <w:spacing w:before="18"/>
              <w:ind w:left="121" w:right="184"/>
              <w:jc w:val="center"/>
              <w:rPr>
                <w:sz w:val="11"/>
              </w:rPr>
            </w:pPr>
            <w:r>
              <w:rPr>
                <w:sz w:val="11"/>
              </w:rPr>
              <w:t>году</w:t>
            </w:r>
          </w:p>
        </w:tc>
      </w:tr>
      <w:tr>
        <w:trPr>
          <w:trHeight w:val="440" w:hRule="atLeast"/>
        </w:trPr>
        <w:tc>
          <w:tcPr>
            <w:tcW w:w="792" w:type="dxa"/>
          </w:tcPr>
          <w:p>
            <w:pPr>
              <w:pStyle w:val="TableParagraph"/>
              <w:rPr>
                <w:sz w:val="21"/>
              </w:rPr>
            </w:pPr>
          </w:p>
          <w:p>
            <w:pPr>
              <w:pStyle w:val="TableParagraph"/>
              <w:ind w:left="204" w:right="106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01</w:t>
            </w:r>
          </w:p>
        </w:tc>
        <w:tc>
          <w:tcPr>
            <w:tcW w:w="1709" w:type="dxa"/>
          </w:tcPr>
          <w:p>
            <w:pPr>
              <w:pStyle w:val="TableParagraph"/>
              <w:spacing w:line="180" w:lineRule="atLeast" w:before="51"/>
              <w:ind w:left="127" w:right="146" w:hanging="5"/>
              <w:rPr>
                <w:b/>
                <w:sz w:val="15"/>
              </w:rPr>
            </w:pPr>
            <w:r>
              <w:rPr>
                <w:b/>
                <w:sz w:val="15"/>
              </w:rPr>
              <w:t>Общегосударственн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ые</w:t>
            </w:r>
            <w:r>
              <w:rPr>
                <w:b/>
                <w:spacing w:val="20"/>
                <w:sz w:val="15"/>
              </w:rPr>
              <w:t> </w:t>
            </w:r>
            <w:r>
              <w:rPr>
                <w:b/>
                <w:sz w:val="15"/>
              </w:rPr>
              <w:t>вопросы</w:t>
            </w:r>
          </w:p>
        </w:tc>
        <w:tc>
          <w:tcPr>
            <w:tcW w:w="1024" w:type="dxa"/>
          </w:tcPr>
          <w:p>
            <w:pPr>
              <w:pStyle w:val="TableParagraph"/>
              <w:spacing w:before="141"/>
              <w:ind w:left="225" w:right="226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16</w:t>
            </w:r>
            <w:r>
              <w:rPr>
                <w:b/>
                <w:spacing w:val="7"/>
                <w:sz w:val="15"/>
              </w:rPr>
              <w:t> </w:t>
            </w:r>
            <w:r>
              <w:rPr>
                <w:b/>
                <w:sz w:val="15"/>
              </w:rPr>
              <w:t>048,0</w:t>
            </w:r>
          </w:p>
        </w:tc>
        <w:tc>
          <w:tcPr>
            <w:tcW w:w="934" w:type="dxa"/>
          </w:tcPr>
          <w:p>
            <w:pPr>
              <w:pStyle w:val="TableParagraph"/>
              <w:spacing w:before="141"/>
              <w:ind w:left="169"/>
              <w:rPr>
                <w:b/>
                <w:sz w:val="15"/>
              </w:rPr>
            </w:pPr>
            <w:r>
              <w:rPr>
                <w:b/>
                <w:sz w:val="15"/>
              </w:rPr>
              <w:t>14</w:t>
            </w:r>
            <w:r>
              <w:rPr>
                <w:b/>
                <w:spacing w:val="5"/>
                <w:sz w:val="15"/>
              </w:rPr>
              <w:t> </w:t>
            </w:r>
            <w:r>
              <w:rPr>
                <w:b/>
                <w:sz w:val="15"/>
              </w:rPr>
              <w:t>584,60</w:t>
            </w:r>
          </w:p>
        </w:tc>
        <w:tc>
          <w:tcPr>
            <w:tcW w:w="888" w:type="dxa"/>
          </w:tcPr>
          <w:p>
            <w:pPr>
              <w:pStyle w:val="TableParagraph"/>
              <w:spacing w:before="7"/>
              <w:rPr>
                <w:sz w:val="12"/>
              </w:rPr>
            </w:pPr>
          </w:p>
          <w:p>
            <w:pPr>
              <w:pStyle w:val="TableParagraph"/>
              <w:spacing w:before="1"/>
              <w:ind w:left="234" w:right="201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37,6%</w:t>
            </w:r>
          </w:p>
        </w:tc>
        <w:tc>
          <w:tcPr>
            <w:tcW w:w="944" w:type="dxa"/>
          </w:tcPr>
          <w:p>
            <w:pPr>
              <w:pStyle w:val="TableParagraph"/>
              <w:spacing w:before="7"/>
              <w:rPr>
                <w:sz w:val="12"/>
              </w:rPr>
            </w:pPr>
          </w:p>
          <w:p>
            <w:pPr>
              <w:pStyle w:val="TableParagraph"/>
              <w:spacing w:before="1"/>
              <w:ind w:left="252"/>
              <w:rPr>
                <w:b/>
                <w:sz w:val="15"/>
              </w:rPr>
            </w:pPr>
            <w:r>
              <w:rPr>
                <w:b/>
                <w:sz w:val="15"/>
              </w:rPr>
              <w:t>90,9%</w:t>
            </w:r>
          </w:p>
        </w:tc>
        <w:tc>
          <w:tcPr>
            <w:tcW w:w="939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ind w:left="173"/>
              <w:rPr>
                <w:b/>
                <w:sz w:val="15"/>
              </w:rPr>
            </w:pPr>
            <w:r>
              <w:rPr>
                <w:b/>
                <w:sz w:val="15"/>
              </w:rPr>
              <w:t>10</w:t>
            </w:r>
            <w:r>
              <w:rPr>
                <w:b/>
                <w:spacing w:val="11"/>
                <w:sz w:val="15"/>
              </w:rPr>
              <w:t> </w:t>
            </w:r>
            <w:r>
              <w:rPr>
                <w:b/>
                <w:sz w:val="15"/>
              </w:rPr>
              <w:t>935,20</w:t>
            </w:r>
          </w:p>
        </w:tc>
        <w:tc>
          <w:tcPr>
            <w:tcW w:w="893" w:type="dxa"/>
          </w:tcPr>
          <w:p>
            <w:pPr>
              <w:pStyle w:val="TableParagraph"/>
              <w:spacing w:before="8"/>
              <w:rPr>
                <w:sz w:val="14"/>
              </w:rPr>
            </w:pPr>
          </w:p>
          <w:p>
            <w:pPr>
              <w:pStyle w:val="TableParagraph"/>
              <w:ind w:left="309"/>
              <w:rPr>
                <w:sz w:val="13"/>
              </w:rPr>
            </w:pPr>
            <w:r>
              <w:rPr>
                <w:sz w:val="13"/>
              </w:rPr>
              <w:t>5</w:t>
            </w:r>
            <w:r>
              <w:rPr>
                <w:spacing w:val="-20"/>
                <w:sz w:val="13"/>
              </w:rPr>
              <w:t> </w:t>
            </w:r>
            <w:r>
              <w:rPr>
                <w:sz w:val="13"/>
              </w:rPr>
              <w:t>,8</w:t>
            </w:r>
            <w:r>
              <w:rPr>
                <w:spacing w:val="-20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812" w:type="dxa"/>
          </w:tcPr>
          <w:p>
            <w:pPr>
              <w:pStyle w:val="TableParagraph"/>
              <w:spacing w:before="8"/>
              <w:rPr>
                <w:sz w:val="14"/>
              </w:rPr>
            </w:pPr>
          </w:p>
          <w:p>
            <w:pPr>
              <w:pStyle w:val="TableParagraph"/>
              <w:ind w:left="203"/>
              <w:rPr>
                <w:sz w:val="13"/>
              </w:rPr>
            </w:pPr>
            <w:r>
              <w:rPr>
                <w:sz w:val="13"/>
              </w:rPr>
              <w:t>75</w:t>
            </w:r>
            <w:r>
              <w:rPr>
                <w:spacing w:val="-16"/>
                <w:sz w:val="13"/>
              </w:rPr>
              <w:t> </w:t>
            </w:r>
            <w:r>
              <w:rPr>
                <w:sz w:val="13"/>
              </w:rPr>
              <w:t>,0</w:t>
            </w:r>
            <w:r>
              <w:rPr>
                <w:spacing w:val="-15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932" w:type="dxa"/>
          </w:tcPr>
          <w:p>
            <w:pPr>
              <w:pStyle w:val="TableParagraph"/>
              <w:spacing w:before="5"/>
              <w:rPr>
                <w:sz w:val="13"/>
              </w:rPr>
            </w:pPr>
          </w:p>
          <w:p>
            <w:pPr>
              <w:pStyle w:val="TableParagraph"/>
              <w:ind w:left="169"/>
              <w:rPr>
                <w:b/>
                <w:sz w:val="15"/>
              </w:rPr>
            </w:pPr>
            <w:r>
              <w:rPr>
                <w:b/>
                <w:sz w:val="15"/>
              </w:rPr>
              <w:t>10</w:t>
            </w:r>
            <w:r>
              <w:rPr>
                <w:b/>
                <w:spacing w:val="11"/>
                <w:sz w:val="15"/>
              </w:rPr>
              <w:t> </w:t>
            </w:r>
            <w:r>
              <w:rPr>
                <w:b/>
                <w:sz w:val="15"/>
              </w:rPr>
              <w:t>780,00</w:t>
            </w:r>
          </w:p>
        </w:tc>
        <w:tc>
          <w:tcPr>
            <w:tcW w:w="881" w:type="dxa"/>
          </w:tcPr>
          <w:p>
            <w:pPr>
              <w:pStyle w:val="TableParagraph"/>
              <w:spacing w:before="1"/>
              <w:rPr>
                <w:sz w:val="15"/>
              </w:rPr>
            </w:pPr>
          </w:p>
          <w:p>
            <w:pPr>
              <w:pStyle w:val="TableParagraph"/>
              <w:ind w:left="302"/>
              <w:rPr>
                <w:sz w:val="13"/>
              </w:rPr>
            </w:pPr>
            <w:r>
              <w:rPr>
                <w:w w:val="95"/>
                <w:sz w:val="13"/>
              </w:rPr>
              <w:t>7</w:t>
            </w:r>
            <w:r>
              <w:rPr>
                <w:spacing w:val="-14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,6</w:t>
            </w:r>
            <w:r>
              <w:rPr>
                <w:spacing w:val="-15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%</w:t>
            </w:r>
          </w:p>
        </w:tc>
        <w:tc>
          <w:tcPr>
            <w:tcW w:w="729" w:type="dxa"/>
          </w:tcPr>
          <w:p>
            <w:pPr>
              <w:pStyle w:val="TableParagraph"/>
              <w:spacing w:before="6"/>
              <w:rPr>
                <w:sz w:val="15"/>
              </w:rPr>
            </w:pPr>
          </w:p>
          <w:p>
            <w:pPr>
              <w:pStyle w:val="TableParagraph"/>
              <w:ind w:left="121" w:right="174"/>
              <w:jc w:val="center"/>
              <w:rPr>
                <w:sz w:val="13"/>
              </w:rPr>
            </w:pPr>
            <w:r>
              <w:rPr>
                <w:sz w:val="13"/>
              </w:rPr>
              <w:t>98</w:t>
            </w:r>
            <w:r>
              <w:rPr>
                <w:spacing w:val="-17"/>
                <w:sz w:val="13"/>
              </w:rPr>
              <w:t> </w:t>
            </w:r>
            <w:r>
              <w:rPr>
                <w:sz w:val="13"/>
              </w:rPr>
              <w:t>,6</w:t>
            </w:r>
            <w:r>
              <w:rPr>
                <w:spacing w:val="-17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</w:tr>
      <w:tr>
        <w:trPr>
          <w:trHeight w:val="982" w:hRule="atLeast"/>
        </w:trPr>
        <w:tc>
          <w:tcPr>
            <w:tcW w:w="792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709" w:type="dxa"/>
            <w:vMerge w:val="restart"/>
          </w:tcPr>
          <w:p>
            <w:pPr>
              <w:pStyle w:val="TableParagraph"/>
              <w:spacing w:line="292" w:lineRule="auto" w:before="21"/>
              <w:ind w:left="127" w:right="239" w:hanging="5"/>
              <w:rPr>
                <w:sz w:val="13"/>
              </w:rPr>
            </w:pPr>
            <w:r>
              <w:rPr>
                <w:sz w:val="13"/>
              </w:rPr>
              <w:t>Ф</w:t>
            </w:r>
            <w:r>
              <w:rPr>
                <w:spacing w:val="-2"/>
                <w:sz w:val="13"/>
              </w:rPr>
              <w:t> </w:t>
            </w:r>
            <w:r>
              <w:rPr>
                <w:sz w:val="13"/>
              </w:rPr>
              <w:t>ун</w:t>
            </w:r>
            <w:r>
              <w:rPr>
                <w:spacing w:val="-12"/>
                <w:sz w:val="13"/>
              </w:rPr>
              <w:t> </w:t>
            </w:r>
            <w:r>
              <w:rPr>
                <w:spacing w:val="9"/>
                <w:sz w:val="13"/>
              </w:rPr>
              <w:t>кци</w:t>
            </w:r>
            <w:r>
              <w:rPr>
                <w:spacing w:val="-11"/>
                <w:sz w:val="13"/>
              </w:rPr>
              <w:t> </w:t>
            </w:r>
            <w:r>
              <w:rPr>
                <w:sz w:val="13"/>
              </w:rPr>
              <w:t>он</w:t>
            </w:r>
            <w:r>
              <w:rPr>
                <w:spacing w:val="-12"/>
                <w:sz w:val="13"/>
              </w:rPr>
              <w:t> </w:t>
            </w:r>
            <w:r>
              <w:rPr>
                <w:sz w:val="13"/>
              </w:rPr>
              <w:t>и</w:t>
            </w:r>
            <w:r>
              <w:rPr>
                <w:spacing w:val="-12"/>
                <w:sz w:val="13"/>
              </w:rPr>
              <w:t> </w:t>
            </w:r>
            <w:r>
              <w:rPr>
                <w:spacing w:val="11"/>
                <w:sz w:val="13"/>
              </w:rPr>
              <w:t>рован</w:t>
            </w:r>
            <w:r>
              <w:rPr>
                <w:spacing w:val="-12"/>
                <w:sz w:val="13"/>
              </w:rPr>
              <w:t> </w:t>
            </w:r>
            <w:r>
              <w:rPr>
                <w:sz w:val="13"/>
              </w:rPr>
              <w:t>и</w:t>
            </w:r>
            <w:r>
              <w:rPr>
                <w:spacing w:val="-11"/>
                <w:sz w:val="13"/>
              </w:rPr>
              <w:t> </w:t>
            </w:r>
            <w:r>
              <w:rPr>
                <w:sz w:val="13"/>
              </w:rPr>
              <w:t>е</w:t>
            </w:r>
            <w:r>
              <w:rPr>
                <w:spacing w:val="-30"/>
                <w:sz w:val="13"/>
              </w:rPr>
              <w:t> </w:t>
            </w:r>
            <w:r>
              <w:rPr>
                <w:sz w:val="13"/>
              </w:rPr>
              <w:t>вы</w:t>
            </w:r>
            <w:r>
              <w:rPr>
                <w:spacing w:val="-12"/>
                <w:sz w:val="13"/>
              </w:rPr>
              <w:t> </w:t>
            </w:r>
            <w:r>
              <w:rPr>
                <w:sz w:val="13"/>
              </w:rPr>
              <w:t>сш</w:t>
            </w:r>
            <w:r>
              <w:rPr>
                <w:spacing w:val="-9"/>
                <w:sz w:val="13"/>
              </w:rPr>
              <w:t> </w:t>
            </w:r>
            <w:r>
              <w:rPr>
                <w:sz w:val="13"/>
              </w:rPr>
              <w:t>его</w:t>
            </w:r>
          </w:p>
          <w:p>
            <w:pPr>
              <w:pStyle w:val="TableParagraph"/>
              <w:spacing w:line="297" w:lineRule="auto" w:before="5"/>
              <w:ind w:left="122" w:right="146"/>
              <w:rPr>
                <w:sz w:val="13"/>
              </w:rPr>
            </w:pPr>
            <w:r>
              <w:rPr>
                <w:sz w:val="13"/>
              </w:rPr>
              <w:t>д </w:t>
            </w:r>
            <w:r>
              <w:rPr>
                <w:spacing w:val="10"/>
                <w:sz w:val="13"/>
              </w:rPr>
              <w:t>олж </w:t>
            </w:r>
            <w:r>
              <w:rPr>
                <w:sz w:val="13"/>
              </w:rPr>
              <w:t>н </w:t>
            </w:r>
            <w:r>
              <w:rPr>
                <w:spacing w:val="10"/>
                <w:sz w:val="13"/>
              </w:rPr>
              <w:t>остн </w:t>
            </w:r>
            <w:r>
              <w:rPr>
                <w:sz w:val="13"/>
              </w:rPr>
              <w:t>ого</w:t>
            </w:r>
            <w:r>
              <w:rPr>
                <w:spacing w:val="1"/>
                <w:sz w:val="13"/>
              </w:rPr>
              <w:t> </w:t>
            </w:r>
            <w:r>
              <w:rPr>
                <w:sz w:val="13"/>
              </w:rPr>
              <w:t>л и ц а</w:t>
            </w:r>
            <w:r>
              <w:rPr>
                <w:spacing w:val="-30"/>
                <w:sz w:val="13"/>
              </w:rPr>
              <w:t> </w:t>
            </w:r>
            <w:r>
              <w:rPr>
                <w:spacing w:val="11"/>
                <w:sz w:val="13"/>
              </w:rPr>
              <w:t>субъ</w:t>
            </w:r>
            <w:r>
              <w:rPr>
                <w:spacing w:val="-15"/>
                <w:sz w:val="13"/>
              </w:rPr>
              <w:t> </w:t>
            </w:r>
            <w:r>
              <w:rPr>
                <w:spacing w:val="10"/>
                <w:sz w:val="13"/>
              </w:rPr>
              <w:t>екта</w:t>
            </w:r>
            <w:r>
              <w:rPr>
                <w:spacing w:val="29"/>
                <w:sz w:val="13"/>
              </w:rPr>
              <w:t> </w:t>
            </w:r>
            <w:r>
              <w:rPr>
                <w:sz w:val="13"/>
              </w:rPr>
              <w:t>Р</w:t>
            </w:r>
            <w:r>
              <w:rPr>
                <w:spacing w:val="-13"/>
                <w:sz w:val="13"/>
              </w:rPr>
              <w:t> </w:t>
            </w:r>
            <w:r>
              <w:rPr>
                <w:spacing w:val="11"/>
                <w:sz w:val="13"/>
              </w:rPr>
              <w:t>оссийской</w:t>
            </w:r>
            <w:r>
              <w:rPr>
                <w:spacing w:val="-30"/>
                <w:sz w:val="13"/>
              </w:rPr>
              <w:t> </w:t>
            </w:r>
            <w:r>
              <w:rPr>
                <w:w w:val="95"/>
                <w:sz w:val="13"/>
              </w:rPr>
              <w:t>Ф</w:t>
            </w:r>
            <w:r>
              <w:rPr>
                <w:spacing w:val="-6"/>
                <w:w w:val="95"/>
                <w:sz w:val="13"/>
              </w:rPr>
              <w:t> </w:t>
            </w:r>
            <w:r>
              <w:rPr>
                <w:spacing w:val="12"/>
                <w:w w:val="95"/>
                <w:sz w:val="13"/>
              </w:rPr>
              <w:t>едерац</w:t>
            </w:r>
            <w:r>
              <w:rPr>
                <w:spacing w:val="-13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и</w:t>
            </w:r>
            <w:r>
              <w:rPr>
                <w:spacing w:val="-14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и</w:t>
            </w:r>
            <w:r>
              <w:rPr>
                <w:spacing w:val="8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и</w:t>
            </w:r>
          </w:p>
          <w:p>
            <w:pPr>
              <w:pStyle w:val="TableParagraph"/>
              <w:spacing w:line="145" w:lineRule="exact"/>
              <w:ind w:left="127"/>
              <w:rPr>
                <w:sz w:val="13"/>
              </w:rPr>
            </w:pPr>
            <w:r>
              <w:rPr>
                <w:sz w:val="13"/>
              </w:rPr>
              <w:t>м</w:t>
            </w:r>
            <w:r>
              <w:rPr>
                <w:spacing w:val="-5"/>
                <w:sz w:val="13"/>
              </w:rPr>
              <w:t> </w:t>
            </w:r>
            <w:r>
              <w:rPr>
                <w:sz w:val="13"/>
              </w:rPr>
              <w:t>ун</w:t>
            </w:r>
            <w:r>
              <w:rPr>
                <w:spacing w:val="-10"/>
                <w:sz w:val="13"/>
              </w:rPr>
              <w:t> </w:t>
            </w:r>
            <w:r>
              <w:rPr>
                <w:sz w:val="13"/>
              </w:rPr>
              <w:t>иц</w:t>
            </w:r>
            <w:r>
              <w:rPr>
                <w:spacing w:val="-9"/>
                <w:sz w:val="13"/>
              </w:rPr>
              <w:t> </w:t>
            </w:r>
            <w:r>
              <w:rPr>
                <w:sz w:val="13"/>
              </w:rPr>
              <w:t>и</w:t>
            </w:r>
            <w:r>
              <w:rPr>
                <w:spacing w:val="-10"/>
                <w:sz w:val="13"/>
              </w:rPr>
              <w:t> </w:t>
            </w:r>
            <w:r>
              <w:rPr>
                <w:sz w:val="13"/>
              </w:rPr>
              <w:t>п</w:t>
            </w:r>
            <w:r>
              <w:rPr>
                <w:spacing w:val="-10"/>
                <w:sz w:val="13"/>
              </w:rPr>
              <w:t> </w:t>
            </w:r>
            <w:r>
              <w:rPr>
                <w:spacing w:val="10"/>
                <w:sz w:val="13"/>
              </w:rPr>
              <w:t>альн</w:t>
            </w:r>
            <w:r>
              <w:rPr>
                <w:spacing w:val="-10"/>
                <w:sz w:val="13"/>
              </w:rPr>
              <w:t> </w:t>
            </w:r>
            <w:r>
              <w:rPr>
                <w:sz w:val="13"/>
              </w:rPr>
              <w:t>ого</w:t>
            </w:r>
          </w:p>
          <w:p>
            <w:pPr>
              <w:pStyle w:val="TableParagraph"/>
              <w:spacing w:before="32"/>
              <w:ind w:left="122"/>
              <w:rPr>
                <w:sz w:val="13"/>
              </w:rPr>
            </w:pPr>
            <w:r>
              <w:rPr>
                <w:spacing w:val="12"/>
                <w:sz w:val="13"/>
              </w:rPr>
              <w:t>образован</w:t>
            </w:r>
            <w:r>
              <w:rPr>
                <w:spacing w:val="-16"/>
                <w:sz w:val="13"/>
              </w:rPr>
              <w:t> </w:t>
            </w:r>
            <w:r>
              <w:rPr>
                <w:sz w:val="13"/>
              </w:rPr>
              <w:t>и</w:t>
            </w:r>
            <w:r>
              <w:rPr>
                <w:spacing w:val="-15"/>
                <w:sz w:val="13"/>
              </w:rPr>
              <w:t> </w:t>
            </w:r>
            <w:r>
              <w:rPr>
                <w:sz w:val="13"/>
              </w:rPr>
              <w:t>я</w:t>
            </w:r>
          </w:p>
        </w:tc>
        <w:tc>
          <w:tcPr>
            <w:tcW w:w="1024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00"/>
              <w:ind w:left="225" w:right="226"/>
              <w:jc w:val="center"/>
              <w:rPr>
                <w:sz w:val="13"/>
              </w:rPr>
            </w:pPr>
            <w:r>
              <w:rPr>
                <w:sz w:val="13"/>
              </w:rPr>
              <w:t>1</w:t>
            </w:r>
            <w:r>
              <w:rPr>
                <w:spacing w:val="33"/>
                <w:sz w:val="13"/>
              </w:rPr>
              <w:t> </w:t>
            </w:r>
            <w:r>
              <w:rPr>
                <w:sz w:val="13"/>
              </w:rPr>
              <w:t>174,0</w:t>
            </w:r>
          </w:p>
        </w:tc>
        <w:tc>
          <w:tcPr>
            <w:tcW w:w="934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00"/>
              <w:ind w:left="217"/>
              <w:rPr>
                <w:sz w:val="13"/>
              </w:rPr>
            </w:pPr>
            <w:r>
              <w:rPr>
                <w:sz w:val="13"/>
              </w:rPr>
              <w:t>1</w:t>
            </w:r>
            <w:r>
              <w:rPr>
                <w:spacing w:val="43"/>
                <w:sz w:val="13"/>
              </w:rPr>
              <w:t> </w:t>
            </w:r>
            <w:r>
              <w:rPr>
                <w:sz w:val="13"/>
              </w:rPr>
              <w:t>185,20</w:t>
            </w:r>
          </w:p>
        </w:tc>
        <w:tc>
          <w:tcPr>
            <w:tcW w:w="888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00"/>
              <w:ind w:left="228" w:right="201"/>
              <w:jc w:val="center"/>
              <w:rPr>
                <w:sz w:val="13"/>
              </w:rPr>
            </w:pPr>
            <w:r>
              <w:rPr>
                <w:sz w:val="13"/>
              </w:rPr>
              <w:t>3</w:t>
            </w:r>
            <w:r>
              <w:rPr>
                <w:spacing w:val="-19"/>
                <w:sz w:val="13"/>
              </w:rPr>
              <w:t> </w:t>
            </w:r>
            <w:r>
              <w:rPr>
                <w:sz w:val="13"/>
              </w:rPr>
              <w:t>,1</w:t>
            </w:r>
            <w:r>
              <w:rPr>
                <w:spacing w:val="-19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944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05"/>
              <w:ind w:left="237"/>
              <w:rPr>
                <w:sz w:val="13"/>
              </w:rPr>
            </w:pPr>
            <w:r>
              <w:rPr>
                <w:sz w:val="13"/>
              </w:rPr>
              <w:t>101</w:t>
            </w:r>
            <w:r>
              <w:rPr>
                <w:spacing w:val="-15"/>
                <w:sz w:val="13"/>
              </w:rPr>
              <w:t> </w:t>
            </w:r>
            <w:r>
              <w:rPr>
                <w:sz w:val="13"/>
              </w:rPr>
              <w:t>,0</w:t>
            </w:r>
            <w:r>
              <w:rPr>
                <w:spacing w:val="-15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939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10"/>
              <w:ind w:left="221"/>
              <w:rPr>
                <w:sz w:val="13"/>
              </w:rPr>
            </w:pPr>
            <w:r>
              <w:rPr>
                <w:sz w:val="13"/>
              </w:rPr>
              <w:t>1</w:t>
            </w:r>
            <w:r>
              <w:rPr>
                <w:spacing w:val="49"/>
                <w:sz w:val="13"/>
              </w:rPr>
              <w:t> </w:t>
            </w:r>
            <w:r>
              <w:rPr>
                <w:sz w:val="13"/>
              </w:rPr>
              <w:t>185,20</w:t>
            </w:r>
          </w:p>
        </w:tc>
        <w:tc>
          <w:tcPr>
            <w:tcW w:w="893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10"/>
              <w:ind w:left="304"/>
              <w:rPr>
                <w:sz w:val="13"/>
              </w:rPr>
            </w:pPr>
            <w:r>
              <w:rPr>
                <w:sz w:val="13"/>
              </w:rPr>
              <w:t>0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,6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812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10"/>
              <w:ind w:left="174"/>
              <w:rPr>
                <w:sz w:val="13"/>
              </w:rPr>
            </w:pPr>
            <w:r>
              <w:rPr>
                <w:sz w:val="13"/>
              </w:rPr>
              <w:t>100</w:t>
            </w:r>
            <w:r>
              <w:rPr>
                <w:spacing w:val="-17"/>
                <w:sz w:val="13"/>
              </w:rPr>
              <w:t> </w:t>
            </w:r>
            <w:r>
              <w:rPr>
                <w:sz w:val="13"/>
              </w:rPr>
              <w:t>,0</w:t>
            </w:r>
            <w:r>
              <w:rPr>
                <w:spacing w:val="-16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932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14"/>
              <w:ind w:left="217"/>
              <w:rPr>
                <w:sz w:val="13"/>
              </w:rPr>
            </w:pPr>
            <w:r>
              <w:rPr>
                <w:sz w:val="13"/>
              </w:rPr>
              <w:t>1</w:t>
            </w:r>
            <w:r>
              <w:rPr>
                <w:spacing w:val="49"/>
                <w:sz w:val="13"/>
              </w:rPr>
              <w:t> </w:t>
            </w:r>
            <w:r>
              <w:rPr>
                <w:sz w:val="13"/>
              </w:rPr>
              <w:t>185,20</w:t>
            </w:r>
          </w:p>
        </w:tc>
        <w:tc>
          <w:tcPr>
            <w:tcW w:w="881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14"/>
              <w:ind w:left="302"/>
              <w:rPr>
                <w:sz w:val="13"/>
              </w:rPr>
            </w:pPr>
            <w:r>
              <w:rPr>
                <w:w w:val="95"/>
                <w:sz w:val="13"/>
              </w:rPr>
              <w:t>0</w:t>
            </w:r>
            <w:r>
              <w:rPr>
                <w:spacing w:val="-14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,8</w:t>
            </w:r>
            <w:r>
              <w:rPr>
                <w:spacing w:val="-15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%</w:t>
            </w:r>
          </w:p>
        </w:tc>
        <w:tc>
          <w:tcPr>
            <w:tcW w:w="729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1"/>
              <w:rPr>
                <w:sz w:val="15"/>
              </w:rPr>
            </w:pPr>
          </w:p>
          <w:p>
            <w:pPr>
              <w:pStyle w:val="TableParagraph"/>
              <w:ind w:left="121" w:right="146"/>
              <w:jc w:val="center"/>
              <w:rPr>
                <w:sz w:val="13"/>
              </w:rPr>
            </w:pPr>
            <w:r>
              <w:rPr>
                <w:sz w:val="13"/>
              </w:rPr>
              <w:t>100,0</w:t>
            </w:r>
          </w:p>
          <w:p>
            <w:pPr>
              <w:pStyle w:val="TableParagraph"/>
              <w:spacing w:before="52"/>
              <w:ind w:right="65"/>
              <w:jc w:val="center"/>
              <w:rPr>
                <w:sz w:val="11"/>
              </w:rPr>
            </w:pPr>
            <w:r>
              <w:rPr>
                <w:w w:val="99"/>
                <w:sz w:val="11"/>
              </w:rPr>
              <w:t>%</w:t>
            </w:r>
          </w:p>
        </w:tc>
      </w:tr>
      <w:tr>
        <w:trPr>
          <w:trHeight w:val="318" w:hRule="atLeast"/>
        </w:trPr>
        <w:tc>
          <w:tcPr>
            <w:tcW w:w="792" w:type="dxa"/>
          </w:tcPr>
          <w:p>
            <w:pPr>
              <w:pStyle w:val="TableParagraph"/>
              <w:spacing w:before="4"/>
              <w:rPr>
                <w:sz w:val="12"/>
              </w:rPr>
            </w:pPr>
          </w:p>
          <w:p>
            <w:pPr>
              <w:pStyle w:val="TableParagraph"/>
              <w:ind w:left="204" w:right="110"/>
              <w:jc w:val="center"/>
              <w:rPr>
                <w:sz w:val="13"/>
              </w:rPr>
            </w:pPr>
            <w:r>
              <w:rPr>
                <w:sz w:val="13"/>
              </w:rPr>
              <w:t>0102</w:t>
            </w:r>
          </w:p>
        </w:tc>
        <w:tc>
          <w:tcPr>
            <w:tcW w:w="170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24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934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888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944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939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893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932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881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729" w:type="dxa"/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1476" w:hRule="atLeast"/>
        </w:trPr>
        <w:tc>
          <w:tcPr>
            <w:tcW w:w="792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709" w:type="dxa"/>
            <w:vMerge w:val="restart"/>
          </w:tcPr>
          <w:p>
            <w:pPr>
              <w:pStyle w:val="TableParagraph"/>
              <w:spacing w:line="285" w:lineRule="auto" w:before="21"/>
              <w:ind w:left="122" w:right="239"/>
              <w:rPr>
                <w:sz w:val="13"/>
              </w:rPr>
            </w:pPr>
            <w:r>
              <w:rPr>
                <w:sz w:val="13"/>
              </w:rPr>
              <w:t>Ф</w:t>
            </w:r>
            <w:r>
              <w:rPr>
                <w:spacing w:val="-2"/>
                <w:sz w:val="13"/>
              </w:rPr>
              <w:t> </w:t>
            </w:r>
            <w:r>
              <w:rPr>
                <w:sz w:val="13"/>
              </w:rPr>
              <w:t>ун</w:t>
            </w:r>
            <w:r>
              <w:rPr>
                <w:spacing w:val="-12"/>
                <w:sz w:val="13"/>
              </w:rPr>
              <w:t> </w:t>
            </w:r>
            <w:r>
              <w:rPr>
                <w:spacing w:val="9"/>
                <w:sz w:val="13"/>
              </w:rPr>
              <w:t>кци</w:t>
            </w:r>
            <w:r>
              <w:rPr>
                <w:spacing w:val="-11"/>
                <w:sz w:val="13"/>
              </w:rPr>
              <w:t> </w:t>
            </w:r>
            <w:r>
              <w:rPr>
                <w:sz w:val="13"/>
              </w:rPr>
              <w:t>он</w:t>
            </w:r>
            <w:r>
              <w:rPr>
                <w:spacing w:val="-12"/>
                <w:sz w:val="13"/>
              </w:rPr>
              <w:t> </w:t>
            </w:r>
            <w:r>
              <w:rPr>
                <w:sz w:val="13"/>
              </w:rPr>
              <w:t>и</w:t>
            </w:r>
            <w:r>
              <w:rPr>
                <w:spacing w:val="-12"/>
                <w:sz w:val="13"/>
              </w:rPr>
              <w:t> </w:t>
            </w:r>
            <w:r>
              <w:rPr>
                <w:spacing w:val="11"/>
                <w:sz w:val="13"/>
              </w:rPr>
              <w:t>рован</w:t>
            </w:r>
            <w:r>
              <w:rPr>
                <w:spacing w:val="-12"/>
                <w:sz w:val="13"/>
              </w:rPr>
              <w:t> </w:t>
            </w:r>
            <w:r>
              <w:rPr>
                <w:sz w:val="13"/>
              </w:rPr>
              <w:t>и</w:t>
            </w:r>
            <w:r>
              <w:rPr>
                <w:spacing w:val="-11"/>
                <w:sz w:val="13"/>
              </w:rPr>
              <w:t> </w:t>
            </w:r>
            <w:r>
              <w:rPr>
                <w:sz w:val="13"/>
              </w:rPr>
              <w:t>е</w:t>
            </w:r>
            <w:r>
              <w:rPr>
                <w:spacing w:val="-30"/>
                <w:sz w:val="13"/>
              </w:rPr>
              <w:t> </w:t>
            </w:r>
            <w:r>
              <w:rPr>
                <w:sz w:val="13"/>
              </w:rPr>
              <w:t>П</w:t>
            </w:r>
            <w:r>
              <w:rPr>
                <w:spacing w:val="-9"/>
                <w:sz w:val="13"/>
              </w:rPr>
              <w:t> </w:t>
            </w:r>
            <w:r>
              <w:rPr>
                <w:sz w:val="13"/>
              </w:rPr>
              <w:t>р</w:t>
            </w:r>
            <w:r>
              <w:rPr>
                <w:spacing w:val="-15"/>
                <w:sz w:val="13"/>
              </w:rPr>
              <w:t> </w:t>
            </w:r>
            <w:r>
              <w:rPr>
                <w:sz w:val="13"/>
              </w:rPr>
              <w:t>ави</w:t>
            </w:r>
            <w:r>
              <w:rPr>
                <w:spacing w:val="-14"/>
                <w:sz w:val="13"/>
              </w:rPr>
              <w:t> </w:t>
            </w:r>
            <w:r>
              <w:rPr>
                <w:spacing w:val="12"/>
                <w:sz w:val="13"/>
              </w:rPr>
              <w:t>тельства</w:t>
            </w:r>
          </w:p>
          <w:p>
            <w:pPr>
              <w:pStyle w:val="TableParagraph"/>
              <w:spacing w:before="4"/>
              <w:ind w:left="122"/>
              <w:rPr>
                <w:sz w:val="13"/>
              </w:rPr>
            </w:pPr>
            <w:r>
              <w:rPr>
                <w:sz w:val="13"/>
              </w:rPr>
              <w:t>Р</w:t>
            </w:r>
            <w:r>
              <w:rPr>
                <w:spacing w:val="-14"/>
                <w:sz w:val="13"/>
              </w:rPr>
              <w:t> </w:t>
            </w:r>
            <w:r>
              <w:rPr>
                <w:spacing w:val="10"/>
                <w:sz w:val="13"/>
              </w:rPr>
              <w:t>осси</w:t>
            </w:r>
            <w:r>
              <w:rPr>
                <w:spacing w:val="-15"/>
                <w:sz w:val="13"/>
              </w:rPr>
              <w:t> </w:t>
            </w:r>
            <w:r>
              <w:rPr>
                <w:sz w:val="13"/>
              </w:rPr>
              <w:t>й</w:t>
            </w:r>
            <w:r>
              <w:rPr>
                <w:spacing w:val="-15"/>
                <w:sz w:val="13"/>
              </w:rPr>
              <w:t> </w:t>
            </w:r>
            <w:r>
              <w:rPr>
                <w:spacing w:val="10"/>
                <w:sz w:val="13"/>
              </w:rPr>
              <w:t>ской</w:t>
            </w:r>
          </w:p>
          <w:p>
            <w:pPr>
              <w:pStyle w:val="TableParagraph"/>
              <w:spacing w:line="295" w:lineRule="auto" w:before="37"/>
              <w:ind w:left="122" w:right="206"/>
              <w:rPr>
                <w:sz w:val="13"/>
              </w:rPr>
            </w:pPr>
            <w:r>
              <w:rPr>
                <w:sz w:val="13"/>
              </w:rPr>
              <w:t>Ф</w:t>
            </w:r>
            <w:r>
              <w:rPr>
                <w:spacing w:val="-3"/>
                <w:sz w:val="13"/>
              </w:rPr>
              <w:t> </w:t>
            </w:r>
            <w:r>
              <w:rPr>
                <w:spacing w:val="11"/>
                <w:sz w:val="13"/>
              </w:rPr>
              <w:t>едерац</w:t>
            </w:r>
            <w:r>
              <w:rPr>
                <w:spacing w:val="-14"/>
                <w:sz w:val="13"/>
              </w:rPr>
              <w:t> </w:t>
            </w:r>
            <w:r>
              <w:rPr>
                <w:sz w:val="13"/>
              </w:rPr>
              <w:t>и</w:t>
            </w:r>
            <w:r>
              <w:rPr>
                <w:spacing w:val="-13"/>
                <w:sz w:val="13"/>
              </w:rPr>
              <w:t> </w:t>
            </w:r>
            <w:r>
              <w:rPr>
                <w:sz w:val="13"/>
              </w:rPr>
              <w:t>и</w:t>
            </w:r>
            <w:r>
              <w:rPr>
                <w:spacing w:val="-13"/>
                <w:sz w:val="13"/>
              </w:rPr>
              <w:t> </w:t>
            </w:r>
            <w:r>
              <w:rPr>
                <w:sz w:val="13"/>
              </w:rPr>
              <w:t>,</w:t>
            </w:r>
            <w:r>
              <w:rPr>
                <w:spacing w:val="5"/>
                <w:sz w:val="13"/>
              </w:rPr>
              <w:t> </w:t>
            </w:r>
            <w:r>
              <w:rPr>
                <w:sz w:val="13"/>
              </w:rPr>
              <w:t>вы</w:t>
            </w:r>
            <w:r>
              <w:rPr>
                <w:spacing w:val="-11"/>
                <w:sz w:val="13"/>
              </w:rPr>
              <w:t> </w:t>
            </w:r>
            <w:r>
              <w:rPr>
                <w:sz w:val="13"/>
              </w:rPr>
              <w:t>сш</w:t>
            </w:r>
            <w:r>
              <w:rPr>
                <w:spacing w:val="-8"/>
                <w:sz w:val="13"/>
              </w:rPr>
              <w:t> </w:t>
            </w:r>
            <w:r>
              <w:rPr>
                <w:sz w:val="13"/>
              </w:rPr>
              <w:t>их</w:t>
            </w:r>
            <w:r>
              <w:rPr>
                <w:spacing w:val="-30"/>
                <w:sz w:val="13"/>
              </w:rPr>
              <w:t> </w:t>
            </w:r>
            <w:r>
              <w:rPr>
                <w:sz w:val="13"/>
              </w:rPr>
              <w:t>и сп </w:t>
            </w:r>
            <w:r>
              <w:rPr>
                <w:spacing w:val="9"/>
                <w:sz w:val="13"/>
              </w:rPr>
              <w:t>олн </w:t>
            </w:r>
            <w:r>
              <w:rPr>
                <w:sz w:val="13"/>
              </w:rPr>
              <w:t>и </w:t>
            </w:r>
            <w:r>
              <w:rPr>
                <w:spacing w:val="11"/>
                <w:sz w:val="13"/>
              </w:rPr>
              <w:t>тельн </w:t>
            </w:r>
            <w:r>
              <w:rPr>
                <w:sz w:val="13"/>
              </w:rPr>
              <w:t>ы х</w:t>
            </w:r>
            <w:r>
              <w:rPr>
                <w:spacing w:val="1"/>
                <w:sz w:val="13"/>
              </w:rPr>
              <w:t> </w:t>
            </w:r>
            <w:r>
              <w:rPr>
                <w:spacing w:val="11"/>
                <w:sz w:val="13"/>
              </w:rPr>
              <w:t>органов</w:t>
            </w:r>
            <w:r>
              <w:rPr>
                <w:spacing w:val="12"/>
                <w:sz w:val="13"/>
              </w:rPr>
              <w:t> государствен </w:t>
            </w:r>
            <w:r>
              <w:rPr>
                <w:sz w:val="13"/>
              </w:rPr>
              <w:t>н ой</w:t>
            </w:r>
            <w:r>
              <w:rPr>
                <w:spacing w:val="1"/>
                <w:sz w:val="13"/>
              </w:rPr>
              <w:t> </w:t>
            </w:r>
            <w:r>
              <w:rPr>
                <w:spacing w:val="11"/>
                <w:sz w:val="13"/>
              </w:rPr>
              <w:t>власти</w:t>
            </w:r>
            <w:r>
              <w:rPr>
                <w:spacing w:val="31"/>
                <w:sz w:val="13"/>
              </w:rPr>
              <w:t> </w:t>
            </w:r>
            <w:r>
              <w:rPr>
                <w:spacing w:val="11"/>
                <w:sz w:val="13"/>
              </w:rPr>
              <w:t>субъектов</w:t>
            </w:r>
          </w:p>
          <w:p>
            <w:pPr>
              <w:pStyle w:val="TableParagraph"/>
              <w:spacing w:line="147" w:lineRule="exact"/>
              <w:ind w:left="122"/>
              <w:rPr>
                <w:sz w:val="13"/>
              </w:rPr>
            </w:pPr>
            <w:r>
              <w:rPr>
                <w:sz w:val="13"/>
              </w:rPr>
              <w:t>Р</w:t>
            </w:r>
            <w:r>
              <w:rPr>
                <w:spacing w:val="-14"/>
                <w:sz w:val="13"/>
              </w:rPr>
              <w:t> </w:t>
            </w:r>
            <w:r>
              <w:rPr>
                <w:spacing w:val="10"/>
                <w:sz w:val="13"/>
              </w:rPr>
              <w:t>осси</w:t>
            </w:r>
            <w:r>
              <w:rPr>
                <w:spacing w:val="-15"/>
                <w:sz w:val="13"/>
              </w:rPr>
              <w:t> </w:t>
            </w:r>
            <w:r>
              <w:rPr>
                <w:sz w:val="13"/>
              </w:rPr>
              <w:t>й</w:t>
            </w:r>
            <w:r>
              <w:rPr>
                <w:spacing w:val="-15"/>
                <w:sz w:val="13"/>
              </w:rPr>
              <w:t> </w:t>
            </w:r>
            <w:r>
              <w:rPr>
                <w:spacing w:val="10"/>
                <w:sz w:val="13"/>
              </w:rPr>
              <w:t>ской</w:t>
            </w:r>
          </w:p>
          <w:p>
            <w:pPr>
              <w:pStyle w:val="TableParagraph"/>
              <w:spacing w:line="170" w:lineRule="atLeast"/>
              <w:ind w:left="127" w:right="146" w:hanging="5"/>
              <w:rPr>
                <w:sz w:val="13"/>
              </w:rPr>
            </w:pPr>
            <w:r>
              <w:rPr>
                <w:sz w:val="13"/>
              </w:rPr>
              <w:t>Ф</w:t>
            </w:r>
            <w:r>
              <w:rPr>
                <w:spacing w:val="-7"/>
                <w:sz w:val="13"/>
              </w:rPr>
              <w:t> </w:t>
            </w:r>
            <w:r>
              <w:rPr>
                <w:spacing w:val="9"/>
                <w:sz w:val="13"/>
              </w:rPr>
              <w:t>едерац</w:t>
            </w:r>
            <w:r>
              <w:rPr>
                <w:spacing w:val="-16"/>
                <w:sz w:val="13"/>
              </w:rPr>
              <w:t> </w:t>
            </w:r>
            <w:r>
              <w:rPr>
                <w:sz w:val="13"/>
              </w:rPr>
              <w:t>и</w:t>
            </w:r>
            <w:r>
              <w:rPr>
                <w:spacing w:val="-15"/>
                <w:sz w:val="13"/>
              </w:rPr>
              <w:t> </w:t>
            </w:r>
            <w:r>
              <w:rPr>
                <w:sz w:val="13"/>
              </w:rPr>
              <w:t>и</w:t>
            </w:r>
            <w:r>
              <w:rPr>
                <w:spacing w:val="-16"/>
                <w:sz w:val="13"/>
              </w:rPr>
              <w:t> </w:t>
            </w:r>
            <w:r>
              <w:rPr>
                <w:sz w:val="13"/>
              </w:rPr>
              <w:t>,</w:t>
            </w:r>
            <w:r>
              <w:rPr>
                <w:spacing w:val="27"/>
                <w:sz w:val="13"/>
              </w:rPr>
              <w:t> </w:t>
            </w:r>
            <w:r>
              <w:rPr>
                <w:sz w:val="13"/>
              </w:rPr>
              <w:t>м</w:t>
            </w:r>
            <w:r>
              <w:rPr>
                <w:spacing w:val="-12"/>
                <w:sz w:val="13"/>
              </w:rPr>
              <w:t> </w:t>
            </w:r>
            <w:r>
              <w:rPr>
                <w:spacing w:val="10"/>
                <w:sz w:val="13"/>
              </w:rPr>
              <w:t>естны</w:t>
            </w:r>
            <w:r>
              <w:rPr>
                <w:spacing w:val="-14"/>
                <w:sz w:val="13"/>
              </w:rPr>
              <w:t> </w:t>
            </w:r>
            <w:r>
              <w:rPr>
                <w:sz w:val="13"/>
              </w:rPr>
              <w:t>х</w:t>
            </w:r>
            <w:r>
              <w:rPr>
                <w:spacing w:val="-29"/>
                <w:sz w:val="13"/>
              </w:rPr>
              <w:t> </w:t>
            </w:r>
            <w:r>
              <w:rPr>
                <w:sz w:val="13"/>
              </w:rPr>
              <w:t>адм</w:t>
            </w:r>
            <w:r>
              <w:rPr>
                <w:spacing w:val="-12"/>
                <w:sz w:val="13"/>
              </w:rPr>
              <w:t> </w:t>
            </w:r>
            <w:r>
              <w:rPr>
                <w:sz w:val="13"/>
              </w:rPr>
              <w:t>и</w:t>
            </w:r>
            <w:r>
              <w:rPr>
                <w:spacing w:val="-15"/>
                <w:sz w:val="13"/>
              </w:rPr>
              <w:t> </w:t>
            </w:r>
            <w:r>
              <w:rPr>
                <w:sz w:val="13"/>
              </w:rPr>
              <w:t>н</w:t>
            </w:r>
            <w:r>
              <w:rPr>
                <w:spacing w:val="-15"/>
                <w:sz w:val="13"/>
              </w:rPr>
              <w:t> </w:t>
            </w:r>
            <w:r>
              <w:rPr>
                <w:sz w:val="13"/>
              </w:rPr>
              <w:t>и</w:t>
            </w:r>
            <w:r>
              <w:rPr>
                <w:spacing w:val="-15"/>
                <w:sz w:val="13"/>
              </w:rPr>
              <w:t> </w:t>
            </w:r>
            <w:r>
              <w:rPr>
                <w:spacing w:val="10"/>
                <w:sz w:val="13"/>
              </w:rPr>
              <w:t>страц</w:t>
            </w:r>
            <w:r>
              <w:rPr>
                <w:spacing w:val="-15"/>
                <w:sz w:val="13"/>
              </w:rPr>
              <w:t> </w:t>
            </w:r>
            <w:r>
              <w:rPr>
                <w:sz w:val="13"/>
              </w:rPr>
              <w:t>и</w:t>
            </w:r>
            <w:r>
              <w:rPr>
                <w:spacing w:val="-15"/>
                <w:sz w:val="13"/>
              </w:rPr>
              <w:t> </w:t>
            </w:r>
            <w:r>
              <w:rPr>
                <w:sz w:val="13"/>
              </w:rPr>
              <w:t>й</w:t>
            </w:r>
          </w:p>
        </w:tc>
        <w:tc>
          <w:tcPr>
            <w:tcW w:w="1024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2"/>
              </w:rPr>
            </w:pPr>
          </w:p>
          <w:p>
            <w:pPr>
              <w:pStyle w:val="TableParagraph"/>
              <w:ind w:left="209" w:right="226"/>
              <w:jc w:val="center"/>
              <w:rPr>
                <w:sz w:val="13"/>
              </w:rPr>
            </w:pPr>
            <w:r>
              <w:rPr>
                <w:sz w:val="13"/>
              </w:rPr>
              <w:t>8</w:t>
            </w:r>
            <w:r>
              <w:rPr>
                <w:spacing w:val="31"/>
                <w:sz w:val="13"/>
              </w:rPr>
              <w:t> </w:t>
            </w:r>
            <w:r>
              <w:rPr>
                <w:sz w:val="13"/>
              </w:rPr>
              <w:t>358</w:t>
            </w:r>
            <w:r>
              <w:rPr>
                <w:spacing w:val="-16"/>
                <w:sz w:val="13"/>
              </w:rPr>
              <w:t> </w:t>
            </w:r>
            <w:r>
              <w:rPr>
                <w:sz w:val="13"/>
              </w:rPr>
              <w:t>,2</w:t>
            </w:r>
          </w:p>
        </w:tc>
        <w:tc>
          <w:tcPr>
            <w:tcW w:w="934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2"/>
              </w:rPr>
            </w:pPr>
          </w:p>
          <w:p>
            <w:pPr>
              <w:pStyle w:val="TableParagraph"/>
              <w:ind w:left="203"/>
              <w:rPr>
                <w:sz w:val="13"/>
              </w:rPr>
            </w:pPr>
            <w:r>
              <w:rPr>
                <w:sz w:val="13"/>
              </w:rPr>
              <w:t>7</w:t>
            </w:r>
            <w:r>
              <w:rPr>
                <w:spacing w:val="41"/>
                <w:sz w:val="13"/>
              </w:rPr>
              <w:t> </w:t>
            </w:r>
            <w:r>
              <w:rPr>
                <w:sz w:val="13"/>
              </w:rPr>
              <w:t>549</w:t>
            </w:r>
            <w:r>
              <w:rPr>
                <w:spacing w:val="-17"/>
                <w:sz w:val="13"/>
              </w:rPr>
              <w:t> </w:t>
            </w:r>
            <w:r>
              <w:rPr>
                <w:sz w:val="13"/>
              </w:rPr>
              <w:t>,30</w:t>
            </w:r>
          </w:p>
        </w:tc>
        <w:tc>
          <w:tcPr>
            <w:tcW w:w="888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5"/>
              <w:rPr>
                <w:sz w:val="12"/>
              </w:rPr>
            </w:pPr>
          </w:p>
          <w:p>
            <w:pPr>
              <w:pStyle w:val="TableParagraph"/>
              <w:ind w:left="234" w:right="184"/>
              <w:jc w:val="center"/>
              <w:rPr>
                <w:sz w:val="13"/>
              </w:rPr>
            </w:pPr>
            <w:r>
              <w:rPr>
                <w:sz w:val="13"/>
              </w:rPr>
              <w:t>19,5%</w:t>
            </w:r>
          </w:p>
        </w:tc>
        <w:tc>
          <w:tcPr>
            <w:tcW w:w="944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5"/>
              <w:rPr>
                <w:sz w:val="12"/>
              </w:rPr>
            </w:pPr>
          </w:p>
          <w:p>
            <w:pPr>
              <w:pStyle w:val="TableParagraph"/>
              <w:ind w:left="262"/>
              <w:rPr>
                <w:sz w:val="13"/>
              </w:rPr>
            </w:pPr>
            <w:r>
              <w:rPr>
                <w:sz w:val="13"/>
              </w:rPr>
              <w:t>90</w:t>
            </w:r>
            <w:r>
              <w:rPr>
                <w:spacing w:val="-14"/>
                <w:sz w:val="13"/>
              </w:rPr>
              <w:t> </w:t>
            </w:r>
            <w:r>
              <w:rPr>
                <w:sz w:val="13"/>
              </w:rPr>
              <w:t>,3</w:t>
            </w:r>
            <w:r>
              <w:rPr>
                <w:spacing w:val="-14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939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5"/>
              <w:rPr>
                <w:sz w:val="12"/>
              </w:rPr>
            </w:pPr>
          </w:p>
          <w:p>
            <w:pPr>
              <w:pStyle w:val="TableParagraph"/>
              <w:ind w:left="211"/>
              <w:rPr>
                <w:sz w:val="13"/>
              </w:rPr>
            </w:pPr>
            <w:r>
              <w:rPr>
                <w:sz w:val="13"/>
              </w:rPr>
              <w:t>7</w:t>
            </w:r>
            <w:r>
              <w:rPr>
                <w:spacing w:val="37"/>
                <w:sz w:val="13"/>
              </w:rPr>
              <w:t> </w:t>
            </w:r>
            <w:r>
              <w:rPr>
                <w:sz w:val="13"/>
              </w:rPr>
              <w:t>939</w:t>
            </w:r>
            <w:r>
              <w:rPr>
                <w:spacing w:val="-13"/>
                <w:sz w:val="13"/>
              </w:rPr>
              <w:t> </w:t>
            </w:r>
            <w:r>
              <w:rPr>
                <w:sz w:val="13"/>
              </w:rPr>
              <w:t>,50</w:t>
            </w:r>
          </w:p>
        </w:tc>
        <w:tc>
          <w:tcPr>
            <w:tcW w:w="893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5"/>
              <w:rPr>
                <w:sz w:val="12"/>
              </w:rPr>
            </w:pPr>
          </w:p>
          <w:p>
            <w:pPr>
              <w:pStyle w:val="TableParagraph"/>
              <w:ind w:left="299"/>
              <w:rPr>
                <w:sz w:val="13"/>
              </w:rPr>
            </w:pPr>
            <w:r>
              <w:rPr>
                <w:sz w:val="13"/>
              </w:rPr>
              <w:t>4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,2</w:t>
            </w:r>
            <w:r>
              <w:rPr>
                <w:spacing w:val="-17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812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9"/>
              <w:rPr>
                <w:sz w:val="12"/>
              </w:rPr>
            </w:pPr>
          </w:p>
          <w:p>
            <w:pPr>
              <w:pStyle w:val="TableParagraph"/>
              <w:ind w:left="174"/>
              <w:rPr>
                <w:sz w:val="13"/>
              </w:rPr>
            </w:pPr>
            <w:r>
              <w:rPr>
                <w:sz w:val="13"/>
              </w:rPr>
              <w:t>105</w:t>
            </w:r>
            <w:r>
              <w:rPr>
                <w:spacing w:val="-17"/>
                <w:sz w:val="13"/>
              </w:rPr>
              <w:t> </w:t>
            </w:r>
            <w:r>
              <w:rPr>
                <w:sz w:val="13"/>
              </w:rPr>
              <w:t>,2</w:t>
            </w:r>
            <w:r>
              <w:rPr>
                <w:spacing w:val="-16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932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2"/>
              <w:rPr>
                <w:sz w:val="13"/>
              </w:rPr>
            </w:pPr>
          </w:p>
          <w:p>
            <w:pPr>
              <w:pStyle w:val="TableParagraph"/>
              <w:ind w:left="207"/>
              <w:rPr>
                <w:sz w:val="13"/>
              </w:rPr>
            </w:pPr>
            <w:r>
              <w:rPr>
                <w:sz w:val="13"/>
              </w:rPr>
              <w:t>7</w:t>
            </w:r>
            <w:r>
              <w:rPr>
                <w:spacing w:val="45"/>
                <w:sz w:val="13"/>
              </w:rPr>
              <w:t> </w:t>
            </w:r>
            <w:r>
              <w:rPr>
                <w:sz w:val="13"/>
              </w:rPr>
              <w:t>784</w:t>
            </w:r>
            <w:r>
              <w:rPr>
                <w:spacing w:val="-14"/>
                <w:sz w:val="13"/>
              </w:rPr>
              <w:t> </w:t>
            </w:r>
            <w:r>
              <w:rPr>
                <w:sz w:val="13"/>
              </w:rPr>
              <w:t>,30</w:t>
            </w:r>
          </w:p>
        </w:tc>
        <w:tc>
          <w:tcPr>
            <w:tcW w:w="881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2"/>
              <w:rPr>
                <w:sz w:val="13"/>
              </w:rPr>
            </w:pPr>
          </w:p>
          <w:p>
            <w:pPr>
              <w:pStyle w:val="TableParagraph"/>
              <w:ind w:left="302"/>
              <w:rPr>
                <w:sz w:val="13"/>
              </w:rPr>
            </w:pPr>
            <w:r>
              <w:rPr>
                <w:sz w:val="13"/>
              </w:rPr>
              <w:t>5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,5</w:t>
            </w:r>
            <w:r>
              <w:rPr>
                <w:spacing w:val="-17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729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2"/>
              <w:rPr>
                <w:sz w:val="13"/>
              </w:rPr>
            </w:pPr>
          </w:p>
          <w:p>
            <w:pPr>
              <w:pStyle w:val="TableParagraph"/>
              <w:ind w:left="121" w:right="174"/>
              <w:jc w:val="center"/>
              <w:rPr>
                <w:sz w:val="13"/>
              </w:rPr>
            </w:pPr>
            <w:r>
              <w:rPr>
                <w:sz w:val="13"/>
              </w:rPr>
              <w:t>98</w:t>
            </w:r>
            <w:r>
              <w:rPr>
                <w:spacing w:val="-17"/>
                <w:sz w:val="13"/>
              </w:rPr>
              <w:t> </w:t>
            </w:r>
            <w:r>
              <w:rPr>
                <w:sz w:val="13"/>
              </w:rPr>
              <w:t>,0</w:t>
            </w:r>
            <w:r>
              <w:rPr>
                <w:spacing w:val="-17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</w:tr>
      <w:tr>
        <w:trPr>
          <w:trHeight w:val="518" w:hRule="atLeast"/>
        </w:trPr>
        <w:tc>
          <w:tcPr>
            <w:tcW w:w="792" w:type="dxa"/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7"/>
              <w:rPr>
                <w:sz w:val="17"/>
              </w:rPr>
            </w:pPr>
          </w:p>
          <w:p>
            <w:pPr>
              <w:pStyle w:val="TableParagraph"/>
              <w:spacing w:line="134" w:lineRule="exact"/>
              <w:ind w:left="204" w:right="115"/>
              <w:jc w:val="center"/>
              <w:rPr>
                <w:sz w:val="13"/>
              </w:rPr>
            </w:pPr>
            <w:r>
              <w:rPr>
                <w:spacing w:val="9"/>
                <w:sz w:val="13"/>
              </w:rPr>
              <w:t>0104</w:t>
            </w:r>
          </w:p>
        </w:tc>
        <w:tc>
          <w:tcPr>
            <w:tcW w:w="170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24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934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888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944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939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893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932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881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729" w:type="dxa"/>
          </w:tcPr>
          <w:p>
            <w:pPr>
              <w:pStyle w:val="TableParagraph"/>
              <w:rPr>
                <w:sz w:val="18"/>
              </w:rPr>
            </w:pPr>
          </w:p>
        </w:tc>
      </w:tr>
    </w:tbl>
    <w:p>
      <w:pPr>
        <w:spacing w:after="0"/>
        <w:rPr>
          <w:sz w:val="18"/>
        </w:rPr>
        <w:sectPr>
          <w:pgSz w:w="11910" w:h="16840"/>
          <w:pgMar w:top="180" w:bottom="280" w:left="0" w:right="220"/>
        </w:sectPr>
      </w:pPr>
    </w:p>
    <w:tbl>
      <w:tblPr>
        <w:tblW w:w="0" w:type="auto"/>
        <w:jc w:val="left"/>
        <w:tblInd w:w="38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349"/>
        <w:gridCol w:w="845"/>
        <w:gridCol w:w="987"/>
        <w:gridCol w:w="880"/>
        <w:gridCol w:w="739"/>
        <w:gridCol w:w="4422"/>
      </w:tblGrid>
      <w:tr>
        <w:trPr>
          <w:trHeight w:val="429" w:hRule="atLeast"/>
        </w:trPr>
        <w:tc>
          <w:tcPr>
            <w:tcW w:w="5800" w:type="dxa"/>
            <w:gridSpan w:val="5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4422" w:type="dxa"/>
          </w:tcPr>
          <w:p>
            <w:pPr>
              <w:pStyle w:val="TableParagraph"/>
              <w:spacing w:line="256" w:lineRule="exact"/>
              <w:ind w:left="80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</w:tr>
      <w:tr>
        <w:trPr>
          <w:trHeight w:val="504" w:hRule="atLeast"/>
        </w:trPr>
        <w:tc>
          <w:tcPr>
            <w:tcW w:w="2349" w:type="dxa"/>
          </w:tcPr>
          <w:p>
            <w:pPr>
              <w:pStyle w:val="TableParagraph"/>
              <w:spacing w:before="1"/>
              <w:rPr>
                <w:sz w:val="11"/>
              </w:rPr>
            </w:pPr>
          </w:p>
          <w:p>
            <w:pPr>
              <w:pStyle w:val="TableParagraph"/>
              <w:spacing w:line="170" w:lineRule="atLeast"/>
              <w:ind w:left="644" w:right="800"/>
              <w:rPr>
                <w:sz w:val="13"/>
              </w:rPr>
            </w:pPr>
            <w:r>
              <w:rPr>
                <w:sz w:val="13"/>
              </w:rPr>
              <w:t>О </w:t>
            </w:r>
            <w:r>
              <w:rPr>
                <w:spacing w:val="12"/>
                <w:sz w:val="13"/>
              </w:rPr>
              <w:t>беспечение</w:t>
            </w:r>
            <w:r>
              <w:rPr>
                <w:spacing w:val="-30"/>
                <w:sz w:val="13"/>
              </w:rPr>
              <w:t> </w:t>
            </w:r>
            <w:r>
              <w:rPr>
                <w:spacing w:val="12"/>
                <w:sz w:val="13"/>
              </w:rPr>
              <w:t>деятельности</w:t>
            </w:r>
          </w:p>
        </w:tc>
        <w:tc>
          <w:tcPr>
            <w:tcW w:w="845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987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880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739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4422" w:type="dxa"/>
          </w:tcPr>
          <w:p>
            <w:pPr>
              <w:pStyle w:val="TableParagraph"/>
              <w:rPr>
                <w:sz w:val="12"/>
              </w:rPr>
            </w:pPr>
          </w:p>
        </w:tc>
      </w:tr>
      <w:tr>
        <w:trPr>
          <w:trHeight w:val="183" w:hRule="atLeast"/>
        </w:trPr>
        <w:tc>
          <w:tcPr>
            <w:tcW w:w="2349" w:type="dxa"/>
          </w:tcPr>
          <w:p>
            <w:pPr>
              <w:pStyle w:val="TableParagraph"/>
              <w:spacing w:before="4"/>
              <w:ind w:right="182"/>
              <w:jc w:val="center"/>
              <w:rPr>
                <w:sz w:val="13"/>
              </w:rPr>
            </w:pPr>
            <w:r>
              <w:rPr>
                <w:sz w:val="13"/>
              </w:rPr>
              <w:t>ф</w:t>
            </w:r>
            <w:r>
              <w:rPr>
                <w:spacing w:val="-11"/>
                <w:sz w:val="13"/>
              </w:rPr>
              <w:t> </w:t>
            </w:r>
            <w:r>
              <w:rPr>
                <w:spacing w:val="11"/>
                <w:sz w:val="13"/>
              </w:rPr>
              <w:t>инансовы</w:t>
            </w:r>
            <w:r>
              <w:rPr>
                <w:spacing w:val="-9"/>
                <w:sz w:val="13"/>
              </w:rPr>
              <w:t> </w:t>
            </w:r>
            <w:r>
              <w:rPr>
                <w:sz w:val="13"/>
              </w:rPr>
              <w:t>х,</w:t>
            </w:r>
          </w:p>
        </w:tc>
        <w:tc>
          <w:tcPr>
            <w:tcW w:w="845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987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880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739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4422" w:type="dxa"/>
          </w:tcPr>
          <w:p>
            <w:pPr>
              <w:pStyle w:val="TableParagraph"/>
              <w:rPr>
                <w:sz w:val="12"/>
              </w:rPr>
            </w:pPr>
          </w:p>
        </w:tc>
      </w:tr>
      <w:tr>
        <w:trPr>
          <w:trHeight w:val="184" w:hRule="atLeast"/>
        </w:trPr>
        <w:tc>
          <w:tcPr>
            <w:tcW w:w="2349" w:type="dxa"/>
          </w:tcPr>
          <w:p>
            <w:pPr>
              <w:pStyle w:val="TableParagraph"/>
              <w:spacing w:before="4"/>
              <w:ind w:right="212"/>
              <w:jc w:val="center"/>
              <w:rPr>
                <w:sz w:val="13"/>
              </w:rPr>
            </w:pPr>
            <w:r>
              <w:rPr>
                <w:sz w:val="13"/>
              </w:rPr>
              <w:t>н</w:t>
            </w:r>
            <w:r>
              <w:rPr>
                <w:spacing w:val="-16"/>
                <w:sz w:val="13"/>
              </w:rPr>
              <w:t> </w:t>
            </w:r>
            <w:r>
              <w:rPr>
                <w:spacing w:val="11"/>
                <w:sz w:val="13"/>
              </w:rPr>
              <w:t>алоговы</w:t>
            </w:r>
            <w:r>
              <w:rPr>
                <w:spacing w:val="-12"/>
                <w:sz w:val="13"/>
              </w:rPr>
              <w:t> </w:t>
            </w:r>
            <w:r>
              <w:rPr>
                <w:sz w:val="13"/>
              </w:rPr>
              <w:t>х</w:t>
            </w:r>
            <w:r>
              <w:rPr>
                <w:spacing w:val="26"/>
                <w:sz w:val="13"/>
              </w:rPr>
              <w:t> </w:t>
            </w:r>
            <w:r>
              <w:rPr>
                <w:sz w:val="13"/>
              </w:rPr>
              <w:t>и</w:t>
            </w:r>
          </w:p>
        </w:tc>
        <w:tc>
          <w:tcPr>
            <w:tcW w:w="845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987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880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739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4422" w:type="dxa"/>
          </w:tcPr>
          <w:p>
            <w:pPr>
              <w:pStyle w:val="TableParagraph"/>
              <w:rPr>
                <w:sz w:val="12"/>
              </w:rPr>
            </w:pPr>
          </w:p>
        </w:tc>
      </w:tr>
      <w:tr>
        <w:trPr>
          <w:trHeight w:val="361" w:hRule="atLeast"/>
        </w:trPr>
        <w:tc>
          <w:tcPr>
            <w:tcW w:w="2349" w:type="dxa"/>
          </w:tcPr>
          <w:p>
            <w:pPr>
              <w:pStyle w:val="TableParagraph"/>
              <w:spacing w:before="6"/>
              <w:ind w:left="644"/>
              <w:rPr>
                <w:sz w:val="13"/>
              </w:rPr>
            </w:pPr>
            <w:r>
              <w:rPr>
                <w:spacing w:val="9"/>
                <w:sz w:val="13"/>
              </w:rPr>
              <w:t>там</w:t>
            </w:r>
            <w:r>
              <w:rPr>
                <w:spacing w:val="-10"/>
                <w:sz w:val="13"/>
              </w:rPr>
              <w:t> </w:t>
            </w:r>
            <w:r>
              <w:rPr>
                <w:sz w:val="13"/>
              </w:rPr>
              <w:t>ож</w:t>
            </w:r>
            <w:r>
              <w:rPr>
                <w:spacing w:val="-8"/>
                <w:sz w:val="13"/>
              </w:rPr>
              <w:t> </w:t>
            </w:r>
            <w:r>
              <w:rPr>
                <w:sz w:val="13"/>
              </w:rPr>
              <w:t>ен</w:t>
            </w:r>
            <w:r>
              <w:rPr>
                <w:spacing w:val="-13"/>
                <w:sz w:val="13"/>
              </w:rPr>
              <w:t> </w:t>
            </w:r>
            <w:r>
              <w:rPr>
                <w:sz w:val="13"/>
              </w:rPr>
              <w:t>н</w:t>
            </w:r>
            <w:r>
              <w:rPr>
                <w:spacing w:val="-14"/>
                <w:sz w:val="13"/>
              </w:rPr>
              <w:t> </w:t>
            </w:r>
            <w:r>
              <w:rPr>
                <w:sz w:val="13"/>
              </w:rPr>
              <w:t>ы</w:t>
            </w:r>
            <w:r>
              <w:rPr>
                <w:spacing w:val="-8"/>
                <w:sz w:val="13"/>
              </w:rPr>
              <w:t> </w:t>
            </w:r>
            <w:r>
              <w:rPr>
                <w:sz w:val="13"/>
              </w:rPr>
              <w:t>х</w:t>
            </w:r>
            <w:r>
              <w:rPr>
                <w:spacing w:val="29"/>
                <w:sz w:val="13"/>
              </w:rPr>
              <w:t> </w:t>
            </w:r>
            <w:r>
              <w:rPr>
                <w:spacing w:val="11"/>
                <w:sz w:val="13"/>
              </w:rPr>
              <w:t>органов</w:t>
            </w:r>
          </w:p>
          <w:p>
            <w:pPr>
              <w:pStyle w:val="TableParagraph"/>
              <w:spacing w:before="28"/>
              <w:ind w:left="648"/>
              <w:rPr>
                <w:sz w:val="13"/>
              </w:rPr>
            </w:pPr>
            <w:r>
              <w:rPr>
                <w:sz w:val="13"/>
              </w:rPr>
              <w:t>и</w:t>
            </w:r>
            <w:r>
              <w:rPr>
                <w:spacing w:val="29"/>
                <w:sz w:val="13"/>
              </w:rPr>
              <w:t> </w:t>
            </w:r>
            <w:r>
              <w:rPr>
                <w:spacing w:val="10"/>
                <w:sz w:val="13"/>
              </w:rPr>
              <w:t>органов</w:t>
            </w:r>
          </w:p>
        </w:tc>
        <w:tc>
          <w:tcPr>
            <w:tcW w:w="845" w:type="dxa"/>
          </w:tcPr>
          <w:p>
            <w:pPr>
              <w:pStyle w:val="TableParagraph"/>
              <w:spacing w:before="6"/>
              <w:ind w:left="239"/>
              <w:rPr>
                <w:sz w:val="13"/>
              </w:rPr>
            </w:pPr>
            <w:r>
              <w:rPr>
                <w:sz w:val="13"/>
              </w:rPr>
              <w:t>95</w:t>
            </w:r>
            <w:r>
              <w:rPr>
                <w:spacing w:val="-16"/>
                <w:sz w:val="13"/>
              </w:rPr>
              <w:t> </w:t>
            </w:r>
            <w:r>
              <w:rPr>
                <w:sz w:val="13"/>
              </w:rPr>
              <w:t>,0</w:t>
            </w:r>
          </w:p>
        </w:tc>
        <w:tc>
          <w:tcPr>
            <w:tcW w:w="987" w:type="dxa"/>
          </w:tcPr>
          <w:p>
            <w:pPr>
              <w:pStyle w:val="TableParagraph"/>
              <w:spacing w:before="6"/>
              <w:ind w:left="344"/>
              <w:rPr>
                <w:sz w:val="13"/>
              </w:rPr>
            </w:pPr>
            <w:r>
              <w:rPr>
                <w:sz w:val="13"/>
              </w:rPr>
              <w:t>91</w:t>
            </w:r>
            <w:r>
              <w:rPr>
                <w:spacing w:val="-14"/>
                <w:sz w:val="13"/>
              </w:rPr>
              <w:t> </w:t>
            </w:r>
            <w:r>
              <w:rPr>
                <w:sz w:val="13"/>
              </w:rPr>
              <w:t>,60</w:t>
            </w:r>
          </w:p>
        </w:tc>
        <w:tc>
          <w:tcPr>
            <w:tcW w:w="880" w:type="dxa"/>
          </w:tcPr>
          <w:p>
            <w:pPr>
              <w:pStyle w:val="TableParagraph"/>
              <w:spacing w:before="6"/>
              <w:ind w:left="303"/>
              <w:rPr>
                <w:sz w:val="13"/>
              </w:rPr>
            </w:pPr>
            <w:r>
              <w:rPr>
                <w:sz w:val="13"/>
              </w:rPr>
              <w:t>0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,2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739" w:type="dxa"/>
          </w:tcPr>
          <w:p>
            <w:pPr>
              <w:pStyle w:val="TableParagraph"/>
              <w:spacing w:before="6"/>
              <w:ind w:left="267"/>
              <w:rPr>
                <w:sz w:val="13"/>
              </w:rPr>
            </w:pPr>
            <w:r>
              <w:rPr>
                <w:sz w:val="13"/>
              </w:rPr>
              <w:t>96</w:t>
            </w:r>
            <w:r>
              <w:rPr>
                <w:spacing w:val="-14"/>
                <w:sz w:val="13"/>
              </w:rPr>
              <w:t> </w:t>
            </w:r>
            <w:r>
              <w:rPr>
                <w:sz w:val="13"/>
              </w:rPr>
              <w:t>,4</w:t>
            </w:r>
            <w:r>
              <w:rPr>
                <w:spacing w:val="-14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4422" w:type="dxa"/>
          </w:tcPr>
          <w:p>
            <w:pPr>
              <w:pStyle w:val="TableParagraph"/>
              <w:tabs>
                <w:tab w:pos="2274" w:val="left" w:leader="none"/>
                <w:tab w:pos="4079" w:val="left" w:leader="none"/>
              </w:tabs>
              <w:spacing w:before="6"/>
              <w:ind w:left="1444"/>
              <w:rPr>
                <w:sz w:val="13"/>
              </w:rPr>
            </w:pPr>
            <w:r>
              <w:rPr>
                <w:sz w:val="13"/>
              </w:rPr>
              <w:t>0</w:t>
            </w:r>
            <w:r>
              <w:rPr>
                <w:spacing w:val="-19"/>
                <w:sz w:val="13"/>
              </w:rPr>
              <w:t> </w:t>
            </w:r>
            <w:r>
              <w:rPr>
                <w:sz w:val="13"/>
              </w:rPr>
              <w:t>,0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%</w:t>
              <w:tab/>
            </w:r>
            <w:r>
              <w:rPr>
                <w:w w:val="95"/>
                <w:sz w:val="13"/>
              </w:rPr>
              <w:t>0</w:t>
            </w:r>
            <w:r>
              <w:rPr>
                <w:spacing w:val="-16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,0</w:t>
            </w:r>
            <w:r>
              <w:rPr>
                <w:spacing w:val="-15"/>
                <w:w w:val="95"/>
                <w:sz w:val="13"/>
              </w:rPr>
              <w:t> </w:t>
            </w:r>
            <w:r>
              <w:rPr>
                <w:w w:val="95"/>
                <w:sz w:val="13"/>
              </w:rPr>
              <w:t>%</w:t>
              <w:tab/>
            </w:r>
            <w:r>
              <w:rPr>
                <w:sz w:val="13"/>
              </w:rPr>
              <w:t>0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,0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</w:tr>
      <w:tr>
        <w:trPr>
          <w:trHeight w:val="182" w:hRule="atLeast"/>
        </w:trPr>
        <w:tc>
          <w:tcPr>
            <w:tcW w:w="2349" w:type="dxa"/>
          </w:tcPr>
          <w:p>
            <w:pPr>
              <w:pStyle w:val="TableParagraph"/>
              <w:spacing w:before="4"/>
              <w:ind w:right="180"/>
              <w:jc w:val="center"/>
              <w:rPr>
                <w:sz w:val="13"/>
              </w:rPr>
            </w:pPr>
            <w:r>
              <w:rPr>
                <w:w w:val="95"/>
                <w:sz w:val="13"/>
              </w:rPr>
              <w:t>ф</w:t>
            </w:r>
            <w:r>
              <w:rPr>
                <w:spacing w:val="-2"/>
                <w:w w:val="95"/>
                <w:sz w:val="13"/>
              </w:rPr>
              <w:t> </w:t>
            </w:r>
            <w:r>
              <w:rPr>
                <w:spacing w:val="12"/>
                <w:w w:val="95"/>
                <w:sz w:val="13"/>
              </w:rPr>
              <w:t>инансового</w:t>
            </w:r>
          </w:p>
        </w:tc>
        <w:tc>
          <w:tcPr>
            <w:tcW w:w="845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987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880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739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4422" w:type="dxa"/>
          </w:tcPr>
          <w:p>
            <w:pPr>
              <w:pStyle w:val="TableParagraph"/>
              <w:rPr>
                <w:sz w:val="12"/>
              </w:rPr>
            </w:pPr>
          </w:p>
        </w:tc>
      </w:tr>
      <w:tr>
        <w:trPr>
          <w:trHeight w:val="184" w:hRule="atLeast"/>
        </w:trPr>
        <w:tc>
          <w:tcPr>
            <w:tcW w:w="2349" w:type="dxa"/>
          </w:tcPr>
          <w:p>
            <w:pPr>
              <w:pStyle w:val="TableParagraph"/>
              <w:spacing w:before="4"/>
              <w:ind w:right="204"/>
              <w:jc w:val="center"/>
              <w:rPr>
                <w:sz w:val="13"/>
              </w:rPr>
            </w:pPr>
            <w:r>
              <w:rPr>
                <w:sz w:val="13"/>
              </w:rPr>
              <w:t>(ф</w:t>
            </w:r>
            <w:r>
              <w:rPr>
                <w:spacing w:val="-11"/>
                <w:sz w:val="13"/>
              </w:rPr>
              <w:t> </w:t>
            </w:r>
            <w:r>
              <w:rPr>
                <w:sz w:val="13"/>
              </w:rPr>
              <w:t>и</w:t>
            </w:r>
            <w:r>
              <w:rPr>
                <w:spacing w:val="-13"/>
                <w:sz w:val="13"/>
              </w:rPr>
              <w:t> </w:t>
            </w:r>
            <w:r>
              <w:rPr>
                <w:sz w:val="13"/>
              </w:rPr>
              <w:t>н</w:t>
            </w:r>
            <w:r>
              <w:rPr>
                <w:spacing w:val="-12"/>
                <w:sz w:val="13"/>
              </w:rPr>
              <w:t> </w:t>
            </w:r>
            <w:r>
              <w:rPr>
                <w:sz w:val="13"/>
              </w:rPr>
              <w:t>ан</w:t>
            </w:r>
            <w:r>
              <w:rPr>
                <w:spacing w:val="-13"/>
                <w:sz w:val="13"/>
              </w:rPr>
              <w:t> </w:t>
            </w:r>
            <w:r>
              <w:rPr>
                <w:spacing w:val="11"/>
                <w:sz w:val="13"/>
              </w:rPr>
              <w:t>сово­</w:t>
            </w:r>
          </w:p>
        </w:tc>
        <w:tc>
          <w:tcPr>
            <w:tcW w:w="845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987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880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739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4422" w:type="dxa"/>
          </w:tcPr>
          <w:p>
            <w:pPr>
              <w:pStyle w:val="TableParagraph"/>
              <w:rPr>
                <w:sz w:val="12"/>
              </w:rPr>
            </w:pPr>
          </w:p>
        </w:tc>
      </w:tr>
      <w:tr>
        <w:trPr>
          <w:trHeight w:val="165" w:hRule="atLeast"/>
        </w:trPr>
        <w:tc>
          <w:tcPr>
            <w:tcW w:w="2349" w:type="dxa"/>
          </w:tcPr>
          <w:p>
            <w:pPr>
              <w:pStyle w:val="TableParagraph"/>
              <w:tabs>
                <w:tab w:pos="618" w:val="left" w:leader="none"/>
              </w:tabs>
              <w:spacing w:line="139" w:lineRule="exact" w:before="7"/>
              <w:ind w:right="203"/>
              <w:jc w:val="center"/>
              <w:rPr>
                <w:sz w:val="13"/>
              </w:rPr>
            </w:pPr>
            <w:r>
              <w:rPr>
                <w:sz w:val="13"/>
              </w:rPr>
              <w:t>0106</w:t>
              <w:tab/>
              <w:t>бю</w:t>
            </w:r>
            <w:r>
              <w:rPr>
                <w:spacing w:val="-8"/>
                <w:sz w:val="13"/>
              </w:rPr>
              <w:t> </w:t>
            </w:r>
            <w:r>
              <w:rPr>
                <w:sz w:val="13"/>
              </w:rPr>
              <w:t>дж</w:t>
            </w:r>
            <w:r>
              <w:rPr>
                <w:spacing w:val="-9"/>
                <w:sz w:val="13"/>
              </w:rPr>
              <w:t> </w:t>
            </w:r>
            <w:r>
              <w:rPr>
                <w:spacing w:val="11"/>
                <w:sz w:val="13"/>
              </w:rPr>
              <w:t>етного)</w:t>
            </w:r>
            <w:r>
              <w:rPr>
                <w:spacing w:val="34"/>
                <w:sz w:val="13"/>
              </w:rPr>
              <w:t> </w:t>
            </w:r>
            <w:r>
              <w:rPr>
                <w:sz w:val="13"/>
              </w:rPr>
              <w:t>н</w:t>
            </w:r>
            <w:r>
              <w:rPr>
                <w:spacing w:val="-13"/>
                <w:sz w:val="13"/>
              </w:rPr>
              <w:t> </w:t>
            </w:r>
            <w:r>
              <w:rPr>
                <w:spacing w:val="11"/>
                <w:sz w:val="13"/>
              </w:rPr>
              <w:t>адзора</w:t>
            </w:r>
          </w:p>
        </w:tc>
        <w:tc>
          <w:tcPr>
            <w:tcW w:w="845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987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880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739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4422" w:type="dxa"/>
          </w:tcPr>
          <w:p>
            <w:pPr>
              <w:pStyle w:val="TableParagraph"/>
              <w:rPr>
                <w:sz w:val="10"/>
              </w:rPr>
            </w:pPr>
          </w:p>
        </w:tc>
      </w:tr>
    </w:tbl>
    <w:p>
      <w:pPr>
        <w:spacing w:after="0"/>
        <w:rPr>
          <w:sz w:val="10"/>
        </w:rPr>
        <w:sectPr>
          <w:pgSz w:w="11910" w:h="16840"/>
          <w:pgMar w:top="180" w:bottom="0" w:left="0" w:right="220"/>
        </w:sectPr>
      </w:pPr>
    </w:p>
    <w:p>
      <w:pPr>
        <w:pStyle w:val="BodyText"/>
        <w:spacing w:before="8"/>
        <w:rPr>
          <w:sz w:val="18"/>
        </w:rPr>
      </w:pPr>
    </w:p>
    <w:p>
      <w:pPr>
        <w:spacing w:before="0"/>
        <w:ind w:left="0" w:right="0" w:firstLine="0"/>
        <w:jc w:val="right"/>
        <w:rPr>
          <w:sz w:val="13"/>
        </w:rPr>
      </w:pPr>
      <w:r>
        <w:rPr>
          <w:sz w:val="13"/>
        </w:rPr>
        <w:t>0107</w:t>
      </w: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spacing w:before="2"/>
        <w:rPr>
          <w:sz w:val="16"/>
        </w:rPr>
      </w:pPr>
    </w:p>
    <w:p>
      <w:pPr>
        <w:spacing w:before="0"/>
        <w:ind w:left="0" w:right="63" w:firstLine="0"/>
        <w:jc w:val="right"/>
        <w:rPr>
          <w:b/>
          <w:sz w:val="15"/>
        </w:rPr>
      </w:pPr>
      <w:r>
        <w:rPr>
          <w:b/>
          <w:sz w:val="15"/>
        </w:rPr>
        <w:t>02</w:t>
      </w:r>
    </w:p>
    <w:p>
      <w:pPr>
        <w:pStyle w:val="BodyText"/>
        <w:rPr>
          <w:b/>
          <w:sz w:val="16"/>
        </w:rPr>
      </w:pPr>
    </w:p>
    <w:p>
      <w:pPr>
        <w:pStyle w:val="BodyText"/>
        <w:spacing w:before="10"/>
        <w:rPr>
          <w:b/>
          <w:sz w:val="19"/>
        </w:rPr>
      </w:pPr>
    </w:p>
    <w:p>
      <w:pPr>
        <w:spacing w:before="0"/>
        <w:ind w:left="0" w:right="0" w:firstLine="0"/>
        <w:jc w:val="right"/>
        <w:rPr>
          <w:sz w:val="13"/>
        </w:rPr>
      </w:pPr>
      <w:r>
        <w:rPr>
          <w:sz w:val="13"/>
        </w:rPr>
        <w:t>0203</w:t>
      </w: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spacing w:before="7"/>
        <w:rPr>
          <w:sz w:val="12"/>
        </w:rPr>
      </w:pPr>
    </w:p>
    <w:p>
      <w:pPr>
        <w:spacing w:before="0"/>
        <w:ind w:left="0" w:right="54" w:firstLine="0"/>
        <w:jc w:val="right"/>
        <w:rPr>
          <w:b/>
          <w:sz w:val="15"/>
        </w:rPr>
      </w:pPr>
      <w:r>
        <w:rPr>
          <w:b/>
          <w:sz w:val="15"/>
        </w:rPr>
        <w:t>03</w:t>
      </w:r>
    </w:p>
    <w:p>
      <w:pPr>
        <w:spacing w:line="285" w:lineRule="auto" w:before="33"/>
        <w:ind w:left="281" w:right="612" w:hanging="5"/>
        <w:jc w:val="left"/>
        <w:rPr>
          <w:sz w:val="13"/>
        </w:rPr>
      </w:pPr>
      <w:r>
        <w:rPr/>
        <w:br w:type="column"/>
      </w:r>
      <w:r>
        <w:rPr>
          <w:sz w:val="13"/>
        </w:rPr>
        <w:t>О </w:t>
      </w:r>
      <w:r>
        <w:rPr>
          <w:spacing w:val="10"/>
          <w:sz w:val="13"/>
        </w:rPr>
        <w:t>беспечение</w:t>
      </w:r>
      <w:r>
        <w:rPr>
          <w:spacing w:val="-30"/>
          <w:sz w:val="13"/>
        </w:rPr>
        <w:t> </w:t>
      </w:r>
      <w:r>
        <w:rPr>
          <w:spacing w:val="12"/>
          <w:sz w:val="13"/>
        </w:rPr>
        <w:t>проведения</w:t>
      </w: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spacing w:before="2"/>
        <w:rPr>
          <w:sz w:val="12"/>
        </w:rPr>
      </w:pPr>
    </w:p>
    <w:p>
      <w:pPr>
        <w:spacing w:line="254" w:lineRule="auto" w:before="0"/>
        <w:ind w:left="286" w:right="0" w:hanging="5"/>
        <w:jc w:val="left"/>
        <w:rPr>
          <w:b/>
          <w:sz w:val="15"/>
        </w:rPr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8.932531pt;margin-top:-41.290302pt;width:511.35pt;height:40.1pt;mso-position-horizontal-relative:page;mso-position-vertical-relative:paragraph;z-index:15734272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487"/>
                    <w:gridCol w:w="1798"/>
                    <w:gridCol w:w="911"/>
                    <w:gridCol w:w="1240"/>
                    <w:gridCol w:w="603"/>
                    <w:gridCol w:w="971"/>
                    <w:gridCol w:w="983"/>
                    <w:gridCol w:w="755"/>
                    <w:gridCol w:w="922"/>
                    <w:gridCol w:w="951"/>
                    <w:gridCol w:w="594"/>
                  </w:tblGrid>
                  <w:tr>
                    <w:trPr>
                      <w:trHeight w:val="92" w:hRule="atLeast"/>
                    </w:trPr>
                    <w:tc>
                      <w:tcPr>
                        <w:tcW w:w="5039" w:type="dxa"/>
                        <w:gridSpan w:val="5"/>
                      </w:tcPr>
                      <w:p>
                        <w:pPr>
                          <w:pStyle w:val="TableParagraph"/>
                          <w:spacing w:line="72" w:lineRule="exact"/>
                          <w:ind w:right="249"/>
                          <w:jc w:val="right"/>
                          <w:rPr>
                            <w:sz w:val="13"/>
                          </w:rPr>
                        </w:pPr>
                        <w:r>
                          <w:rPr>
                            <w:w w:val="95"/>
                            <w:sz w:val="13"/>
                          </w:rPr>
                          <w:t>0</w:t>
                        </w:r>
                        <w:r>
                          <w:rPr>
                            <w:spacing w:val="-14"/>
                            <w:w w:val="95"/>
                            <w:sz w:val="13"/>
                          </w:rPr>
                          <w:t> </w:t>
                        </w:r>
                        <w:r>
                          <w:rPr>
                            <w:w w:val="95"/>
                            <w:sz w:val="13"/>
                          </w:rPr>
                          <w:t>,0</w:t>
                        </w:r>
                        <w:r>
                          <w:rPr>
                            <w:spacing w:val="-15"/>
                            <w:w w:val="95"/>
                            <w:sz w:val="13"/>
                          </w:rPr>
                          <w:t> </w:t>
                        </w:r>
                        <w:r>
                          <w:rPr>
                            <w:w w:val="95"/>
                            <w:sz w:val="13"/>
                          </w:rPr>
                          <w:t>%</w:t>
                        </w:r>
                      </w:p>
                    </w:tc>
                    <w:tc>
                      <w:tcPr>
                        <w:tcW w:w="971" w:type="dxa"/>
                      </w:tcPr>
                      <w:p>
                        <w:pPr>
                          <w:pStyle w:val="TableParagraph"/>
                          <w:spacing w:line="72" w:lineRule="exact"/>
                          <w:ind w:left="196" w:right="200"/>
                          <w:jc w:val="center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#</w:t>
                        </w:r>
                        <w:r>
                          <w:rPr>
                            <w:spacing w:val="-18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Д</w:t>
                        </w:r>
                        <w:r>
                          <w:rPr>
                            <w:spacing w:val="-14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ЕЛ</w:t>
                        </w:r>
                        <w:r>
                          <w:rPr>
                            <w:spacing w:val="-12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/0</w:t>
                        </w:r>
                        <w:r>
                          <w:rPr>
                            <w:spacing w:val="-18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!</w:t>
                        </w:r>
                      </w:p>
                    </w:tc>
                    <w:tc>
                      <w:tcPr>
                        <w:tcW w:w="1738" w:type="dxa"/>
                        <w:gridSpan w:val="2"/>
                      </w:tcPr>
                      <w:p>
                        <w:pPr>
                          <w:pStyle w:val="TableParagraph"/>
                          <w:spacing w:line="72" w:lineRule="exact"/>
                          <w:ind w:right="198"/>
                          <w:jc w:val="right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0</w:t>
                        </w:r>
                        <w:r>
                          <w:rPr>
                            <w:spacing w:val="-18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,0</w:t>
                        </w:r>
                        <w:r>
                          <w:rPr>
                            <w:spacing w:val="-19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%</w:t>
                        </w:r>
                      </w:p>
                    </w:tc>
                    <w:tc>
                      <w:tcPr>
                        <w:tcW w:w="922" w:type="dxa"/>
                      </w:tcPr>
                      <w:p>
                        <w:pPr>
                          <w:pStyle w:val="TableParagraph"/>
                          <w:spacing w:line="72" w:lineRule="exact"/>
                          <w:ind w:left="182" w:right="158"/>
                          <w:jc w:val="center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#</w:t>
                        </w:r>
                        <w:r>
                          <w:rPr>
                            <w:spacing w:val="-12"/>
                            <w:sz w:val="13"/>
                          </w:rPr>
                          <w:t> </w:t>
                        </w:r>
                        <w:r>
                          <w:rPr>
                            <w:spacing w:val="9"/>
                            <w:sz w:val="13"/>
                          </w:rPr>
                          <w:t>ДЕЛ/0!</w:t>
                        </w:r>
                      </w:p>
                    </w:tc>
                    <w:tc>
                      <w:tcPr>
                        <w:tcW w:w="1545" w:type="dxa"/>
                        <w:gridSpan w:val="2"/>
                      </w:tcPr>
                      <w:p>
                        <w:pPr>
                          <w:pStyle w:val="TableParagraph"/>
                          <w:spacing w:line="72" w:lineRule="exact"/>
                          <w:ind w:right="29"/>
                          <w:jc w:val="right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0</w:t>
                        </w:r>
                        <w:r>
                          <w:rPr>
                            <w:spacing w:val="-17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,0</w:t>
                        </w:r>
                        <w:r>
                          <w:rPr>
                            <w:spacing w:val="-16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%</w:t>
                        </w:r>
                      </w:p>
                    </w:tc>
                  </w:tr>
                  <w:tr>
                    <w:trPr>
                      <w:trHeight w:val="167" w:hRule="atLeast"/>
                    </w:trPr>
                    <w:tc>
                      <w:tcPr>
                        <w:tcW w:w="487" w:type="dxa"/>
                      </w:tcPr>
                      <w:p>
                        <w:pPr>
                          <w:pStyle w:val="TableParagraph"/>
                          <w:spacing w:line="144" w:lineRule="exact"/>
                          <w:ind w:left="34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0111</w:t>
                        </w:r>
                      </w:p>
                    </w:tc>
                    <w:tc>
                      <w:tcPr>
                        <w:tcW w:w="1798" w:type="dxa"/>
                      </w:tcPr>
                      <w:p>
                        <w:pPr>
                          <w:pStyle w:val="TableParagraph"/>
                          <w:spacing w:line="144" w:lineRule="exact"/>
                          <w:ind w:left="161"/>
                          <w:rPr>
                            <w:sz w:val="13"/>
                          </w:rPr>
                        </w:pPr>
                        <w:r>
                          <w:rPr>
                            <w:spacing w:val="11"/>
                            <w:sz w:val="13"/>
                          </w:rPr>
                          <w:t>Резервны</w:t>
                        </w:r>
                        <w:r>
                          <w:rPr>
                            <w:spacing w:val="-11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е</w:t>
                        </w:r>
                        <w:r>
                          <w:rPr>
                            <w:spacing w:val="31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ф</w:t>
                        </w:r>
                        <w:r>
                          <w:rPr>
                            <w:spacing w:val="-15"/>
                            <w:sz w:val="13"/>
                          </w:rPr>
                          <w:t> </w:t>
                        </w:r>
                        <w:r>
                          <w:rPr>
                            <w:spacing w:val="9"/>
                            <w:sz w:val="13"/>
                          </w:rPr>
                          <w:t>онды</w:t>
                        </w:r>
                      </w:p>
                    </w:tc>
                    <w:tc>
                      <w:tcPr>
                        <w:tcW w:w="911" w:type="dxa"/>
                      </w:tcPr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</w:tc>
                    <w:tc>
                      <w:tcPr>
                        <w:tcW w:w="1240" w:type="dxa"/>
                      </w:tcPr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</w:tc>
                    <w:tc>
                      <w:tcPr>
                        <w:tcW w:w="603" w:type="dxa"/>
                      </w:tcPr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</w:tc>
                    <w:tc>
                      <w:tcPr>
                        <w:tcW w:w="971" w:type="dxa"/>
                      </w:tcPr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</w:tc>
                    <w:tc>
                      <w:tcPr>
                        <w:tcW w:w="983" w:type="dxa"/>
                      </w:tcPr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</w:tc>
                    <w:tc>
                      <w:tcPr>
                        <w:tcW w:w="755" w:type="dxa"/>
                      </w:tcPr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</w:tc>
                    <w:tc>
                      <w:tcPr>
                        <w:tcW w:w="922" w:type="dxa"/>
                      </w:tcPr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</w:tc>
                    <w:tc>
                      <w:tcPr>
                        <w:tcW w:w="951" w:type="dxa"/>
                      </w:tcPr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</w:tc>
                    <w:tc>
                      <w:tcPr>
                        <w:tcW w:w="594" w:type="dxa"/>
                      </w:tcPr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</w:tc>
                  </w:tr>
                  <w:tr>
                    <w:trPr>
                      <w:trHeight w:val="186" w:hRule="atLeast"/>
                    </w:trPr>
                    <w:tc>
                      <w:tcPr>
                        <w:tcW w:w="487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798" w:type="dxa"/>
                      </w:tcPr>
                      <w:p>
                        <w:pPr>
                          <w:pStyle w:val="TableParagraph"/>
                          <w:spacing w:line="149" w:lineRule="exact" w:before="18"/>
                          <w:ind w:left="161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Д</w:t>
                        </w:r>
                        <w:r>
                          <w:rPr>
                            <w:spacing w:val="-16"/>
                            <w:sz w:val="13"/>
                          </w:rPr>
                          <w:t> </w:t>
                        </w:r>
                        <w:r>
                          <w:rPr>
                            <w:spacing w:val="10"/>
                            <w:sz w:val="13"/>
                          </w:rPr>
                          <w:t>ругие</w:t>
                        </w:r>
                      </w:p>
                    </w:tc>
                    <w:tc>
                      <w:tcPr>
                        <w:tcW w:w="911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240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603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971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983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755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922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951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594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</w:tr>
                  <w:tr>
                    <w:trPr>
                      <w:trHeight w:val="354" w:hRule="atLeast"/>
                    </w:trPr>
                    <w:tc>
                      <w:tcPr>
                        <w:tcW w:w="487" w:type="dxa"/>
                      </w:tcPr>
                      <w:p>
                        <w:pPr>
                          <w:pStyle w:val="TableParagraph"/>
                          <w:spacing w:before="10"/>
                          <w:rPr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spacing w:line="129" w:lineRule="exact"/>
                          <w:ind w:left="34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0113</w:t>
                        </w:r>
                      </w:p>
                    </w:tc>
                    <w:tc>
                      <w:tcPr>
                        <w:tcW w:w="1798" w:type="dxa"/>
                      </w:tcPr>
                      <w:p>
                        <w:pPr>
                          <w:pStyle w:val="TableParagraph"/>
                          <w:spacing w:before="13"/>
                          <w:ind w:left="161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общ </w:t>
                        </w:r>
                        <w:r>
                          <w:rPr>
                            <w:spacing w:val="12"/>
                            <w:sz w:val="13"/>
                          </w:rPr>
                          <w:t>егосударственны</w:t>
                        </w:r>
                      </w:p>
                      <w:p>
                        <w:pPr>
                          <w:pStyle w:val="TableParagraph"/>
                          <w:spacing w:line="134" w:lineRule="exact" w:before="38"/>
                          <w:ind w:left="161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е</w:t>
                        </w:r>
                        <w:r>
                          <w:rPr>
                            <w:spacing w:val="22"/>
                            <w:sz w:val="13"/>
                          </w:rPr>
                          <w:t> </w:t>
                        </w:r>
                        <w:r>
                          <w:rPr>
                            <w:spacing w:val="11"/>
                            <w:sz w:val="13"/>
                          </w:rPr>
                          <w:t>вопросы</w:t>
                        </w:r>
                      </w:p>
                    </w:tc>
                    <w:tc>
                      <w:tcPr>
                        <w:tcW w:w="911" w:type="dxa"/>
                      </w:tcPr>
                      <w:p>
                        <w:pPr>
                          <w:pStyle w:val="TableParagraph"/>
                          <w:spacing w:before="18"/>
                          <w:ind w:left="211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6</w:t>
                        </w:r>
                        <w:r>
                          <w:rPr>
                            <w:spacing w:val="30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320</w:t>
                        </w:r>
                        <w:r>
                          <w:rPr>
                            <w:spacing w:val="-18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,8</w:t>
                        </w:r>
                      </w:p>
                    </w:tc>
                    <w:tc>
                      <w:tcPr>
                        <w:tcW w:w="1240" w:type="dxa"/>
                      </w:tcPr>
                      <w:p>
                        <w:pPr>
                          <w:pStyle w:val="TableParagraph"/>
                          <w:spacing w:before="18"/>
                          <w:ind w:left="251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5</w:t>
                        </w:r>
                        <w:r>
                          <w:rPr>
                            <w:spacing w:val="41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658</w:t>
                        </w:r>
                        <w:r>
                          <w:rPr>
                            <w:spacing w:val="-17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,50</w:t>
                        </w:r>
                      </w:p>
                    </w:tc>
                    <w:tc>
                      <w:tcPr>
                        <w:tcW w:w="603" w:type="dxa"/>
                      </w:tcPr>
                      <w:p>
                        <w:pPr>
                          <w:pStyle w:val="TableParagraph"/>
                          <w:spacing w:before="18"/>
                          <w:ind w:left="23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14,6%</w:t>
                        </w:r>
                      </w:p>
                    </w:tc>
                    <w:tc>
                      <w:tcPr>
                        <w:tcW w:w="971" w:type="dxa"/>
                      </w:tcPr>
                      <w:p>
                        <w:pPr>
                          <w:pStyle w:val="TableParagraph"/>
                          <w:spacing w:before="23"/>
                          <w:ind w:left="196" w:right="188"/>
                          <w:jc w:val="center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89</w:t>
                        </w:r>
                        <w:r>
                          <w:rPr>
                            <w:spacing w:val="-17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,5</w:t>
                        </w:r>
                        <w:r>
                          <w:rPr>
                            <w:spacing w:val="-17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%</w:t>
                        </w:r>
                      </w:p>
                    </w:tc>
                    <w:tc>
                      <w:tcPr>
                        <w:tcW w:w="983" w:type="dxa"/>
                      </w:tcPr>
                      <w:p>
                        <w:pPr>
                          <w:pStyle w:val="TableParagraph"/>
                          <w:spacing w:before="23"/>
                          <w:ind w:left="221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1</w:t>
                        </w:r>
                        <w:r>
                          <w:rPr>
                            <w:spacing w:val="29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810</w:t>
                        </w:r>
                        <w:r>
                          <w:rPr>
                            <w:spacing w:val="-17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,50</w:t>
                        </w:r>
                      </w:p>
                    </w:tc>
                    <w:tc>
                      <w:tcPr>
                        <w:tcW w:w="755" w:type="dxa"/>
                      </w:tcPr>
                      <w:p>
                        <w:pPr>
                          <w:pStyle w:val="TableParagraph"/>
                          <w:spacing w:before="23"/>
                          <w:ind w:left="270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1,0%</w:t>
                        </w:r>
                      </w:p>
                    </w:tc>
                    <w:tc>
                      <w:tcPr>
                        <w:tcW w:w="922" w:type="dxa"/>
                      </w:tcPr>
                      <w:p>
                        <w:pPr>
                          <w:pStyle w:val="TableParagraph"/>
                          <w:spacing w:before="23"/>
                          <w:ind w:left="182" w:right="153"/>
                          <w:jc w:val="center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32</w:t>
                        </w:r>
                        <w:r>
                          <w:rPr>
                            <w:spacing w:val="-16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,0</w:t>
                        </w:r>
                        <w:r>
                          <w:rPr>
                            <w:spacing w:val="-15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%</w:t>
                        </w:r>
                      </w:p>
                    </w:tc>
                    <w:tc>
                      <w:tcPr>
                        <w:tcW w:w="951" w:type="dxa"/>
                      </w:tcPr>
                      <w:p>
                        <w:pPr>
                          <w:pStyle w:val="TableParagraph"/>
                          <w:spacing w:before="18"/>
                          <w:ind w:left="191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1</w:t>
                        </w:r>
                        <w:r>
                          <w:rPr>
                            <w:spacing w:val="31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810</w:t>
                        </w:r>
                        <w:r>
                          <w:rPr>
                            <w:spacing w:val="-15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,50</w:t>
                        </w:r>
                      </w:p>
                    </w:tc>
                    <w:tc>
                      <w:tcPr>
                        <w:tcW w:w="594" w:type="dxa"/>
                      </w:tcPr>
                      <w:p>
                        <w:pPr>
                          <w:pStyle w:val="TableParagraph"/>
                          <w:spacing w:before="23"/>
                          <w:ind w:left="272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1,3%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b/>
          <w:sz w:val="15"/>
        </w:rPr>
        <w:t>Национальная</w:t>
      </w:r>
      <w:r>
        <w:rPr>
          <w:b/>
          <w:spacing w:val="1"/>
          <w:sz w:val="15"/>
        </w:rPr>
        <w:t> </w:t>
      </w:r>
      <w:r>
        <w:rPr>
          <w:b/>
          <w:sz w:val="15"/>
        </w:rPr>
        <w:t>оборона</w:t>
      </w:r>
    </w:p>
    <w:p>
      <w:pPr>
        <w:spacing w:line="292" w:lineRule="auto" w:before="27"/>
        <w:ind w:left="286" w:right="0" w:firstLine="0"/>
        <w:jc w:val="left"/>
        <w:rPr>
          <w:b/>
          <w:sz w:val="15"/>
        </w:rPr>
      </w:pPr>
      <w:r>
        <w:rPr>
          <w:sz w:val="13"/>
        </w:rPr>
        <w:t>М </w:t>
      </w:r>
      <w:r>
        <w:rPr>
          <w:spacing w:val="13"/>
          <w:sz w:val="13"/>
        </w:rPr>
        <w:t>обилизационная</w:t>
      </w:r>
      <w:r>
        <w:rPr>
          <w:spacing w:val="14"/>
          <w:sz w:val="13"/>
        </w:rPr>
        <w:t> </w:t>
      </w:r>
      <w:r>
        <w:rPr>
          <w:sz w:val="13"/>
        </w:rPr>
        <w:t>и</w:t>
      </w:r>
      <w:r>
        <w:rPr>
          <w:spacing w:val="-30"/>
          <w:sz w:val="13"/>
        </w:rPr>
        <w:t> </w:t>
      </w:r>
      <w:r>
        <w:rPr>
          <w:spacing w:val="12"/>
          <w:sz w:val="13"/>
        </w:rPr>
        <w:t>вневойсковая</w:t>
      </w:r>
      <w:r>
        <w:rPr>
          <w:spacing w:val="13"/>
          <w:sz w:val="13"/>
        </w:rPr>
        <w:t> </w:t>
      </w:r>
      <w:r>
        <w:rPr>
          <w:spacing w:val="12"/>
          <w:sz w:val="13"/>
        </w:rPr>
        <w:t>подготовка</w:t>
      </w:r>
      <w:r>
        <w:rPr>
          <w:spacing w:val="13"/>
          <w:sz w:val="13"/>
        </w:rPr>
        <w:t> </w:t>
      </w:r>
      <w:r>
        <w:rPr>
          <w:b/>
          <w:sz w:val="15"/>
        </w:rPr>
        <w:t>НАЦИОНАЛЬНАЯ</w:t>
      </w:r>
    </w:p>
    <w:p>
      <w:pPr>
        <w:spacing w:line="150" w:lineRule="exact" w:before="0"/>
        <w:ind w:left="291" w:right="0" w:firstLine="0"/>
        <w:jc w:val="left"/>
        <w:rPr>
          <w:b/>
          <w:sz w:val="15"/>
        </w:rPr>
      </w:pPr>
      <w:r>
        <w:rPr>
          <w:b/>
          <w:sz w:val="15"/>
        </w:rPr>
        <w:t>БЕЗОПАСНОСТЬ</w:t>
      </w:r>
    </w:p>
    <w:p>
      <w:pPr>
        <w:spacing w:line="254" w:lineRule="auto" w:before="15"/>
        <w:ind w:left="286" w:right="0" w:firstLine="0"/>
        <w:jc w:val="left"/>
        <w:rPr>
          <w:b/>
          <w:sz w:val="15"/>
        </w:rPr>
      </w:pPr>
      <w:r>
        <w:rPr>
          <w:b/>
          <w:sz w:val="15"/>
        </w:rPr>
        <w:t>И</w:t>
      </w:r>
      <w:r>
        <w:rPr>
          <w:b/>
          <w:spacing w:val="1"/>
          <w:sz w:val="15"/>
        </w:rPr>
        <w:t> </w:t>
      </w:r>
      <w:r>
        <w:rPr>
          <w:b/>
          <w:sz w:val="15"/>
        </w:rPr>
        <w:t>ПРАВООХРАНИТЕ</w:t>
      </w:r>
      <w:r>
        <w:rPr>
          <w:b/>
          <w:spacing w:val="1"/>
          <w:sz w:val="15"/>
        </w:rPr>
        <w:t> </w:t>
      </w:r>
      <w:r>
        <w:rPr>
          <w:b/>
          <w:sz w:val="15"/>
        </w:rPr>
        <w:t>ЛЬНАЯ</w:t>
      </w:r>
      <w:r>
        <w:rPr>
          <w:b/>
          <w:spacing w:val="1"/>
          <w:sz w:val="15"/>
        </w:rPr>
        <w:t> </w:t>
      </w:r>
      <w:r>
        <w:rPr>
          <w:b/>
          <w:sz w:val="15"/>
        </w:rPr>
        <w:t>ДЕЯТЕЛЬНОСТЬ</w:t>
      </w:r>
    </w:p>
    <w:p>
      <w:pPr>
        <w:tabs>
          <w:tab w:pos="1343" w:val="left" w:leader="none"/>
          <w:tab w:pos="3133" w:val="left" w:leader="none"/>
          <w:tab w:pos="5072" w:val="left" w:leader="none"/>
          <w:tab w:pos="5903" w:val="left" w:leader="none"/>
          <w:tab w:pos="7703" w:val="left" w:leader="none"/>
          <w:tab w:pos="8418" w:val="left" w:leader="none"/>
        </w:tabs>
        <w:spacing w:line="210" w:lineRule="exact" w:before="39"/>
        <w:ind w:left="392" w:right="0" w:firstLine="0"/>
        <w:jc w:val="left"/>
        <w:rPr>
          <w:sz w:val="13"/>
        </w:rPr>
      </w:pPr>
      <w:r>
        <w:rPr/>
        <w:br w:type="column"/>
      </w:r>
      <w:r>
        <w:rPr>
          <w:sz w:val="13"/>
        </w:rPr>
        <w:t>100,0</w:t>
        <w:tab/>
        <w:t>100,00</w:t>
        <w:tab/>
        <w:t>100</w:t>
      </w:r>
      <w:r>
        <w:rPr>
          <w:spacing w:val="-19"/>
          <w:sz w:val="13"/>
        </w:rPr>
        <w:t> </w:t>
      </w:r>
      <w:r>
        <w:rPr>
          <w:sz w:val="13"/>
        </w:rPr>
        <w:t>,0</w:t>
      </w:r>
      <w:r>
        <w:rPr>
          <w:spacing w:val="-19"/>
          <w:sz w:val="13"/>
        </w:rPr>
        <w:t> </w:t>
      </w:r>
      <w:r>
        <w:rPr>
          <w:sz w:val="13"/>
        </w:rPr>
        <w:t>%</w:t>
        <w:tab/>
        <w:t>0</w:t>
      </w:r>
      <w:r>
        <w:rPr>
          <w:spacing w:val="-19"/>
          <w:sz w:val="13"/>
        </w:rPr>
        <w:t> </w:t>
      </w:r>
      <w:r>
        <w:rPr>
          <w:sz w:val="13"/>
        </w:rPr>
        <w:t>,0</w:t>
      </w:r>
      <w:r>
        <w:rPr>
          <w:spacing w:val="-19"/>
          <w:sz w:val="13"/>
        </w:rPr>
        <w:t> </w:t>
      </w:r>
      <w:r>
        <w:rPr>
          <w:sz w:val="13"/>
        </w:rPr>
        <w:t>%</w:t>
        <w:tab/>
        <w:t>0</w:t>
      </w:r>
      <w:r>
        <w:rPr>
          <w:spacing w:val="-20"/>
          <w:sz w:val="13"/>
        </w:rPr>
        <w:t> </w:t>
      </w:r>
      <w:r>
        <w:rPr>
          <w:sz w:val="13"/>
        </w:rPr>
        <w:t>,0</w:t>
      </w:r>
      <w:r>
        <w:rPr>
          <w:spacing w:val="-19"/>
          <w:sz w:val="13"/>
        </w:rPr>
        <w:t> </w:t>
      </w:r>
      <w:r>
        <w:rPr>
          <w:sz w:val="13"/>
        </w:rPr>
        <w:t>%</w:t>
        <w:tab/>
        <w:t>0</w:t>
      </w:r>
      <w:r>
        <w:rPr>
          <w:spacing w:val="-18"/>
          <w:sz w:val="13"/>
        </w:rPr>
        <w:t> </w:t>
      </w:r>
      <w:r>
        <w:rPr>
          <w:sz w:val="13"/>
        </w:rPr>
        <w:t>,0</w:t>
      </w:r>
      <w:r>
        <w:rPr>
          <w:spacing w:val="-19"/>
          <w:sz w:val="13"/>
        </w:rPr>
        <w:t> </w:t>
      </w:r>
      <w:r>
        <w:rPr>
          <w:sz w:val="13"/>
        </w:rPr>
        <w:t>%</w:t>
        <w:tab/>
      </w:r>
      <w:r>
        <w:rPr>
          <w:w w:val="95"/>
          <w:position w:val="9"/>
          <w:sz w:val="13"/>
        </w:rPr>
        <w:t>#</w:t>
      </w:r>
      <w:r>
        <w:rPr>
          <w:spacing w:val="-14"/>
          <w:w w:val="95"/>
          <w:position w:val="9"/>
          <w:sz w:val="13"/>
        </w:rPr>
        <w:t> </w:t>
      </w:r>
      <w:r>
        <w:rPr>
          <w:w w:val="95"/>
          <w:position w:val="9"/>
          <w:sz w:val="13"/>
        </w:rPr>
        <w:t>Д</w:t>
      </w:r>
      <w:r>
        <w:rPr>
          <w:spacing w:val="-7"/>
          <w:w w:val="95"/>
          <w:position w:val="9"/>
          <w:sz w:val="13"/>
        </w:rPr>
        <w:t> </w:t>
      </w:r>
      <w:r>
        <w:rPr>
          <w:w w:val="95"/>
          <w:position w:val="9"/>
          <w:sz w:val="13"/>
        </w:rPr>
        <w:t>Е</w:t>
      </w:r>
      <w:r>
        <w:rPr>
          <w:spacing w:val="-8"/>
          <w:w w:val="95"/>
          <w:position w:val="9"/>
          <w:sz w:val="13"/>
        </w:rPr>
        <w:t> </w:t>
      </w:r>
      <w:r>
        <w:rPr>
          <w:w w:val="95"/>
          <w:position w:val="9"/>
          <w:sz w:val="13"/>
        </w:rPr>
        <w:t>Л</w:t>
      </w:r>
      <w:r>
        <w:rPr>
          <w:spacing w:val="-6"/>
          <w:w w:val="95"/>
          <w:position w:val="9"/>
          <w:sz w:val="13"/>
        </w:rPr>
        <w:t> </w:t>
      </w:r>
      <w:r>
        <w:rPr>
          <w:w w:val="95"/>
          <w:position w:val="9"/>
          <w:sz w:val="13"/>
        </w:rPr>
        <w:t>/</w:t>
      </w:r>
    </w:p>
    <w:p>
      <w:pPr>
        <w:spacing w:line="120" w:lineRule="exact" w:before="0"/>
        <w:ind w:left="8407" w:right="281" w:firstLine="0"/>
        <w:jc w:val="center"/>
        <w:rPr>
          <w:sz w:val="13"/>
        </w:rPr>
      </w:pPr>
      <w:r>
        <w:rPr>
          <w:sz w:val="13"/>
        </w:rPr>
        <w:t>0!</w:t>
      </w:r>
    </w:p>
    <w:p>
      <w:pPr>
        <w:spacing w:line="300" w:lineRule="auto" w:before="42"/>
        <w:ind w:left="8418" w:right="281" w:firstLine="0"/>
        <w:jc w:val="center"/>
        <w:rPr>
          <w:sz w:val="13"/>
        </w:rPr>
      </w:pPr>
      <w:r>
        <w:rPr>
          <w:spacing w:val="-4"/>
          <w:sz w:val="13"/>
        </w:rPr>
        <w:t>#</w:t>
      </w:r>
      <w:r>
        <w:rPr>
          <w:spacing w:val="-18"/>
          <w:sz w:val="13"/>
        </w:rPr>
        <w:t> </w:t>
      </w:r>
      <w:r>
        <w:rPr>
          <w:spacing w:val="-3"/>
          <w:sz w:val="13"/>
        </w:rPr>
        <w:t>Д</w:t>
      </w:r>
      <w:r>
        <w:rPr>
          <w:spacing w:val="-13"/>
          <w:sz w:val="13"/>
        </w:rPr>
        <w:t> </w:t>
      </w:r>
      <w:r>
        <w:rPr>
          <w:spacing w:val="-3"/>
          <w:sz w:val="13"/>
        </w:rPr>
        <w:t>Е</w:t>
      </w:r>
      <w:r>
        <w:rPr>
          <w:spacing w:val="-13"/>
          <w:sz w:val="13"/>
        </w:rPr>
        <w:t> </w:t>
      </w:r>
      <w:r>
        <w:rPr>
          <w:spacing w:val="-3"/>
          <w:sz w:val="13"/>
        </w:rPr>
        <w:t>Л</w:t>
      </w:r>
      <w:r>
        <w:rPr>
          <w:spacing w:val="-12"/>
          <w:sz w:val="13"/>
        </w:rPr>
        <w:t> </w:t>
      </w:r>
      <w:r>
        <w:rPr>
          <w:spacing w:val="-3"/>
          <w:sz w:val="13"/>
        </w:rPr>
        <w:t>/</w:t>
      </w:r>
      <w:r>
        <w:rPr>
          <w:spacing w:val="-30"/>
          <w:sz w:val="13"/>
        </w:rPr>
        <w:t> </w:t>
      </w:r>
      <w:r>
        <w:rPr>
          <w:sz w:val="13"/>
        </w:rPr>
        <w:t>0!</w:t>
      </w:r>
    </w:p>
    <w:p>
      <w:pPr>
        <w:spacing w:before="102"/>
        <w:ind w:left="8470" w:right="318" w:firstLine="0"/>
        <w:jc w:val="center"/>
        <w:rPr>
          <w:sz w:val="13"/>
        </w:rPr>
      </w:pPr>
      <w:r>
        <w:rPr>
          <w:sz w:val="13"/>
        </w:rPr>
        <w:t>100,0</w:t>
      </w:r>
    </w:p>
    <w:p>
      <w:pPr>
        <w:spacing w:before="38"/>
        <w:ind w:left="8136" w:right="0" w:firstLine="0"/>
        <w:jc w:val="center"/>
        <w:rPr>
          <w:sz w:val="13"/>
        </w:rPr>
      </w:pPr>
      <w:r>
        <w:rPr>
          <w:w w:val="99"/>
          <w:sz w:val="13"/>
        </w:rPr>
        <w:t>%</w:t>
      </w:r>
    </w:p>
    <w:p>
      <w:pPr>
        <w:pStyle w:val="BodyText"/>
        <w:spacing w:before="7"/>
        <w:rPr>
          <w:sz w:val="11"/>
        </w:rPr>
      </w:pPr>
    </w:p>
    <w:p>
      <w:pPr>
        <w:spacing w:before="0"/>
        <w:ind w:left="8473" w:right="318" w:firstLine="0"/>
        <w:jc w:val="center"/>
        <w:rPr>
          <w:sz w:val="13"/>
        </w:rPr>
      </w:pPr>
      <w:r>
        <w:rPr/>
        <w:pict>
          <v:shape style="position:absolute;margin-left:144.683533pt;margin-top:3.93499pt;width:386.25pt;height:213.3pt;mso-position-horizontal-relative:page;mso-position-vertical-relative:paragraph;z-index:1573376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689"/>
                    <w:gridCol w:w="1008"/>
                    <w:gridCol w:w="815"/>
                    <w:gridCol w:w="821"/>
                    <w:gridCol w:w="289"/>
                    <w:gridCol w:w="842"/>
                    <w:gridCol w:w="808"/>
                    <w:gridCol w:w="903"/>
                    <w:gridCol w:w="922"/>
                    <w:gridCol w:w="627"/>
                  </w:tblGrid>
                  <w:tr>
                    <w:trPr>
                      <w:trHeight w:val="329" w:hRule="atLeast"/>
                    </w:trPr>
                    <w:tc>
                      <w:tcPr>
                        <w:tcW w:w="689" w:type="dxa"/>
                      </w:tcPr>
                      <w:p>
                        <w:pPr>
                          <w:pStyle w:val="TableParagraph"/>
                          <w:spacing w:line="166" w:lineRule="exact"/>
                          <w:ind w:left="34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sz w:val="15"/>
                          </w:rPr>
                          <w:t>254,9</w:t>
                        </w:r>
                      </w:p>
                    </w:tc>
                    <w:tc>
                      <w:tcPr>
                        <w:tcW w:w="1008" w:type="dxa"/>
                      </w:tcPr>
                      <w:p>
                        <w:pPr>
                          <w:pStyle w:val="TableParagraph"/>
                          <w:spacing w:line="166" w:lineRule="exact"/>
                          <w:ind w:left="280" w:right="264"/>
                          <w:jc w:val="center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sz w:val="15"/>
                          </w:rPr>
                          <w:t>261,70</w:t>
                        </w:r>
                      </w:p>
                    </w:tc>
                    <w:tc>
                      <w:tcPr>
                        <w:tcW w:w="815" w:type="dxa"/>
                      </w:tcPr>
                      <w:p>
                        <w:pPr>
                          <w:pStyle w:val="TableParagraph"/>
                          <w:spacing w:before="12"/>
                          <w:ind w:right="226"/>
                          <w:jc w:val="right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1,3%</w:t>
                        </w:r>
                      </w:p>
                    </w:tc>
                    <w:tc>
                      <w:tcPr>
                        <w:tcW w:w="821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89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842" w:type="dxa"/>
                      </w:tcPr>
                      <w:p>
                        <w:pPr>
                          <w:pStyle w:val="TableParagraph"/>
                          <w:spacing w:line="166" w:lineRule="exact"/>
                          <w:ind w:left="142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sz w:val="15"/>
                          </w:rPr>
                          <w:t>270,50</w:t>
                        </w:r>
                      </w:p>
                    </w:tc>
                    <w:tc>
                      <w:tcPr>
                        <w:tcW w:w="808" w:type="dxa"/>
                      </w:tcPr>
                      <w:p>
                        <w:pPr>
                          <w:pStyle w:val="TableParagraph"/>
                          <w:spacing w:before="12"/>
                          <w:ind w:left="237" w:right="203"/>
                          <w:jc w:val="center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0</w:t>
                        </w:r>
                        <w:r>
                          <w:rPr>
                            <w:spacing w:val="-18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,1</w:t>
                        </w:r>
                        <w:r>
                          <w:rPr>
                            <w:spacing w:val="-19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%</w:t>
                        </w:r>
                      </w:p>
                    </w:tc>
                    <w:tc>
                      <w:tcPr>
                        <w:tcW w:w="903" w:type="dxa"/>
                      </w:tcPr>
                      <w:p>
                        <w:pPr>
                          <w:pStyle w:val="TableParagraph"/>
                          <w:spacing w:before="7"/>
                          <w:ind w:left="199" w:right="205"/>
                          <w:jc w:val="center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103</w:t>
                        </w:r>
                        <w:r>
                          <w:rPr>
                            <w:spacing w:val="-17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,4</w:t>
                        </w:r>
                        <w:r>
                          <w:rPr>
                            <w:spacing w:val="-16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%</w:t>
                        </w:r>
                      </w:p>
                    </w:tc>
                    <w:tc>
                      <w:tcPr>
                        <w:tcW w:w="922" w:type="dxa"/>
                      </w:tcPr>
                      <w:p>
                        <w:pPr>
                          <w:pStyle w:val="TableParagraph"/>
                          <w:spacing w:line="166" w:lineRule="exact"/>
                          <w:ind w:left="214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sz w:val="15"/>
                          </w:rPr>
                          <w:t>280,10</w:t>
                        </w:r>
                      </w:p>
                    </w:tc>
                    <w:tc>
                      <w:tcPr>
                        <w:tcW w:w="627" w:type="dxa"/>
                      </w:tcPr>
                      <w:p>
                        <w:pPr>
                          <w:pStyle w:val="TableParagraph"/>
                          <w:spacing w:before="7"/>
                          <w:ind w:right="51"/>
                          <w:jc w:val="right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0</w:t>
                        </w:r>
                        <w:r>
                          <w:rPr>
                            <w:spacing w:val="-18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,2</w:t>
                        </w:r>
                        <w:r>
                          <w:rPr>
                            <w:spacing w:val="-18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%</w:t>
                        </w:r>
                      </w:p>
                    </w:tc>
                  </w:tr>
                  <w:tr>
                    <w:trPr>
                      <w:trHeight w:val="643" w:hRule="atLeast"/>
                    </w:trPr>
                    <w:tc>
                      <w:tcPr>
                        <w:tcW w:w="689" w:type="dxa"/>
                      </w:tcPr>
                      <w:p>
                        <w:pPr>
                          <w:pStyle w:val="TableParagraph"/>
                          <w:spacing w:before="8"/>
                          <w:rPr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ind w:left="39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254</w:t>
                        </w:r>
                        <w:r>
                          <w:rPr>
                            <w:spacing w:val="-14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,9</w:t>
                        </w:r>
                      </w:p>
                    </w:tc>
                    <w:tc>
                      <w:tcPr>
                        <w:tcW w:w="1008" w:type="dxa"/>
                      </w:tcPr>
                      <w:p>
                        <w:pPr>
                          <w:pStyle w:val="TableParagraph"/>
                          <w:spacing w:before="8"/>
                          <w:rPr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ind w:left="270" w:right="264"/>
                          <w:jc w:val="center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261</w:t>
                        </w:r>
                        <w:r>
                          <w:rPr>
                            <w:spacing w:val="-11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,70</w:t>
                        </w:r>
                      </w:p>
                    </w:tc>
                    <w:tc>
                      <w:tcPr>
                        <w:tcW w:w="815" w:type="dxa"/>
                      </w:tcPr>
                      <w:p>
                        <w:pPr>
                          <w:pStyle w:val="TableParagraph"/>
                          <w:spacing w:before="8"/>
                          <w:rPr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ind w:right="230"/>
                          <w:jc w:val="right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0</w:t>
                        </w:r>
                        <w:r>
                          <w:rPr>
                            <w:spacing w:val="-18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,7</w:t>
                        </w:r>
                        <w:r>
                          <w:rPr>
                            <w:spacing w:val="-18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%</w:t>
                        </w:r>
                      </w:p>
                    </w:tc>
                    <w:tc>
                      <w:tcPr>
                        <w:tcW w:w="821" w:type="dxa"/>
                      </w:tcPr>
                      <w:p>
                        <w:pPr>
                          <w:pStyle w:val="TableParagraph"/>
                          <w:spacing w:before="8"/>
                          <w:rPr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ind w:left="282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102</w:t>
                        </w:r>
                        <w:r>
                          <w:rPr>
                            <w:spacing w:val="-15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,7</w:t>
                        </w:r>
                        <w:r>
                          <w:rPr>
                            <w:spacing w:val="-15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%</w:t>
                        </w:r>
                      </w:p>
                    </w:tc>
                    <w:tc>
                      <w:tcPr>
                        <w:tcW w:w="289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842" w:type="dxa"/>
                      </w:tcPr>
                      <w:p>
                        <w:pPr>
                          <w:pStyle w:val="TableParagraph"/>
                          <w:spacing w:before="8"/>
                          <w:rPr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ind w:left="142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270</w:t>
                        </w:r>
                        <w:r>
                          <w:rPr>
                            <w:spacing w:val="-9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,50</w:t>
                        </w:r>
                      </w:p>
                    </w:tc>
                    <w:tc>
                      <w:tcPr>
                        <w:tcW w:w="808" w:type="dxa"/>
                      </w:tcPr>
                      <w:p>
                        <w:pPr>
                          <w:pStyle w:val="TableParagraph"/>
                          <w:spacing w:before="8"/>
                          <w:rPr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ind w:left="246" w:right="203"/>
                          <w:jc w:val="center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0</w:t>
                        </w:r>
                        <w:r>
                          <w:rPr>
                            <w:spacing w:val="-19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,1</w:t>
                        </w:r>
                        <w:r>
                          <w:rPr>
                            <w:spacing w:val="-19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%</w:t>
                        </w:r>
                      </w:p>
                    </w:tc>
                    <w:tc>
                      <w:tcPr>
                        <w:tcW w:w="903" w:type="dxa"/>
                      </w:tcPr>
                      <w:p>
                        <w:pPr>
                          <w:pStyle w:val="TableParagraph"/>
                          <w:spacing w:before="8"/>
                          <w:rPr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ind w:left="205" w:right="205"/>
                          <w:jc w:val="center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103</w:t>
                        </w:r>
                        <w:r>
                          <w:rPr>
                            <w:spacing w:val="-17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,4</w:t>
                        </w:r>
                        <w:r>
                          <w:rPr>
                            <w:spacing w:val="-16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%</w:t>
                        </w:r>
                      </w:p>
                    </w:tc>
                    <w:tc>
                      <w:tcPr>
                        <w:tcW w:w="922" w:type="dxa"/>
                      </w:tcPr>
                      <w:p>
                        <w:pPr>
                          <w:pStyle w:val="TableParagraph"/>
                          <w:spacing w:before="8"/>
                          <w:rPr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ind w:left="214"/>
                          <w:rPr>
                            <w:sz w:val="13"/>
                          </w:rPr>
                        </w:pPr>
                        <w:r>
                          <w:rPr>
                            <w:spacing w:val="9"/>
                            <w:sz w:val="13"/>
                          </w:rPr>
                          <w:t>280</w:t>
                        </w:r>
                        <w:r>
                          <w:rPr>
                            <w:spacing w:val="-14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,10</w:t>
                        </w:r>
                      </w:p>
                    </w:tc>
                    <w:tc>
                      <w:tcPr>
                        <w:tcW w:w="627" w:type="dxa"/>
                      </w:tcPr>
                      <w:p>
                        <w:pPr>
                          <w:pStyle w:val="TableParagraph"/>
                          <w:spacing w:before="8"/>
                          <w:rPr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ind w:right="46"/>
                          <w:jc w:val="right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0</w:t>
                        </w:r>
                        <w:r>
                          <w:rPr>
                            <w:spacing w:val="-18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,2</w:t>
                        </w:r>
                        <w:r>
                          <w:rPr>
                            <w:spacing w:val="-17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%</w:t>
                        </w:r>
                      </w:p>
                    </w:tc>
                  </w:tr>
                  <w:tr>
                    <w:trPr>
                      <w:trHeight w:val="803" w:hRule="atLeast"/>
                    </w:trPr>
                    <w:tc>
                      <w:tcPr>
                        <w:tcW w:w="689" w:type="dxa"/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8"/>
                          <w:rPr>
                            <w:sz w:val="12"/>
                          </w:rPr>
                        </w:pPr>
                      </w:p>
                      <w:p>
                        <w:pPr>
                          <w:pStyle w:val="TableParagraph"/>
                          <w:ind w:left="53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sz w:val="15"/>
                          </w:rPr>
                          <w:t>162,9</w:t>
                        </w:r>
                      </w:p>
                    </w:tc>
                    <w:tc>
                      <w:tcPr>
                        <w:tcW w:w="1008" w:type="dxa"/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8"/>
                          <w:rPr>
                            <w:sz w:val="12"/>
                          </w:rPr>
                        </w:pPr>
                      </w:p>
                      <w:p>
                        <w:pPr>
                          <w:pStyle w:val="TableParagraph"/>
                          <w:ind w:left="285" w:right="259"/>
                          <w:jc w:val="center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sz w:val="15"/>
                          </w:rPr>
                          <w:t>300,00</w:t>
                        </w:r>
                      </w:p>
                    </w:tc>
                    <w:tc>
                      <w:tcPr>
                        <w:tcW w:w="815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before="3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right="228"/>
                          <w:jc w:val="right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0</w:t>
                        </w:r>
                        <w:r>
                          <w:rPr>
                            <w:spacing w:val="-19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,8</w:t>
                        </w:r>
                        <w:r>
                          <w:rPr>
                            <w:spacing w:val="-19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%</w:t>
                        </w:r>
                      </w:p>
                    </w:tc>
                    <w:tc>
                      <w:tcPr>
                        <w:tcW w:w="821" w:type="dxa"/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rPr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ind w:left="268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sz w:val="15"/>
                          </w:rPr>
                          <w:t>184,2%</w:t>
                        </w:r>
                      </w:p>
                    </w:tc>
                    <w:tc>
                      <w:tcPr>
                        <w:tcW w:w="289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842" w:type="dxa"/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rPr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ind w:left="156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sz w:val="15"/>
                          </w:rPr>
                          <w:t>170,00</w:t>
                        </w:r>
                      </w:p>
                    </w:tc>
                    <w:tc>
                      <w:tcPr>
                        <w:tcW w:w="808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before="8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246" w:right="203"/>
                          <w:jc w:val="center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0</w:t>
                        </w:r>
                        <w:r>
                          <w:rPr>
                            <w:spacing w:val="-19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,1</w:t>
                        </w:r>
                        <w:r>
                          <w:rPr>
                            <w:spacing w:val="-19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%</w:t>
                        </w:r>
                      </w:p>
                    </w:tc>
                    <w:tc>
                      <w:tcPr>
                        <w:tcW w:w="903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before="8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202" w:right="205"/>
                          <w:jc w:val="center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56</w:t>
                        </w:r>
                        <w:r>
                          <w:rPr>
                            <w:spacing w:val="-17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,7</w:t>
                        </w:r>
                        <w:r>
                          <w:rPr>
                            <w:spacing w:val="-17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%</w:t>
                        </w:r>
                      </w:p>
                    </w:tc>
                    <w:tc>
                      <w:tcPr>
                        <w:tcW w:w="922" w:type="dxa"/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rPr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ind w:left="233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sz w:val="15"/>
                          </w:rPr>
                          <w:t>170,00</w:t>
                        </w:r>
                      </w:p>
                    </w:tc>
                    <w:tc>
                      <w:tcPr>
                        <w:tcW w:w="627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before="8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right="44"/>
                          <w:jc w:val="right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0</w:t>
                        </w:r>
                        <w:r>
                          <w:rPr>
                            <w:spacing w:val="-17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,1</w:t>
                        </w:r>
                        <w:r>
                          <w:rPr>
                            <w:spacing w:val="-16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%</w:t>
                        </w:r>
                      </w:p>
                    </w:tc>
                  </w:tr>
                  <w:tr>
                    <w:trPr>
                      <w:trHeight w:val="789" w:hRule="atLeast"/>
                    </w:trPr>
                    <w:tc>
                      <w:tcPr>
                        <w:tcW w:w="689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before="2"/>
                          <w:rPr>
                            <w:sz w:val="11"/>
                          </w:rPr>
                        </w:pPr>
                      </w:p>
                      <w:p>
                        <w:pPr>
                          <w:pStyle w:val="TableParagraph"/>
                          <w:ind w:left="82"/>
                          <w:rPr>
                            <w:sz w:val="13"/>
                          </w:rPr>
                        </w:pPr>
                        <w:r>
                          <w:rPr>
                            <w:w w:val="95"/>
                            <w:sz w:val="13"/>
                          </w:rPr>
                          <w:t>28</w:t>
                        </w:r>
                        <w:r>
                          <w:rPr>
                            <w:spacing w:val="-12"/>
                            <w:w w:val="95"/>
                            <w:sz w:val="13"/>
                          </w:rPr>
                          <w:t> </w:t>
                        </w:r>
                        <w:r>
                          <w:rPr>
                            <w:w w:val="95"/>
                            <w:sz w:val="13"/>
                          </w:rPr>
                          <w:t>,9</w:t>
                        </w:r>
                      </w:p>
                    </w:tc>
                    <w:tc>
                      <w:tcPr>
                        <w:tcW w:w="1008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before="2"/>
                          <w:rPr>
                            <w:sz w:val="11"/>
                          </w:rPr>
                        </w:pPr>
                      </w:p>
                      <w:p>
                        <w:pPr>
                          <w:pStyle w:val="TableParagraph"/>
                          <w:ind w:left="285" w:right="263"/>
                          <w:jc w:val="center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32</w:t>
                        </w:r>
                        <w:r>
                          <w:rPr>
                            <w:spacing w:val="-16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,00</w:t>
                        </w:r>
                      </w:p>
                    </w:tc>
                    <w:tc>
                      <w:tcPr>
                        <w:tcW w:w="815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before="2"/>
                          <w:rPr>
                            <w:sz w:val="11"/>
                          </w:rPr>
                        </w:pPr>
                      </w:p>
                      <w:p>
                        <w:pPr>
                          <w:pStyle w:val="TableParagraph"/>
                          <w:ind w:right="225"/>
                          <w:jc w:val="right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0</w:t>
                        </w:r>
                        <w:r>
                          <w:rPr>
                            <w:spacing w:val="-18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,1</w:t>
                        </w:r>
                        <w:r>
                          <w:rPr>
                            <w:spacing w:val="-18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%</w:t>
                        </w:r>
                      </w:p>
                    </w:tc>
                    <w:tc>
                      <w:tcPr>
                        <w:tcW w:w="821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before="7"/>
                          <w:rPr>
                            <w:sz w:val="11"/>
                          </w:rPr>
                        </w:pPr>
                      </w:p>
                      <w:p>
                        <w:pPr>
                          <w:pStyle w:val="TableParagraph"/>
                          <w:ind w:left="287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110</w:t>
                        </w:r>
                        <w:r>
                          <w:rPr>
                            <w:spacing w:val="-15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,7</w:t>
                        </w:r>
                        <w:r>
                          <w:rPr>
                            <w:spacing w:val="-15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%</w:t>
                        </w:r>
                      </w:p>
                    </w:tc>
                    <w:tc>
                      <w:tcPr>
                        <w:tcW w:w="289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842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before="7"/>
                          <w:rPr>
                            <w:sz w:val="11"/>
                          </w:rPr>
                        </w:pPr>
                      </w:p>
                      <w:p>
                        <w:pPr>
                          <w:pStyle w:val="TableParagraph"/>
                          <w:ind w:left="185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32</w:t>
                        </w:r>
                        <w:r>
                          <w:rPr>
                            <w:spacing w:val="-11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,00</w:t>
                        </w:r>
                      </w:p>
                    </w:tc>
                    <w:tc>
                      <w:tcPr>
                        <w:tcW w:w="808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before="7"/>
                          <w:rPr>
                            <w:sz w:val="11"/>
                          </w:rPr>
                        </w:pPr>
                      </w:p>
                      <w:p>
                        <w:pPr>
                          <w:pStyle w:val="TableParagraph"/>
                          <w:ind w:left="251" w:right="198"/>
                          <w:jc w:val="center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0</w:t>
                        </w:r>
                        <w:r>
                          <w:rPr>
                            <w:spacing w:val="-19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,0</w:t>
                        </w:r>
                        <w:r>
                          <w:rPr>
                            <w:spacing w:val="-19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%</w:t>
                        </w:r>
                      </w:p>
                    </w:tc>
                    <w:tc>
                      <w:tcPr>
                        <w:tcW w:w="903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before="7"/>
                          <w:rPr>
                            <w:sz w:val="11"/>
                          </w:rPr>
                        </w:pPr>
                      </w:p>
                      <w:p>
                        <w:pPr>
                          <w:pStyle w:val="TableParagraph"/>
                          <w:ind w:left="212" w:right="203"/>
                          <w:jc w:val="center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100</w:t>
                        </w:r>
                        <w:r>
                          <w:rPr>
                            <w:spacing w:val="-17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,0</w:t>
                        </w:r>
                        <w:r>
                          <w:rPr>
                            <w:spacing w:val="-16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%</w:t>
                        </w:r>
                      </w:p>
                    </w:tc>
                    <w:tc>
                      <w:tcPr>
                        <w:tcW w:w="922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before="7"/>
                          <w:rPr>
                            <w:sz w:val="11"/>
                          </w:rPr>
                        </w:pPr>
                      </w:p>
                      <w:p>
                        <w:pPr>
                          <w:pStyle w:val="TableParagraph"/>
                          <w:ind w:left="262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32</w:t>
                        </w:r>
                        <w:r>
                          <w:rPr>
                            <w:spacing w:val="-11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,00</w:t>
                        </w:r>
                      </w:p>
                    </w:tc>
                    <w:tc>
                      <w:tcPr>
                        <w:tcW w:w="627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before="7"/>
                          <w:rPr>
                            <w:sz w:val="11"/>
                          </w:rPr>
                        </w:pPr>
                      </w:p>
                      <w:p>
                        <w:pPr>
                          <w:pStyle w:val="TableParagraph"/>
                          <w:ind w:right="42"/>
                          <w:jc w:val="right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0</w:t>
                        </w:r>
                        <w:r>
                          <w:rPr>
                            <w:spacing w:val="-18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,0</w:t>
                        </w:r>
                        <w:r>
                          <w:rPr>
                            <w:spacing w:val="-18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%</w:t>
                        </w:r>
                      </w:p>
                    </w:tc>
                  </w:tr>
                  <w:tr>
                    <w:trPr>
                      <w:trHeight w:val="1022" w:hRule="atLeast"/>
                    </w:trPr>
                    <w:tc>
                      <w:tcPr>
                        <w:tcW w:w="689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before="6"/>
                          <w:rPr>
                            <w:sz w:val="15"/>
                          </w:rPr>
                        </w:pPr>
                      </w:p>
                      <w:p>
                        <w:pPr>
                          <w:pStyle w:val="TableParagraph"/>
                          <w:ind w:left="63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134,0</w:t>
                        </w:r>
                      </w:p>
                    </w:tc>
                    <w:tc>
                      <w:tcPr>
                        <w:tcW w:w="1008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before="6"/>
                          <w:rPr>
                            <w:sz w:val="15"/>
                          </w:rPr>
                        </w:pPr>
                      </w:p>
                      <w:p>
                        <w:pPr>
                          <w:pStyle w:val="TableParagraph"/>
                          <w:ind w:left="285" w:right="236"/>
                          <w:jc w:val="center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114,00</w:t>
                        </w:r>
                      </w:p>
                    </w:tc>
                    <w:tc>
                      <w:tcPr>
                        <w:tcW w:w="815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right="220"/>
                          <w:jc w:val="right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0</w:t>
                        </w:r>
                        <w:r>
                          <w:rPr>
                            <w:spacing w:val="-18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,3</w:t>
                        </w:r>
                        <w:r>
                          <w:rPr>
                            <w:spacing w:val="-18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%</w:t>
                        </w:r>
                      </w:p>
                    </w:tc>
                    <w:tc>
                      <w:tcPr>
                        <w:tcW w:w="821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320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85</w:t>
                        </w:r>
                        <w:r>
                          <w:rPr>
                            <w:spacing w:val="-16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,1</w:t>
                        </w:r>
                        <w:r>
                          <w:rPr>
                            <w:spacing w:val="-15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%</w:t>
                        </w:r>
                      </w:p>
                    </w:tc>
                    <w:tc>
                      <w:tcPr>
                        <w:tcW w:w="289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842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166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114,00</w:t>
                        </w:r>
                      </w:p>
                    </w:tc>
                    <w:tc>
                      <w:tcPr>
                        <w:tcW w:w="808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251" w:right="198"/>
                          <w:jc w:val="center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0</w:t>
                        </w:r>
                        <w:r>
                          <w:rPr>
                            <w:spacing w:val="-19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,1</w:t>
                        </w:r>
                        <w:r>
                          <w:rPr>
                            <w:spacing w:val="-19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%</w:t>
                        </w:r>
                      </w:p>
                    </w:tc>
                    <w:tc>
                      <w:tcPr>
                        <w:tcW w:w="903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212" w:right="193"/>
                          <w:jc w:val="center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100</w:t>
                        </w:r>
                        <w:r>
                          <w:rPr>
                            <w:spacing w:val="-17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,0</w:t>
                        </w:r>
                        <w:r>
                          <w:rPr>
                            <w:spacing w:val="-16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%</w:t>
                        </w:r>
                      </w:p>
                    </w:tc>
                    <w:tc>
                      <w:tcPr>
                        <w:tcW w:w="922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243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114,00</w:t>
                        </w:r>
                      </w:p>
                    </w:tc>
                    <w:tc>
                      <w:tcPr>
                        <w:tcW w:w="627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before="5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right="39"/>
                          <w:jc w:val="right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0</w:t>
                        </w:r>
                        <w:r>
                          <w:rPr>
                            <w:spacing w:val="-17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,1</w:t>
                        </w:r>
                        <w:r>
                          <w:rPr>
                            <w:spacing w:val="-16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%</w:t>
                        </w:r>
                      </w:p>
                    </w:tc>
                  </w:tr>
                  <w:tr>
                    <w:trPr>
                      <w:trHeight w:val="676" w:hRule="atLeast"/>
                    </w:trPr>
                    <w:tc>
                      <w:tcPr>
                        <w:tcW w:w="689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spacing w:line="139" w:lineRule="exact"/>
                          <w:ind w:left="106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10,0</w:t>
                        </w:r>
                      </w:p>
                    </w:tc>
                    <w:tc>
                      <w:tcPr>
                        <w:tcW w:w="1008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before="5"/>
                          <w:rPr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spacing w:line="134" w:lineRule="exact"/>
                          <w:ind w:left="285" w:right="232"/>
                          <w:jc w:val="center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154,00</w:t>
                        </w:r>
                      </w:p>
                    </w:tc>
                    <w:tc>
                      <w:tcPr>
                        <w:tcW w:w="815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spacing w:line="139" w:lineRule="exact"/>
                          <w:ind w:right="218"/>
                          <w:jc w:val="right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0</w:t>
                        </w:r>
                        <w:r>
                          <w:rPr>
                            <w:spacing w:val="-19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,4</w:t>
                        </w:r>
                        <w:r>
                          <w:rPr>
                            <w:spacing w:val="-19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%</w:t>
                        </w:r>
                      </w:p>
                    </w:tc>
                    <w:tc>
                      <w:tcPr>
                        <w:tcW w:w="821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before="5"/>
                          <w:rPr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spacing w:line="134" w:lineRule="exact"/>
                          <w:ind w:left="258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1540</w:t>
                        </w:r>
                        <w:r>
                          <w:rPr>
                            <w:spacing w:val="-11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,0</w:t>
                        </w:r>
                        <w:r>
                          <w:rPr>
                            <w:spacing w:val="-11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%</w:t>
                        </w:r>
                      </w:p>
                    </w:tc>
                    <w:tc>
                      <w:tcPr>
                        <w:tcW w:w="289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842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before="10"/>
                          <w:rPr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spacing w:line="129" w:lineRule="exact"/>
                          <w:ind w:left="190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24</w:t>
                        </w:r>
                        <w:r>
                          <w:rPr>
                            <w:spacing w:val="-11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,00</w:t>
                        </w:r>
                      </w:p>
                    </w:tc>
                    <w:tc>
                      <w:tcPr>
                        <w:tcW w:w="808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before="10"/>
                          <w:rPr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spacing w:line="129" w:lineRule="exact"/>
                          <w:ind w:left="251" w:right="188"/>
                          <w:jc w:val="center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0</w:t>
                        </w:r>
                        <w:r>
                          <w:rPr>
                            <w:spacing w:val="-19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,0</w:t>
                        </w:r>
                        <w:r>
                          <w:rPr>
                            <w:spacing w:val="-19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%</w:t>
                        </w:r>
                      </w:p>
                    </w:tc>
                    <w:tc>
                      <w:tcPr>
                        <w:tcW w:w="903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before="10"/>
                          <w:rPr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spacing w:line="129" w:lineRule="exact"/>
                          <w:ind w:left="212" w:right="186"/>
                          <w:jc w:val="center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15,6%</w:t>
                        </w:r>
                      </w:p>
                    </w:tc>
                    <w:tc>
                      <w:tcPr>
                        <w:tcW w:w="922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before="10"/>
                          <w:rPr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spacing w:line="129" w:lineRule="exact"/>
                          <w:ind w:left="267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24</w:t>
                        </w:r>
                        <w:r>
                          <w:rPr>
                            <w:spacing w:val="-11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,00</w:t>
                        </w:r>
                      </w:p>
                    </w:tc>
                    <w:tc>
                      <w:tcPr>
                        <w:tcW w:w="627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before="10"/>
                          <w:rPr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spacing w:line="129" w:lineRule="exact"/>
                          <w:ind w:right="32"/>
                          <w:jc w:val="right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0</w:t>
                        </w:r>
                        <w:r>
                          <w:rPr>
                            <w:spacing w:val="-18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,0</w:t>
                        </w:r>
                        <w:r>
                          <w:rPr>
                            <w:spacing w:val="-18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%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sz w:val="13"/>
        </w:rPr>
        <w:t>103,5</w:t>
      </w:r>
    </w:p>
    <w:p>
      <w:pPr>
        <w:spacing w:before="38"/>
        <w:ind w:left="8136" w:right="0" w:firstLine="0"/>
        <w:jc w:val="center"/>
        <w:rPr>
          <w:sz w:val="13"/>
        </w:rPr>
      </w:pPr>
      <w:r>
        <w:rPr>
          <w:w w:val="99"/>
          <w:sz w:val="13"/>
        </w:rPr>
        <w:t>%</w:t>
      </w:r>
    </w:p>
    <w:p>
      <w:pPr>
        <w:pStyle w:val="BodyText"/>
        <w:rPr>
          <w:sz w:val="12"/>
        </w:rPr>
      </w:pPr>
    </w:p>
    <w:p>
      <w:pPr>
        <w:spacing w:before="0"/>
        <w:ind w:left="8473" w:right="318" w:firstLine="0"/>
        <w:jc w:val="center"/>
        <w:rPr>
          <w:sz w:val="13"/>
        </w:rPr>
      </w:pPr>
      <w:r>
        <w:rPr>
          <w:sz w:val="13"/>
        </w:rPr>
        <w:t>103,5</w:t>
      </w:r>
    </w:p>
    <w:p>
      <w:pPr>
        <w:spacing w:before="38"/>
        <w:ind w:left="8136" w:right="0" w:firstLine="0"/>
        <w:jc w:val="center"/>
        <w:rPr>
          <w:sz w:val="13"/>
        </w:rPr>
      </w:pPr>
      <w:r>
        <w:rPr>
          <w:w w:val="99"/>
          <w:sz w:val="13"/>
        </w:rPr>
        <w:t>%</w:t>
      </w: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spacing w:before="8"/>
        <w:rPr>
          <w:sz w:val="15"/>
        </w:rPr>
      </w:pPr>
    </w:p>
    <w:p>
      <w:pPr>
        <w:spacing w:before="1"/>
        <w:ind w:left="8480" w:right="312" w:firstLine="0"/>
        <w:jc w:val="center"/>
        <w:rPr>
          <w:sz w:val="13"/>
        </w:rPr>
      </w:pPr>
      <w:r>
        <w:rPr>
          <w:sz w:val="13"/>
        </w:rPr>
        <w:t>100,0</w:t>
      </w:r>
    </w:p>
    <w:p>
      <w:pPr>
        <w:spacing w:before="32"/>
        <w:ind w:left="8146" w:right="0" w:firstLine="0"/>
        <w:jc w:val="center"/>
        <w:rPr>
          <w:sz w:val="13"/>
        </w:rPr>
      </w:pPr>
      <w:r>
        <w:rPr>
          <w:w w:val="99"/>
          <w:sz w:val="13"/>
        </w:rPr>
        <w:t>%</w:t>
      </w: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spacing w:before="96"/>
        <w:ind w:left="8480" w:right="308" w:firstLine="0"/>
        <w:jc w:val="center"/>
        <w:rPr>
          <w:sz w:val="13"/>
        </w:rPr>
      </w:pPr>
      <w:r>
        <w:rPr>
          <w:sz w:val="13"/>
        </w:rPr>
        <w:t>100,0</w:t>
      </w:r>
    </w:p>
    <w:p>
      <w:pPr>
        <w:spacing w:after="0"/>
        <w:jc w:val="center"/>
        <w:rPr>
          <w:sz w:val="13"/>
        </w:rPr>
        <w:sectPr>
          <w:type w:val="continuous"/>
          <w:pgSz w:w="11910" w:h="16840"/>
          <w:pgMar w:top="200" w:bottom="280" w:left="0" w:right="220"/>
          <w:cols w:num="3" w:equalWidth="0">
            <w:col w:w="706" w:space="40"/>
            <w:col w:w="1764" w:space="39"/>
            <w:col w:w="9141"/>
          </w:cols>
        </w:sectPr>
      </w:pPr>
    </w:p>
    <w:p>
      <w:pPr>
        <w:tabs>
          <w:tab w:pos="1036" w:val="left" w:leader="none"/>
        </w:tabs>
        <w:spacing w:before="18"/>
        <w:ind w:left="422" w:right="0" w:firstLine="0"/>
        <w:jc w:val="left"/>
        <w:rPr>
          <w:sz w:val="13"/>
        </w:rPr>
      </w:pPr>
      <w:r>
        <w:rPr>
          <w:sz w:val="13"/>
        </w:rPr>
        <w:t>0304</w:t>
        <w:tab/>
        <w:t>О</w:t>
      </w:r>
      <w:r>
        <w:rPr>
          <w:spacing w:val="-12"/>
          <w:sz w:val="13"/>
        </w:rPr>
        <w:t> </w:t>
      </w:r>
      <w:r>
        <w:rPr>
          <w:spacing w:val="10"/>
          <w:sz w:val="13"/>
        </w:rPr>
        <w:t>рганы</w:t>
      </w:r>
      <w:r>
        <w:rPr>
          <w:spacing w:val="33"/>
          <w:sz w:val="13"/>
        </w:rPr>
        <w:t> </w:t>
      </w:r>
      <w:r>
        <w:rPr>
          <w:sz w:val="13"/>
        </w:rPr>
        <w:t>ю</w:t>
      </w:r>
      <w:r>
        <w:rPr>
          <w:spacing w:val="-9"/>
          <w:sz w:val="13"/>
        </w:rPr>
        <w:t> </w:t>
      </w:r>
      <w:r>
        <w:rPr>
          <w:spacing w:val="11"/>
          <w:sz w:val="13"/>
        </w:rPr>
        <w:t>стиции</w:t>
      </w:r>
    </w:p>
    <w:p>
      <w:pPr>
        <w:spacing w:line="292" w:lineRule="auto" w:before="48"/>
        <w:ind w:left="1032" w:right="105" w:firstLine="10"/>
        <w:jc w:val="left"/>
        <w:rPr>
          <w:sz w:val="13"/>
        </w:rPr>
      </w:pPr>
      <w:r>
        <w:rPr>
          <w:sz w:val="13"/>
        </w:rPr>
        <w:t>З ащ и та</w:t>
      </w:r>
      <w:r>
        <w:rPr>
          <w:spacing w:val="1"/>
          <w:sz w:val="13"/>
        </w:rPr>
        <w:t> </w:t>
      </w:r>
      <w:r>
        <w:rPr>
          <w:spacing w:val="11"/>
          <w:sz w:val="13"/>
        </w:rPr>
        <w:t>населения </w:t>
      </w:r>
      <w:r>
        <w:rPr>
          <w:sz w:val="13"/>
        </w:rPr>
        <w:t>и</w:t>
      </w:r>
      <w:r>
        <w:rPr>
          <w:spacing w:val="-30"/>
          <w:sz w:val="13"/>
        </w:rPr>
        <w:t> </w:t>
      </w:r>
      <w:r>
        <w:rPr>
          <w:spacing w:val="11"/>
          <w:sz w:val="13"/>
        </w:rPr>
        <w:t>терри </w:t>
      </w:r>
      <w:r>
        <w:rPr>
          <w:spacing w:val="10"/>
          <w:sz w:val="13"/>
        </w:rPr>
        <w:t>тори </w:t>
      </w:r>
      <w:r>
        <w:rPr>
          <w:sz w:val="13"/>
        </w:rPr>
        <w:t>и</w:t>
      </w:r>
      <w:r>
        <w:rPr>
          <w:spacing w:val="1"/>
          <w:sz w:val="13"/>
        </w:rPr>
        <w:t> </w:t>
      </w:r>
      <w:r>
        <w:rPr>
          <w:sz w:val="13"/>
        </w:rPr>
        <w:t>от</w:t>
      </w:r>
      <w:r>
        <w:rPr>
          <w:spacing w:val="1"/>
          <w:sz w:val="13"/>
        </w:rPr>
        <w:t> </w:t>
      </w:r>
      <w:r>
        <w:rPr>
          <w:spacing w:val="10"/>
          <w:sz w:val="13"/>
        </w:rPr>
        <w:t>чрезвы</w:t>
      </w:r>
      <w:r>
        <w:rPr>
          <w:spacing w:val="-13"/>
          <w:sz w:val="13"/>
        </w:rPr>
        <w:t> </w:t>
      </w:r>
      <w:r>
        <w:rPr>
          <w:spacing w:val="11"/>
          <w:sz w:val="13"/>
        </w:rPr>
        <w:t>чайны</w:t>
      </w:r>
      <w:r>
        <w:rPr>
          <w:spacing w:val="-13"/>
          <w:sz w:val="13"/>
        </w:rPr>
        <w:t> </w:t>
      </w:r>
      <w:r>
        <w:rPr>
          <w:sz w:val="13"/>
        </w:rPr>
        <w:t>х</w:t>
      </w:r>
    </w:p>
    <w:p>
      <w:pPr>
        <w:spacing w:line="300" w:lineRule="auto" w:before="5"/>
        <w:ind w:left="1037" w:right="38" w:firstLine="5"/>
        <w:jc w:val="left"/>
        <w:rPr>
          <w:sz w:val="13"/>
        </w:rPr>
      </w:pPr>
      <w:r>
        <w:rPr>
          <w:spacing w:val="11"/>
          <w:sz w:val="13"/>
        </w:rPr>
        <w:t>ситуац</w:t>
      </w:r>
      <w:r>
        <w:rPr>
          <w:spacing w:val="-15"/>
          <w:sz w:val="13"/>
        </w:rPr>
        <w:t> </w:t>
      </w:r>
      <w:r>
        <w:rPr>
          <w:sz w:val="13"/>
        </w:rPr>
        <w:t>и</w:t>
      </w:r>
      <w:r>
        <w:rPr>
          <w:spacing w:val="-15"/>
          <w:sz w:val="13"/>
        </w:rPr>
        <w:t> </w:t>
      </w:r>
      <w:r>
        <w:rPr>
          <w:sz w:val="13"/>
        </w:rPr>
        <w:t>й</w:t>
      </w:r>
      <w:r>
        <w:rPr>
          <w:spacing w:val="5"/>
          <w:sz w:val="13"/>
        </w:rPr>
        <w:t> </w:t>
      </w:r>
      <w:r>
        <w:rPr>
          <w:spacing w:val="10"/>
          <w:sz w:val="13"/>
        </w:rPr>
        <w:t>природного</w:t>
      </w:r>
      <w:r>
        <w:rPr>
          <w:spacing w:val="-30"/>
          <w:sz w:val="13"/>
        </w:rPr>
        <w:t> </w:t>
      </w:r>
      <w:r>
        <w:rPr>
          <w:sz w:val="13"/>
        </w:rPr>
        <w:t>и</w:t>
      </w:r>
      <w:r>
        <w:rPr>
          <w:spacing w:val="1"/>
          <w:sz w:val="13"/>
        </w:rPr>
        <w:t> </w:t>
      </w:r>
      <w:r>
        <w:rPr>
          <w:spacing w:val="12"/>
          <w:sz w:val="13"/>
        </w:rPr>
        <w:t>техногенного</w:t>
      </w:r>
      <w:r>
        <w:rPr>
          <w:spacing w:val="13"/>
          <w:sz w:val="13"/>
        </w:rPr>
        <w:t> </w:t>
      </w:r>
      <w:r>
        <w:rPr>
          <w:spacing w:val="12"/>
          <w:sz w:val="13"/>
        </w:rPr>
        <w:t>характера,</w:t>
      </w:r>
      <w:r>
        <w:rPr>
          <w:spacing w:val="29"/>
          <w:sz w:val="13"/>
        </w:rPr>
        <w:t> </w:t>
      </w:r>
      <w:r>
        <w:rPr>
          <w:spacing w:val="9"/>
          <w:sz w:val="13"/>
        </w:rPr>
        <w:t>пож</w:t>
      </w:r>
      <w:r>
        <w:rPr>
          <w:spacing w:val="-15"/>
          <w:sz w:val="13"/>
        </w:rPr>
        <w:t> </w:t>
      </w:r>
      <w:r>
        <w:rPr>
          <w:spacing w:val="9"/>
          <w:sz w:val="13"/>
        </w:rPr>
        <w:t>арная</w:t>
      </w:r>
    </w:p>
    <w:p>
      <w:pPr>
        <w:spacing w:before="27"/>
        <w:ind w:left="500" w:right="418" w:firstLine="0"/>
        <w:jc w:val="center"/>
        <w:rPr>
          <w:sz w:val="13"/>
        </w:rPr>
      </w:pPr>
      <w:r>
        <w:rPr/>
        <w:br w:type="column"/>
      </w:r>
      <w:r>
        <w:rPr>
          <w:sz w:val="13"/>
        </w:rPr>
        <w:t>%</w:t>
      </w: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spacing w:before="8"/>
        <w:rPr>
          <w:sz w:val="16"/>
        </w:rPr>
      </w:pPr>
    </w:p>
    <w:p>
      <w:pPr>
        <w:spacing w:before="0"/>
        <w:ind w:left="421" w:right="312" w:firstLine="0"/>
        <w:jc w:val="center"/>
        <w:rPr>
          <w:sz w:val="13"/>
        </w:rPr>
      </w:pPr>
      <w:r>
        <w:rPr>
          <w:sz w:val="13"/>
        </w:rPr>
        <w:t>100,0</w:t>
      </w:r>
    </w:p>
    <w:p>
      <w:pPr>
        <w:spacing w:before="32"/>
        <w:ind w:left="82" w:right="0" w:firstLine="0"/>
        <w:jc w:val="center"/>
        <w:rPr>
          <w:sz w:val="13"/>
        </w:rPr>
      </w:pPr>
      <w:r>
        <w:rPr>
          <w:w w:val="99"/>
          <w:sz w:val="13"/>
        </w:rPr>
        <w:t>%</w:t>
      </w:r>
    </w:p>
    <w:p>
      <w:pPr>
        <w:spacing w:after="0"/>
        <w:jc w:val="center"/>
        <w:rPr>
          <w:sz w:val="13"/>
        </w:rPr>
        <w:sectPr>
          <w:type w:val="continuous"/>
          <w:pgSz w:w="11910" w:h="16840"/>
          <w:pgMar w:top="200" w:bottom="280" w:left="0" w:right="220"/>
          <w:cols w:num="2" w:equalWidth="0">
            <w:col w:w="2542" w:space="8081"/>
            <w:col w:w="1067"/>
          </w:cols>
        </w:sectPr>
      </w:pPr>
    </w:p>
    <w:p>
      <w:pPr>
        <w:spacing w:line="145" w:lineRule="exact" w:before="0"/>
        <w:ind w:left="427" w:right="0" w:firstLine="0"/>
        <w:jc w:val="left"/>
        <w:rPr>
          <w:sz w:val="13"/>
        </w:rPr>
      </w:pPr>
      <w:r>
        <w:rPr>
          <w:sz w:val="13"/>
        </w:rPr>
        <w:t>0310</w:t>
      </w: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spacing w:before="5"/>
        <w:rPr>
          <w:sz w:val="13"/>
        </w:rPr>
      </w:pPr>
    </w:p>
    <w:p>
      <w:pPr>
        <w:spacing w:before="0"/>
        <w:ind w:left="432" w:right="0" w:firstLine="0"/>
        <w:jc w:val="left"/>
        <w:rPr>
          <w:sz w:val="13"/>
        </w:rPr>
      </w:pPr>
      <w:r>
        <w:rPr>
          <w:sz w:val="13"/>
        </w:rPr>
        <w:t>0314</w:t>
      </w:r>
    </w:p>
    <w:p>
      <w:pPr>
        <w:spacing w:line="145" w:lineRule="exact" w:before="0"/>
        <w:ind w:left="278" w:right="0" w:firstLine="0"/>
        <w:jc w:val="left"/>
        <w:rPr>
          <w:sz w:val="13"/>
        </w:rPr>
      </w:pPr>
      <w:r>
        <w:rPr/>
        <w:br w:type="column"/>
      </w:r>
      <w:r>
        <w:rPr>
          <w:spacing w:val="11"/>
          <w:sz w:val="13"/>
        </w:rPr>
        <w:t>безопасность</w:t>
      </w:r>
    </w:p>
    <w:p>
      <w:pPr>
        <w:spacing w:line="292" w:lineRule="auto" w:before="42"/>
        <w:ind w:left="278" w:right="211" w:firstLine="0"/>
        <w:jc w:val="left"/>
        <w:rPr>
          <w:sz w:val="13"/>
        </w:rPr>
      </w:pPr>
      <w:r>
        <w:rPr>
          <w:sz w:val="13"/>
        </w:rPr>
        <w:t>Д</w:t>
      </w:r>
      <w:r>
        <w:rPr>
          <w:spacing w:val="-15"/>
          <w:sz w:val="13"/>
        </w:rPr>
        <w:t> </w:t>
      </w:r>
      <w:r>
        <w:rPr>
          <w:spacing w:val="11"/>
          <w:sz w:val="13"/>
        </w:rPr>
        <w:t>ругие</w:t>
      </w:r>
      <w:r>
        <w:rPr>
          <w:spacing w:val="29"/>
          <w:sz w:val="13"/>
        </w:rPr>
        <w:t> </w:t>
      </w:r>
      <w:r>
        <w:rPr>
          <w:spacing w:val="11"/>
          <w:sz w:val="13"/>
        </w:rPr>
        <w:t>вопросы</w:t>
      </w:r>
      <w:r>
        <w:rPr>
          <w:spacing w:val="35"/>
          <w:sz w:val="13"/>
        </w:rPr>
        <w:t> </w:t>
      </w:r>
      <w:r>
        <w:rPr>
          <w:sz w:val="13"/>
        </w:rPr>
        <w:t>в</w:t>
      </w:r>
      <w:r>
        <w:rPr>
          <w:spacing w:val="-29"/>
          <w:sz w:val="13"/>
        </w:rPr>
        <w:t> </w:t>
      </w:r>
      <w:r>
        <w:rPr>
          <w:spacing w:val="11"/>
          <w:sz w:val="13"/>
        </w:rPr>
        <w:t>области</w:t>
      </w:r>
    </w:p>
    <w:p>
      <w:pPr>
        <w:spacing w:line="290" w:lineRule="auto" w:before="0"/>
        <w:ind w:left="278" w:right="0" w:firstLine="3"/>
        <w:jc w:val="left"/>
        <w:rPr>
          <w:b/>
          <w:sz w:val="15"/>
        </w:rPr>
      </w:pPr>
      <w:r>
        <w:rPr>
          <w:sz w:val="13"/>
        </w:rPr>
        <w:t>н </w:t>
      </w:r>
      <w:r>
        <w:rPr>
          <w:spacing w:val="12"/>
          <w:sz w:val="13"/>
        </w:rPr>
        <w:t>ациональной</w:t>
      </w:r>
      <w:r>
        <w:rPr>
          <w:spacing w:val="13"/>
          <w:sz w:val="13"/>
        </w:rPr>
        <w:t> </w:t>
      </w:r>
      <w:r>
        <w:rPr>
          <w:spacing w:val="12"/>
          <w:sz w:val="13"/>
        </w:rPr>
        <w:t>безопасности</w:t>
      </w:r>
      <w:r>
        <w:rPr>
          <w:spacing w:val="13"/>
          <w:sz w:val="13"/>
        </w:rPr>
        <w:t> </w:t>
      </w:r>
      <w:r>
        <w:rPr>
          <w:sz w:val="13"/>
        </w:rPr>
        <w:t>и</w:t>
      </w:r>
      <w:r>
        <w:rPr>
          <w:spacing w:val="1"/>
          <w:sz w:val="13"/>
        </w:rPr>
        <w:t> </w:t>
      </w:r>
      <w:r>
        <w:rPr>
          <w:spacing w:val="12"/>
          <w:sz w:val="13"/>
        </w:rPr>
        <w:t>правоохранительной</w:t>
      </w:r>
      <w:r>
        <w:rPr>
          <w:spacing w:val="-30"/>
          <w:sz w:val="13"/>
        </w:rPr>
        <w:t> </w:t>
      </w:r>
      <w:r>
        <w:rPr>
          <w:spacing w:val="12"/>
          <w:sz w:val="13"/>
        </w:rPr>
        <w:t>деятельности</w:t>
      </w:r>
      <w:r>
        <w:rPr>
          <w:spacing w:val="13"/>
          <w:sz w:val="13"/>
        </w:rPr>
        <w:t> </w:t>
      </w:r>
      <w:r>
        <w:rPr>
          <w:b/>
          <w:sz w:val="15"/>
        </w:rPr>
        <w:t>Национальная</w:t>
      </w:r>
    </w:p>
    <w:p>
      <w:pPr>
        <w:pStyle w:val="BodyText"/>
        <w:rPr>
          <w:b/>
          <w:sz w:val="16"/>
        </w:rPr>
      </w:pPr>
      <w:r>
        <w:rPr/>
        <w:br w:type="column"/>
      </w:r>
      <w:r>
        <w:rPr>
          <w:b/>
          <w:sz w:val="16"/>
        </w:rPr>
      </w: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tabs>
          <w:tab w:pos="1285" w:val="left" w:leader="none"/>
        </w:tabs>
        <w:spacing w:before="95"/>
        <w:ind w:left="426" w:right="0" w:firstLine="0"/>
        <w:jc w:val="left"/>
        <w:rPr>
          <w:b/>
          <w:sz w:val="15"/>
        </w:rPr>
      </w:pPr>
      <w:r>
        <w:rPr>
          <w:sz w:val="13"/>
        </w:rPr>
        <w:t>16,4%</w:t>
        <w:tab/>
      </w:r>
      <w:r>
        <w:rPr>
          <w:b/>
          <w:sz w:val="15"/>
        </w:rPr>
        <w:t>21,9%</w:t>
      </w:r>
    </w:p>
    <w:p>
      <w:pPr>
        <w:pStyle w:val="BodyText"/>
        <w:rPr>
          <w:b/>
          <w:sz w:val="14"/>
        </w:rPr>
      </w:pPr>
      <w:r>
        <w:rPr/>
        <w:br w:type="column"/>
      </w:r>
      <w:r>
        <w:rPr>
          <w:b/>
          <w:sz w:val="14"/>
        </w:rPr>
      </w:r>
    </w:p>
    <w:p>
      <w:pPr>
        <w:pStyle w:val="BodyText"/>
        <w:rPr>
          <w:b/>
          <w:sz w:val="14"/>
        </w:rPr>
      </w:pPr>
    </w:p>
    <w:p>
      <w:pPr>
        <w:pStyle w:val="BodyText"/>
        <w:rPr>
          <w:b/>
          <w:sz w:val="14"/>
        </w:rPr>
      </w:pPr>
    </w:p>
    <w:p>
      <w:pPr>
        <w:pStyle w:val="BodyText"/>
        <w:rPr>
          <w:b/>
          <w:sz w:val="14"/>
        </w:rPr>
      </w:pPr>
    </w:p>
    <w:p>
      <w:pPr>
        <w:pStyle w:val="BodyText"/>
        <w:rPr>
          <w:b/>
          <w:sz w:val="14"/>
        </w:rPr>
      </w:pPr>
    </w:p>
    <w:p>
      <w:pPr>
        <w:pStyle w:val="BodyText"/>
        <w:rPr>
          <w:b/>
          <w:sz w:val="14"/>
        </w:rPr>
      </w:pPr>
    </w:p>
    <w:p>
      <w:pPr>
        <w:pStyle w:val="BodyText"/>
        <w:rPr>
          <w:b/>
          <w:sz w:val="14"/>
        </w:rPr>
      </w:pPr>
    </w:p>
    <w:p>
      <w:pPr>
        <w:pStyle w:val="BodyText"/>
        <w:rPr>
          <w:b/>
          <w:sz w:val="14"/>
        </w:rPr>
      </w:pPr>
    </w:p>
    <w:p>
      <w:pPr>
        <w:tabs>
          <w:tab w:pos="1199" w:val="left" w:leader="none"/>
        </w:tabs>
        <w:spacing w:before="114"/>
        <w:ind w:left="427" w:right="0" w:firstLine="0"/>
        <w:jc w:val="left"/>
        <w:rPr>
          <w:sz w:val="13"/>
        </w:rPr>
      </w:pPr>
      <w:r>
        <w:rPr>
          <w:sz w:val="13"/>
        </w:rPr>
        <w:t>1,2%</w:t>
        <w:tab/>
        <w:t>36</w:t>
      </w:r>
      <w:r>
        <w:rPr>
          <w:spacing w:val="-16"/>
          <w:sz w:val="13"/>
        </w:rPr>
        <w:t> </w:t>
      </w:r>
      <w:r>
        <w:rPr>
          <w:sz w:val="13"/>
        </w:rPr>
        <w:t>,9</w:t>
      </w:r>
      <w:r>
        <w:rPr>
          <w:spacing w:val="-15"/>
          <w:sz w:val="13"/>
        </w:rPr>
        <w:t> </w:t>
      </w:r>
      <w:r>
        <w:rPr>
          <w:sz w:val="13"/>
        </w:rPr>
        <w:t>%</w:t>
      </w:r>
    </w:p>
    <w:p>
      <w:pPr>
        <w:pStyle w:val="BodyText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spacing w:before="84"/>
        <w:ind w:left="1186" w:right="0" w:firstLine="0"/>
        <w:jc w:val="left"/>
        <w:rPr>
          <w:sz w:val="13"/>
        </w:rPr>
      </w:pPr>
      <w:r>
        <w:rPr>
          <w:sz w:val="13"/>
        </w:rPr>
        <w:t>100,0</w:t>
      </w:r>
    </w:p>
    <w:p>
      <w:pPr>
        <w:spacing w:before="33"/>
        <w:ind w:left="1282" w:right="0" w:firstLine="0"/>
        <w:jc w:val="left"/>
        <w:rPr>
          <w:sz w:val="13"/>
        </w:rPr>
      </w:pPr>
      <w:r>
        <w:rPr>
          <w:w w:val="99"/>
          <w:sz w:val="13"/>
        </w:rPr>
        <w:t>%</w:t>
      </w: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tabs>
          <w:tab w:pos="1186" w:val="left" w:leader="none"/>
        </w:tabs>
        <w:spacing w:before="94"/>
        <w:ind w:left="427" w:right="0" w:firstLine="0"/>
        <w:jc w:val="left"/>
        <w:rPr>
          <w:sz w:val="13"/>
        </w:rPr>
      </w:pPr>
      <w:r>
        <w:rPr/>
        <w:pict>
          <v:shape style="position:absolute;margin-left:19.883532pt;margin-top:12.735015pt;width:544.75pt;height:24.7pt;mso-position-horizontal-relative:page;mso-position-vertical-relative:paragraph;z-index:15733248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489"/>
                    <w:gridCol w:w="1665"/>
                    <w:gridCol w:w="1068"/>
                    <w:gridCol w:w="1881"/>
                    <w:gridCol w:w="2701"/>
                    <w:gridCol w:w="2273"/>
                    <w:gridCol w:w="821"/>
                  </w:tblGrid>
                  <w:tr>
                    <w:trPr>
                      <w:trHeight w:val="251" w:hRule="atLeast"/>
                    </w:trPr>
                    <w:tc>
                      <w:tcPr>
                        <w:tcW w:w="489" w:type="dxa"/>
                      </w:tcPr>
                      <w:p>
                        <w:pPr>
                          <w:pStyle w:val="TableParagraph"/>
                          <w:spacing w:line="166" w:lineRule="exact"/>
                          <w:ind w:left="92" w:right="206"/>
                          <w:jc w:val="center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sz w:val="15"/>
                          </w:rPr>
                          <w:t>04</w:t>
                        </w:r>
                      </w:p>
                    </w:tc>
                    <w:tc>
                      <w:tcPr>
                        <w:tcW w:w="1665" w:type="dxa"/>
                      </w:tcPr>
                      <w:p>
                        <w:pPr>
                          <w:pStyle w:val="TableParagraph"/>
                          <w:spacing w:line="166" w:lineRule="exact"/>
                          <w:ind w:left="159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sz w:val="15"/>
                          </w:rPr>
                          <w:t>экономика</w:t>
                        </w:r>
                      </w:p>
                    </w:tc>
                    <w:tc>
                      <w:tcPr>
                        <w:tcW w:w="1068" w:type="dxa"/>
                      </w:tcPr>
                      <w:p>
                        <w:pPr>
                          <w:pStyle w:val="TableParagraph"/>
                          <w:spacing w:line="171" w:lineRule="exact"/>
                          <w:ind w:right="220"/>
                          <w:jc w:val="right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sz w:val="15"/>
                          </w:rPr>
                          <w:t>29</w:t>
                        </w:r>
                        <w:r>
                          <w:rPr>
                            <w:b/>
                            <w:spacing w:val="19"/>
                            <w:sz w:val="15"/>
                          </w:rPr>
                          <w:t> </w:t>
                        </w:r>
                        <w:r>
                          <w:rPr>
                            <w:b/>
                            <w:sz w:val="15"/>
                          </w:rPr>
                          <w:t>132,5</w:t>
                        </w:r>
                      </w:p>
                    </w:tc>
                    <w:tc>
                      <w:tcPr>
                        <w:tcW w:w="1881" w:type="dxa"/>
                      </w:tcPr>
                      <w:p>
                        <w:pPr>
                          <w:pStyle w:val="TableParagraph"/>
                          <w:spacing w:line="171" w:lineRule="exact"/>
                          <w:ind w:left="220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sz w:val="15"/>
                          </w:rPr>
                          <w:t>6</w:t>
                        </w:r>
                        <w:r>
                          <w:rPr>
                            <w:b/>
                            <w:spacing w:val="7"/>
                            <w:sz w:val="15"/>
                          </w:rPr>
                          <w:t> </w:t>
                        </w:r>
                        <w:r>
                          <w:rPr>
                            <w:b/>
                            <w:sz w:val="15"/>
                          </w:rPr>
                          <w:t>374,00</w:t>
                        </w:r>
                      </w:p>
                    </w:tc>
                    <w:tc>
                      <w:tcPr>
                        <w:tcW w:w="2701" w:type="dxa"/>
                      </w:tcPr>
                      <w:p>
                        <w:pPr>
                          <w:pStyle w:val="TableParagraph"/>
                          <w:spacing w:before="3"/>
                          <w:ind w:right="1040"/>
                          <w:jc w:val="right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sz w:val="15"/>
                          </w:rPr>
                          <w:t>2</w:t>
                        </w:r>
                        <w:r>
                          <w:rPr>
                            <w:b/>
                            <w:spacing w:val="12"/>
                            <w:sz w:val="15"/>
                          </w:rPr>
                          <w:t> </w:t>
                        </w:r>
                        <w:r>
                          <w:rPr>
                            <w:b/>
                            <w:sz w:val="15"/>
                          </w:rPr>
                          <w:t>355,00</w:t>
                        </w:r>
                      </w:p>
                    </w:tc>
                    <w:tc>
                      <w:tcPr>
                        <w:tcW w:w="2273" w:type="dxa"/>
                      </w:tcPr>
                      <w:p>
                        <w:pPr>
                          <w:pStyle w:val="TableParagraph"/>
                          <w:spacing w:before="8"/>
                          <w:ind w:right="678"/>
                          <w:jc w:val="right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sz w:val="15"/>
                          </w:rPr>
                          <w:t>2</w:t>
                        </w:r>
                        <w:r>
                          <w:rPr>
                            <w:b/>
                            <w:spacing w:val="19"/>
                            <w:sz w:val="15"/>
                          </w:rPr>
                          <w:t> </w:t>
                        </w:r>
                        <w:r>
                          <w:rPr>
                            <w:b/>
                            <w:sz w:val="15"/>
                          </w:rPr>
                          <w:t>405,00</w:t>
                        </w:r>
                      </w:p>
                    </w:tc>
                    <w:tc>
                      <w:tcPr>
                        <w:tcW w:w="821" w:type="dxa"/>
                      </w:tcPr>
                      <w:p>
                        <w:pPr>
                          <w:pStyle w:val="TableParagraph"/>
                          <w:spacing w:before="27"/>
                          <w:ind w:right="35"/>
                          <w:jc w:val="right"/>
                          <w:rPr>
                            <w:sz w:val="13"/>
                          </w:rPr>
                        </w:pPr>
                        <w:r>
                          <w:rPr>
                            <w:w w:val="99"/>
                            <w:sz w:val="13"/>
                          </w:rPr>
                          <w:t>%</w:t>
                        </w:r>
                      </w:p>
                    </w:tc>
                  </w:tr>
                  <w:tr>
                    <w:trPr>
                      <w:trHeight w:val="241" w:hRule="atLeast"/>
                    </w:trPr>
                    <w:tc>
                      <w:tcPr>
                        <w:tcW w:w="489" w:type="dxa"/>
                      </w:tcPr>
                      <w:p>
                        <w:pPr>
                          <w:pStyle w:val="TableParagraph"/>
                          <w:spacing w:line="149" w:lineRule="exact" w:before="72"/>
                          <w:ind w:left="33" w:right="156"/>
                          <w:jc w:val="center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0406</w:t>
                        </w:r>
                      </w:p>
                    </w:tc>
                    <w:tc>
                      <w:tcPr>
                        <w:tcW w:w="1665" w:type="dxa"/>
                      </w:tcPr>
                      <w:p>
                        <w:pPr>
                          <w:pStyle w:val="TableParagraph"/>
                          <w:spacing w:line="144" w:lineRule="exact" w:before="77"/>
                          <w:ind w:left="159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В</w:t>
                        </w:r>
                        <w:r>
                          <w:rPr>
                            <w:spacing w:val="-13"/>
                            <w:sz w:val="13"/>
                          </w:rPr>
                          <w:t> </w:t>
                        </w:r>
                        <w:r>
                          <w:rPr>
                            <w:spacing w:val="11"/>
                            <w:sz w:val="13"/>
                          </w:rPr>
                          <w:t>одное</w:t>
                        </w:r>
                        <w:r>
                          <w:rPr>
                            <w:spacing w:val="27"/>
                            <w:sz w:val="13"/>
                          </w:rPr>
                          <w:t> </w:t>
                        </w:r>
                        <w:r>
                          <w:rPr>
                            <w:spacing w:val="11"/>
                            <w:sz w:val="13"/>
                          </w:rPr>
                          <w:t>хозяйство</w:t>
                        </w:r>
                      </w:p>
                    </w:tc>
                    <w:tc>
                      <w:tcPr>
                        <w:tcW w:w="1068" w:type="dxa"/>
                      </w:tcPr>
                      <w:p>
                        <w:pPr>
                          <w:pStyle w:val="TableParagraph"/>
                          <w:spacing w:line="144" w:lineRule="exact" w:before="77"/>
                          <w:ind w:right="235"/>
                          <w:jc w:val="right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26</w:t>
                        </w:r>
                        <w:r>
                          <w:rPr>
                            <w:spacing w:val="41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446</w:t>
                        </w:r>
                        <w:r>
                          <w:rPr>
                            <w:spacing w:val="-17"/>
                            <w:sz w:val="13"/>
                          </w:rPr>
                          <w:t> </w:t>
                        </w:r>
                        <w:r>
                          <w:rPr>
                            <w:sz w:val="13"/>
                          </w:rPr>
                          <w:t>,5</w:t>
                        </w:r>
                      </w:p>
                    </w:tc>
                    <w:tc>
                      <w:tcPr>
                        <w:tcW w:w="1881" w:type="dxa"/>
                      </w:tcPr>
                      <w:p>
                        <w:pPr>
                          <w:pStyle w:val="TableParagraph"/>
                          <w:spacing w:line="157" w:lineRule="exact" w:before="64"/>
                          <w:ind w:left="282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sz w:val="15"/>
                          </w:rPr>
                          <w:t>750,00</w:t>
                        </w:r>
                      </w:p>
                    </w:tc>
                    <w:tc>
                      <w:tcPr>
                        <w:tcW w:w="2701" w:type="dxa"/>
                      </w:tcPr>
                      <w:p>
                        <w:pPr>
                          <w:pStyle w:val="TableParagraph"/>
                          <w:spacing w:line="157" w:lineRule="exact" w:before="64"/>
                          <w:ind w:right="1098"/>
                          <w:jc w:val="right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sz w:val="15"/>
                          </w:rPr>
                          <w:t>200,00</w:t>
                        </w:r>
                      </w:p>
                    </w:tc>
                    <w:tc>
                      <w:tcPr>
                        <w:tcW w:w="2273" w:type="dxa"/>
                      </w:tcPr>
                      <w:p>
                        <w:pPr>
                          <w:pStyle w:val="TableParagraph"/>
                          <w:spacing w:line="152" w:lineRule="exact" w:before="69"/>
                          <w:ind w:right="737"/>
                          <w:jc w:val="right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sz w:val="15"/>
                          </w:rPr>
                          <w:t>200,00</w:t>
                        </w:r>
                      </w:p>
                    </w:tc>
                    <w:tc>
                      <w:tcPr>
                        <w:tcW w:w="821" w:type="dx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position w:val="-8"/>
          <w:sz w:val="13"/>
        </w:rPr>
        <w:t>1,7%</w:t>
        <w:tab/>
      </w:r>
      <w:r>
        <w:rPr>
          <w:sz w:val="13"/>
        </w:rPr>
        <w:t>102,1</w:t>
      </w:r>
    </w:p>
    <w:p>
      <w:pPr>
        <w:spacing w:after="0"/>
        <w:jc w:val="left"/>
        <w:rPr>
          <w:sz w:val="13"/>
        </w:rPr>
        <w:sectPr>
          <w:type w:val="continuous"/>
          <w:pgSz w:w="11910" w:h="16840"/>
          <w:pgMar w:top="200" w:bottom="280" w:left="0" w:right="220"/>
          <w:cols w:num="5" w:equalWidth="0">
            <w:col w:w="724" w:space="40"/>
            <w:col w:w="1720" w:space="1947"/>
            <w:col w:w="1752" w:space="1051"/>
            <w:col w:w="1625" w:space="1005"/>
            <w:col w:w="1826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2"/>
        </w:rPr>
      </w:pPr>
    </w:p>
    <w:tbl>
      <w:tblPr>
        <w:tblW w:w="0" w:type="auto"/>
        <w:jc w:val="left"/>
        <w:tblInd w:w="40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89"/>
        <w:gridCol w:w="1780"/>
        <w:gridCol w:w="927"/>
        <w:gridCol w:w="1027"/>
        <w:gridCol w:w="853"/>
        <w:gridCol w:w="926"/>
        <w:gridCol w:w="1005"/>
        <w:gridCol w:w="793"/>
        <w:gridCol w:w="844"/>
        <w:gridCol w:w="997"/>
        <w:gridCol w:w="790"/>
        <w:gridCol w:w="591"/>
      </w:tblGrid>
      <w:tr>
        <w:trPr>
          <w:trHeight w:val="211" w:hRule="atLeast"/>
        </w:trPr>
        <w:tc>
          <w:tcPr>
            <w:tcW w:w="489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780" w:type="dxa"/>
          </w:tcPr>
          <w:p>
            <w:pPr>
              <w:pStyle w:val="TableParagraph"/>
              <w:spacing w:before="9"/>
              <w:ind w:left="147" w:right="208"/>
              <w:jc w:val="center"/>
              <w:rPr>
                <w:sz w:val="13"/>
              </w:rPr>
            </w:pPr>
            <w:r>
              <w:rPr>
                <w:sz w:val="13"/>
              </w:rPr>
              <w:t>Д</w:t>
            </w:r>
            <w:r>
              <w:rPr>
                <w:spacing w:val="-12"/>
                <w:sz w:val="13"/>
              </w:rPr>
              <w:t> </w:t>
            </w:r>
            <w:r>
              <w:rPr>
                <w:spacing w:val="10"/>
                <w:sz w:val="13"/>
              </w:rPr>
              <w:t>орож</w:t>
            </w:r>
            <w:r>
              <w:rPr>
                <w:spacing w:val="-9"/>
                <w:sz w:val="13"/>
              </w:rPr>
              <w:t> </w:t>
            </w:r>
            <w:r>
              <w:rPr>
                <w:sz w:val="13"/>
              </w:rPr>
              <w:t>н</w:t>
            </w:r>
            <w:r>
              <w:rPr>
                <w:spacing w:val="-14"/>
                <w:sz w:val="13"/>
              </w:rPr>
              <w:t> </w:t>
            </w:r>
            <w:r>
              <w:rPr>
                <w:sz w:val="13"/>
              </w:rPr>
              <w:t>ое  </w:t>
            </w:r>
            <w:r>
              <w:rPr>
                <w:spacing w:val="11"/>
                <w:sz w:val="13"/>
              </w:rPr>
              <w:t>хозяйство</w:t>
            </w:r>
          </w:p>
        </w:tc>
        <w:tc>
          <w:tcPr>
            <w:tcW w:w="927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027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853" w:type="dxa"/>
          </w:tcPr>
          <w:p>
            <w:pPr>
              <w:pStyle w:val="TableParagraph"/>
              <w:spacing w:line="116" w:lineRule="exact" w:before="76"/>
              <w:ind w:left="240" w:right="236"/>
              <w:jc w:val="center"/>
              <w:rPr>
                <w:sz w:val="13"/>
              </w:rPr>
            </w:pPr>
            <w:r>
              <w:rPr>
                <w:sz w:val="13"/>
              </w:rPr>
              <w:t>10,4%</w:t>
            </w:r>
          </w:p>
        </w:tc>
        <w:tc>
          <w:tcPr>
            <w:tcW w:w="926" w:type="dxa"/>
          </w:tcPr>
          <w:p>
            <w:pPr>
              <w:pStyle w:val="TableParagraph"/>
              <w:spacing w:line="111" w:lineRule="exact" w:before="81"/>
              <w:ind w:left="233"/>
              <w:rPr>
                <w:sz w:val="13"/>
              </w:rPr>
            </w:pPr>
            <w:r>
              <w:rPr>
                <w:sz w:val="13"/>
              </w:rPr>
              <w:t>175</w:t>
            </w:r>
            <w:r>
              <w:rPr>
                <w:spacing w:val="-17"/>
                <w:sz w:val="13"/>
              </w:rPr>
              <w:t> </w:t>
            </w:r>
            <w:r>
              <w:rPr>
                <w:sz w:val="13"/>
              </w:rPr>
              <w:t>,8</w:t>
            </w:r>
            <w:r>
              <w:rPr>
                <w:spacing w:val="-16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1005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793" w:type="dxa"/>
          </w:tcPr>
          <w:p>
            <w:pPr>
              <w:pStyle w:val="TableParagraph"/>
              <w:spacing w:line="106" w:lineRule="exact" w:before="86"/>
              <w:ind w:left="228" w:right="213"/>
              <w:jc w:val="center"/>
              <w:rPr>
                <w:sz w:val="13"/>
              </w:rPr>
            </w:pPr>
            <w:r>
              <w:rPr>
                <w:sz w:val="13"/>
              </w:rPr>
              <w:t>1,0%</w:t>
            </w:r>
          </w:p>
        </w:tc>
        <w:tc>
          <w:tcPr>
            <w:tcW w:w="844" w:type="dxa"/>
          </w:tcPr>
          <w:p>
            <w:pPr>
              <w:pStyle w:val="TableParagraph"/>
              <w:spacing w:line="106" w:lineRule="exact" w:before="86"/>
              <w:ind w:left="236"/>
              <w:rPr>
                <w:sz w:val="13"/>
              </w:rPr>
            </w:pPr>
            <w:r>
              <w:rPr>
                <w:sz w:val="13"/>
              </w:rPr>
              <w:t>44</w:t>
            </w:r>
            <w:r>
              <w:rPr>
                <w:spacing w:val="-16"/>
                <w:sz w:val="13"/>
              </w:rPr>
              <w:t> </w:t>
            </w:r>
            <w:r>
              <w:rPr>
                <w:sz w:val="13"/>
              </w:rPr>
              <w:t>,7</w:t>
            </w:r>
            <w:r>
              <w:rPr>
                <w:spacing w:val="-15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997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790" w:type="dxa"/>
          </w:tcPr>
          <w:p>
            <w:pPr>
              <w:pStyle w:val="TableParagraph"/>
              <w:spacing w:line="106" w:lineRule="exact" w:before="86"/>
              <w:ind w:right="232"/>
              <w:jc w:val="right"/>
              <w:rPr>
                <w:sz w:val="13"/>
              </w:rPr>
            </w:pPr>
            <w:r>
              <w:rPr>
                <w:sz w:val="13"/>
              </w:rPr>
              <w:t>1,3%</w:t>
            </w:r>
          </w:p>
        </w:tc>
        <w:tc>
          <w:tcPr>
            <w:tcW w:w="591" w:type="dxa"/>
          </w:tcPr>
          <w:p>
            <w:pPr>
              <w:pStyle w:val="TableParagraph"/>
              <w:spacing w:line="144" w:lineRule="exact"/>
              <w:ind w:left="221" w:right="36"/>
              <w:jc w:val="center"/>
              <w:rPr>
                <w:sz w:val="13"/>
              </w:rPr>
            </w:pPr>
            <w:r>
              <w:rPr>
                <w:sz w:val="13"/>
              </w:rPr>
              <w:t>102,0</w:t>
            </w:r>
          </w:p>
        </w:tc>
      </w:tr>
      <w:tr>
        <w:trPr>
          <w:trHeight w:val="194" w:hRule="atLeast"/>
        </w:trPr>
        <w:tc>
          <w:tcPr>
            <w:tcW w:w="489" w:type="dxa"/>
          </w:tcPr>
          <w:p>
            <w:pPr>
              <w:pStyle w:val="TableParagraph"/>
              <w:spacing w:line="129" w:lineRule="exact"/>
              <w:ind w:left="34"/>
              <w:rPr>
                <w:sz w:val="13"/>
              </w:rPr>
            </w:pPr>
            <w:r>
              <w:rPr>
                <w:sz w:val="13"/>
              </w:rPr>
              <w:t>0409</w:t>
            </w:r>
          </w:p>
        </w:tc>
        <w:tc>
          <w:tcPr>
            <w:tcW w:w="1780" w:type="dxa"/>
          </w:tcPr>
          <w:p>
            <w:pPr>
              <w:pStyle w:val="TableParagraph"/>
              <w:spacing w:line="129" w:lineRule="exact"/>
              <w:ind w:left="41" w:right="208"/>
              <w:jc w:val="center"/>
              <w:rPr>
                <w:sz w:val="13"/>
              </w:rPr>
            </w:pPr>
            <w:r>
              <w:rPr>
                <w:spacing w:val="11"/>
                <w:sz w:val="13"/>
              </w:rPr>
              <w:t>(дорож</w:t>
            </w:r>
            <w:r>
              <w:rPr>
                <w:spacing w:val="-12"/>
                <w:sz w:val="13"/>
              </w:rPr>
              <w:t> </w:t>
            </w:r>
            <w:r>
              <w:rPr>
                <w:sz w:val="13"/>
              </w:rPr>
              <w:t>ны</w:t>
            </w:r>
            <w:r>
              <w:rPr>
                <w:spacing w:val="-11"/>
                <w:sz w:val="13"/>
              </w:rPr>
              <w:t> </w:t>
            </w:r>
            <w:r>
              <w:rPr>
                <w:sz w:val="13"/>
              </w:rPr>
              <w:t>е</w:t>
            </w:r>
            <w:r>
              <w:rPr>
                <w:spacing w:val="2"/>
                <w:sz w:val="13"/>
              </w:rPr>
              <w:t> </w:t>
            </w:r>
            <w:r>
              <w:rPr>
                <w:sz w:val="13"/>
              </w:rPr>
              <w:t>ф</w:t>
            </w:r>
            <w:r>
              <w:rPr>
                <w:spacing w:val="-14"/>
                <w:sz w:val="13"/>
              </w:rPr>
              <w:t> </w:t>
            </w:r>
            <w:r>
              <w:rPr>
                <w:spacing w:val="9"/>
                <w:sz w:val="13"/>
              </w:rPr>
              <w:t>онды</w:t>
            </w:r>
            <w:r>
              <w:rPr>
                <w:spacing w:val="-13"/>
                <w:sz w:val="13"/>
              </w:rPr>
              <w:t> </w:t>
            </w:r>
            <w:r>
              <w:rPr>
                <w:sz w:val="13"/>
              </w:rPr>
              <w:t>)</w:t>
            </w:r>
          </w:p>
        </w:tc>
        <w:tc>
          <w:tcPr>
            <w:tcW w:w="927" w:type="dxa"/>
          </w:tcPr>
          <w:p>
            <w:pPr>
              <w:pStyle w:val="TableParagraph"/>
              <w:spacing w:line="134" w:lineRule="exact"/>
              <w:ind w:left="223"/>
              <w:rPr>
                <w:sz w:val="13"/>
              </w:rPr>
            </w:pPr>
            <w:r>
              <w:rPr>
                <w:sz w:val="13"/>
              </w:rPr>
              <w:t>2</w:t>
            </w:r>
            <w:r>
              <w:rPr>
                <w:spacing w:val="37"/>
                <w:sz w:val="13"/>
              </w:rPr>
              <w:t> </w:t>
            </w:r>
            <w:r>
              <w:rPr>
                <w:sz w:val="13"/>
              </w:rPr>
              <w:t>298</w:t>
            </w:r>
            <w:r>
              <w:rPr>
                <w:spacing w:val="-17"/>
                <w:sz w:val="13"/>
              </w:rPr>
              <w:t> </w:t>
            </w:r>
            <w:r>
              <w:rPr>
                <w:sz w:val="13"/>
              </w:rPr>
              <w:t>,0</w:t>
            </w:r>
          </w:p>
        </w:tc>
        <w:tc>
          <w:tcPr>
            <w:tcW w:w="1027" w:type="dxa"/>
          </w:tcPr>
          <w:p>
            <w:pPr>
              <w:pStyle w:val="TableParagraph"/>
              <w:spacing w:line="134" w:lineRule="exact"/>
              <w:ind w:left="246"/>
              <w:rPr>
                <w:sz w:val="13"/>
              </w:rPr>
            </w:pPr>
            <w:r>
              <w:rPr>
                <w:sz w:val="13"/>
              </w:rPr>
              <w:t>4</w:t>
            </w:r>
            <w:r>
              <w:rPr>
                <w:spacing w:val="45"/>
                <w:sz w:val="13"/>
              </w:rPr>
              <w:t> </w:t>
            </w:r>
            <w:r>
              <w:rPr>
                <w:sz w:val="13"/>
              </w:rPr>
              <w:t>039</w:t>
            </w:r>
            <w:r>
              <w:rPr>
                <w:spacing w:val="-14"/>
                <w:sz w:val="13"/>
              </w:rPr>
              <w:t> </w:t>
            </w:r>
            <w:r>
              <w:rPr>
                <w:sz w:val="13"/>
              </w:rPr>
              <w:t>,00</w:t>
            </w:r>
          </w:p>
        </w:tc>
        <w:tc>
          <w:tcPr>
            <w:tcW w:w="853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926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005" w:type="dxa"/>
          </w:tcPr>
          <w:p>
            <w:pPr>
              <w:pStyle w:val="TableParagraph"/>
              <w:spacing w:line="139" w:lineRule="exact"/>
              <w:ind w:left="234"/>
              <w:rPr>
                <w:sz w:val="13"/>
              </w:rPr>
            </w:pPr>
            <w:r>
              <w:rPr>
                <w:sz w:val="13"/>
              </w:rPr>
              <w:t>1</w:t>
            </w:r>
            <w:r>
              <w:rPr>
                <w:spacing w:val="29"/>
                <w:sz w:val="13"/>
              </w:rPr>
              <w:t> </w:t>
            </w:r>
            <w:r>
              <w:rPr>
                <w:sz w:val="13"/>
              </w:rPr>
              <w:t>805</w:t>
            </w:r>
            <w:r>
              <w:rPr>
                <w:spacing w:val="-17"/>
                <w:sz w:val="13"/>
              </w:rPr>
              <w:t> </w:t>
            </w:r>
            <w:r>
              <w:rPr>
                <w:sz w:val="13"/>
              </w:rPr>
              <w:t>,00</w:t>
            </w:r>
          </w:p>
        </w:tc>
        <w:tc>
          <w:tcPr>
            <w:tcW w:w="793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844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997" w:type="dxa"/>
          </w:tcPr>
          <w:p>
            <w:pPr>
              <w:pStyle w:val="TableParagraph"/>
              <w:spacing w:line="144" w:lineRule="exact"/>
              <w:ind w:left="217"/>
              <w:rPr>
                <w:sz w:val="13"/>
              </w:rPr>
            </w:pPr>
            <w:r>
              <w:rPr>
                <w:sz w:val="13"/>
              </w:rPr>
              <w:t>1</w:t>
            </w:r>
            <w:r>
              <w:rPr>
                <w:spacing w:val="33"/>
                <w:sz w:val="13"/>
              </w:rPr>
              <w:t> </w:t>
            </w:r>
            <w:r>
              <w:rPr>
                <w:sz w:val="13"/>
              </w:rPr>
              <w:t>842</w:t>
            </w:r>
            <w:r>
              <w:rPr>
                <w:spacing w:val="-13"/>
                <w:sz w:val="13"/>
              </w:rPr>
              <w:t> </w:t>
            </w:r>
            <w:r>
              <w:rPr>
                <w:sz w:val="13"/>
              </w:rPr>
              <w:t>,00</w:t>
            </w:r>
          </w:p>
        </w:tc>
        <w:tc>
          <w:tcPr>
            <w:tcW w:w="790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591" w:type="dxa"/>
          </w:tcPr>
          <w:p>
            <w:pPr>
              <w:pStyle w:val="TableParagraph"/>
              <w:spacing w:line="120" w:lineRule="exact"/>
              <w:ind w:left="159"/>
              <w:jc w:val="center"/>
              <w:rPr>
                <w:sz w:val="13"/>
              </w:rPr>
            </w:pPr>
            <w:r>
              <w:rPr>
                <w:w w:val="99"/>
                <w:sz w:val="13"/>
              </w:rPr>
              <w:t>%</w:t>
            </w:r>
          </w:p>
        </w:tc>
      </w:tr>
      <w:tr>
        <w:trPr>
          <w:trHeight w:val="246" w:hRule="atLeast"/>
        </w:trPr>
        <w:tc>
          <w:tcPr>
            <w:tcW w:w="489" w:type="dxa"/>
          </w:tcPr>
          <w:p>
            <w:pPr>
              <w:pStyle w:val="TableParagraph"/>
              <w:spacing w:line="129" w:lineRule="exact" w:before="97"/>
              <w:ind w:left="39"/>
              <w:rPr>
                <w:sz w:val="13"/>
              </w:rPr>
            </w:pPr>
            <w:r>
              <w:rPr>
                <w:sz w:val="13"/>
              </w:rPr>
              <w:t>0410</w:t>
            </w:r>
          </w:p>
        </w:tc>
        <w:tc>
          <w:tcPr>
            <w:tcW w:w="1780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927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027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853" w:type="dxa"/>
          </w:tcPr>
          <w:p>
            <w:pPr>
              <w:pStyle w:val="TableParagraph"/>
              <w:spacing w:before="44"/>
              <w:ind w:left="220" w:right="236"/>
              <w:jc w:val="center"/>
              <w:rPr>
                <w:sz w:val="13"/>
              </w:rPr>
            </w:pPr>
            <w:r>
              <w:rPr>
                <w:sz w:val="13"/>
              </w:rPr>
              <w:t>0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,0</w:t>
            </w:r>
            <w:r>
              <w:rPr>
                <w:spacing w:val="-19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926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005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793" w:type="dxa"/>
          </w:tcPr>
          <w:p>
            <w:pPr>
              <w:pStyle w:val="TableParagraph"/>
              <w:spacing w:before="49"/>
              <w:ind w:left="228" w:right="225"/>
              <w:jc w:val="center"/>
              <w:rPr>
                <w:sz w:val="13"/>
              </w:rPr>
            </w:pPr>
            <w:r>
              <w:rPr>
                <w:sz w:val="13"/>
              </w:rPr>
              <w:t>0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,0</w:t>
            </w:r>
            <w:r>
              <w:rPr>
                <w:spacing w:val="-19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844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997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790" w:type="dxa"/>
          </w:tcPr>
          <w:p>
            <w:pPr>
              <w:pStyle w:val="TableParagraph"/>
              <w:spacing w:before="54"/>
              <w:ind w:right="238"/>
              <w:jc w:val="right"/>
              <w:rPr>
                <w:sz w:val="13"/>
              </w:rPr>
            </w:pPr>
            <w:r>
              <w:rPr>
                <w:sz w:val="13"/>
              </w:rPr>
              <w:t>0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,0</w:t>
            </w:r>
            <w:r>
              <w:rPr>
                <w:spacing w:val="-18"/>
                <w:sz w:val="13"/>
              </w:rPr>
              <w:t> </w:t>
            </w:r>
            <w:r>
              <w:rPr>
                <w:sz w:val="13"/>
              </w:rPr>
              <w:t>%</w:t>
            </w:r>
          </w:p>
        </w:tc>
        <w:tc>
          <w:tcPr>
            <w:tcW w:w="591" w:type="dxa"/>
          </w:tcPr>
          <w:p>
            <w:pPr>
              <w:pStyle w:val="TableParagraph"/>
              <w:rPr>
                <w:sz w:val="12"/>
              </w:rPr>
            </w:pPr>
          </w:p>
        </w:tc>
      </w:tr>
    </w:tbl>
    <w:p>
      <w:pPr>
        <w:spacing w:after="0"/>
        <w:rPr>
          <w:sz w:val="12"/>
        </w:rPr>
        <w:sectPr>
          <w:type w:val="continuous"/>
          <w:pgSz w:w="11910" w:h="16840"/>
          <w:pgMar w:top="200" w:bottom="280" w:left="0" w:right="220"/>
        </w:sect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spacing w:before="111"/>
        <w:ind w:left="0" w:right="0" w:firstLine="0"/>
        <w:jc w:val="right"/>
        <w:rPr>
          <w:sz w:val="13"/>
        </w:rPr>
      </w:pPr>
      <w:r>
        <w:rPr>
          <w:sz w:val="13"/>
        </w:rPr>
        <w:t>0412</w:t>
      </w:r>
    </w:p>
    <w:p>
      <w:pPr>
        <w:pStyle w:val="BodyText"/>
        <w:rPr>
          <w:sz w:val="14"/>
        </w:rPr>
      </w:pPr>
    </w:p>
    <w:p>
      <w:pPr>
        <w:pStyle w:val="BodyText"/>
        <w:spacing w:before="8"/>
        <w:rPr>
          <w:sz w:val="20"/>
        </w:rPr>
      </w:pPr>
    </w:p>
    <w:p>
      <w:pPr>
        <w:spacing w:before="0"/>
        <w:ind w:left="0" w:right="65" w:firstLine="0"/>
        <w:jc w:val="right"/>
        <w:rPr>
          <w:b/>
          <w:sz w:val="15"/>
        </w:rPr>
      </w:pPr>
      <w:r>
        <w:rPr>
          <w:b/>
          <w:sz w:val="15"/>
        </w:rPr>
        <w:t>05</w:t>
      </w:r>
    </w:p>
    <w:p>
      <w:pPr>
        <w:spacing w:line="300" w:lineRule="auto" w:before="42"/>
        <w:ind w:left="279" w:right="1717" w:firstLine="0"/>
        <w:jc w:val="left"/>
        <w:rPr>
          <w:sz w:val="13"/>
        </w:rPr>
      </w:pPr>
      <w:r>
        <w:rPr/>
        <w:br w:type="column"/>
      </w:r>
      <w:r>
        <w:rPr>
          <w:sz w:val="13"/>
        </w:rPr>
        <w:t>Д </w:t>
      </w:r>
      <w:r>
        <w:rPr>
          <w:spacing w:val="10"/>
          <w:sz w:val="13"/>
        </w:rPr>
        <w:t>ругие вопросы</w:t>
      </w:r>
      <w:r>
        <w:rPr>
          <w:spacing w:val="11"/>
          <w:sz w:val="13"/>
        </w:rPr>
        <w:t> </w:t>
      </w:r>
      <w:r>
        <w:rPr>
          <w:sz w:val="13"/>
        </w:rPr>
        <w:t>в</w:t>
      </w:r>
      <w:r>
        <w:rPr>
          <w:spacing w:val="-30"/>
          <w:sz w:val="13"/>
        </w:rPr>
        <w:t> </w:t>
      </w:r>
      <w:r>
        <w:rPr>
          <w:spacing w:val="11"/>
          <w:sz w:val="13"/>
        </w:rPr>
        <w:t>области</w:t>
      </w:r>
    </w:p>
    <w:p>
      <w:pPr>
        <w:spacing w:line="146" w:lineRule="exact" w:before="0"/>
        <w:ind w:left="284" w:right="0" w:firstLine="0"/>
        <w:jc w:val="left"/>
        <w:rPr>
          <w:sz w:val="13"/>
        </w:rPr>
      </w:pPr>
      <w:r>
        <w:rPr>
          <w:sz w:val="13"/>
        </w:rPr>
        <w:t>н</w:t>
      </w:r>
      <w:r>
        <w:rPr>
          <w:spacing w:val="-15"/>
          <w:sz w:val="13"/>
        </w:rPr>
        <w:t> </w:t>
      </w:r>
      <w:r>
        <w:rPr>
          <w:spacing w:val="12"/>
          <w:sz w:val="13"/>
        </w:rPr>
        <w:t>ациональной</w:t>
      </w:r>
    </w:p>
    <w:p>
      <w:pPr>
        <w:tabs>
          <w:tab w:pos="2179" w:val="left" w:leader="none"/>
          <w:tab w:pos="3091" w:val="left" w:leader="none"/>
        </w:tabs>
        <w:spacing w:before="28"/>
        <w:ind w:left="279" w:right="0" w:firstLine="0"/>
        <w:jc w:val="left"/>
        <w:rPr>
          <w:sz w:val="13"/>
        </w:rPr>
      </w:pPr>
      <w:r>
        <w:rPr>
          <w:spacing w:val="11"/>
          <w:position w:val="1"/>
          <w:sz w:val="13"/>
        </w:rPr>
        <w:t>эконом</w:t>
      </w:r>
      <w:r>
        <w:rPr>
          <w:spacing w:val="-14"/>
          <w:position w:val="1"/>
          <w:sz w:val="13"/>
        </w:rPr>
        <w:t> </w:t>
      </w:r>
      <w:r>
        <w:rPr>
          <w:spacing w:val="9"/>
          <w:position w:val="1"/>
          <w:sz w:val="13"/>
        </w:rPr>
        <w:t>ики</w:t>
        <w:tab/>
      </w:r>
      <w:r>
        <w:rPr>
          <w:sz w:val="13"/>
        </w:rPr>
        <w:t>388</w:t>
      </w:r>
      <w:r>
        <w:rPr>
          <w:spacing w:val="-16"/>
          <w:sz w:val="13"/>
        </w:rPr>
        <w:t> </w:t>
      </w:r>
      <w:r>
        <w:rPr>
          <w:sz w:val="13"/>
        </w:rPr>
        <w:t>,0</w:t>
        <w:tab/>
        <w:t>1</w:t>
      </w:r>
      <w:r>
        <w:rPr>
          <w:spacing w:val="24"/>
          <w:sz w:val="13"/>
        </w:rPr>
        <w:t> </w:t>
      </w:r>
      <w:r>
        <w:rPr>
          <w:sz w:val="13"/>
        </w:rPr>
        <w:t>585</w:t>
      </w:r>
      <w:r>
        <w:rPr>
          <w:spacing w:val="-16"/>
          <w:sz w:val="13"/>
        </w:rPr>
        <w:t> </w:t>
      </w:r>
      <w:r>
        <w:rPr>
          <w:sz w:val="13"/>
        </w:rPr>
        <w:t>,00</w:t>
      </w:r>
    </w:p>
    <w:p>
      <w:pPr>
        <w:spacing w:line="254" w:lineRule="auto" w:before="29"/>
        <w:ind w:left="284" w:right="1717" w:hanging="5"/>
        <w:jc w:val="left"/>
        <w:rPr>
          <w:b/>
          <w:sz w:val="15"/>
        </w:rPr>
      </w:pPr>
      <w:r>
        <w:rPr>
          <w:b/>
          <w:sz w:val="15"/>
        </w:rPr>
        <w:t>Жилищно-</w:t>
      </w:r>
      <w:r>
        <w:rPr>
          <w:b/>
          <w:spacing w:val="1"/>
          <w:sz w:val="15"/>
        </w:rPr>
        <w:t> </w:t>
      </w:r>
      <w:r>
        <w:rPr>
          <w:b/>
          <w:sz w:val="15"/>
        </w:rPr>
        <w:t>коммунальное</w:t>
      </w:r>
    </w:p>
    <w:p>
      <w:pPr>
        <w:tabs>
          <w:tab w:pos="2083" w:val="left" w:leader="none"/>
          <w:tab w:pos="3043" w:val="left" w:leader="none"/>
        </w:tabs>
        <w:spacing w:before="3"/>
        <w:ind w:left="284" w:right="0" w:firstLine="0"/>
        <w:jc w:val="left"/>
        <w:rPr>
          <w:b/>
          <w:sz w:val="15"/>
        </w:rPr>
      </w:pPr>
      <w:r>
        <w:rPr>
          <w:b/>
          <w:sz w:val="15"/>
        </w:rPr>
        <w:t>хозяйство</w:t>
        <w:tab/>
        <w:t>24</w:t>
      </w:r>
      <w:r>
        <w:rPr>
          <w:b/>
          <w:spacing w:val="13"/>
          <w:sz w:val="15"/>
        </w:rPr>
        <w:t> </w:t>
      </w:r>
      <w:r>
        <w:rPr>
          <w:b/>
          <w:sz w:val="15"/>
        </w:rPr>
        <w:t>316,0</w:t>
        <w:tab/>
        <w:t>11</w:t>
      </w:r>
      <w:r>
        <w:rPr>
          <w:b/>
          <w:spacing w:val="2"/>
          <w:sz w:val="15"/>
        </w:rPr>
        <w:t> </w:t>
      </w:r>
      <w:r>
        <w:rPr>
          <w:b/>
          <w:sz w:val="15"/>
        </w:rPr>
        <w:t>521,70</w:t>
      </w:r>
    </w:p>
    <w:p>
      <w:pPr>
        <w:pStyle w:val="BodyText"/>
        <w:rPr>
          <w:b/>
          <w:sz w:val="14"/>
        </w:rPr>
      </w:pPr>
      <w:r>
        <w:rPr/>
        <w:br w:type="column"/>
      </w:r>
      <w:r>
        <w:rPr>
          <w:b/>
          <w:sz w:val="14"/>
        </w:rPr>
      </w:r>
    </w:p>
    <w:p>
      <w:pPr>
        <w:pStyle w:val="BodyText"/>
        <w:spacing w:before="8"/>
        <w:rPr>
          <w:b/>
          <w:sz w:val="14"/>
        </w:rPr>
      </w:pPr>
    </w:p>
    <w:p>
      <w:pPr>
        <w:tabs>
          <w:tab w:pos="1220" w:val="left" w:leader="none"/>
        </w:tabs>
        <w:spacing w:before="0"/>
        <w:ind w:left="413" w:right="0" w:firstLine="0"/>
        <w:jc w:val="left"/>
        <w:rPr>
          <w:sz w:val="13"/>
        </w:rPr>
      </w:pPr>
      <w:r>
        <w:rPr>
          <w:sz w:val="13"/>
        </w:rPr>
        <w:t>4</w:t>
      </w:r>
      <w:r>
        <w:rPr>
          <w:spacing w:val="-19"/>
          <w:sz w:val="13"/>
        </w:rPr>
        <w:t> </w:t>
      </w:r>
      <w:r>
        <w:rPr>
          <w:sz w:val="13"/>
        </w:rPr>
        <w:t>,1</w:t>
      </w:r>
      <w:r>
        <w:rPr>
          <w:spacing w:val="-17"/>
          <w:sz w:val="13"/>
        </w:rPr>
        <w:t> </w:t>
      </w:r>
      <w:r>
        <w:rPr>
          <w:sz w:val="13"/>
        </w:rPr>
        <w:t>%</w:t>
        <w:tab/>
      </w:r>
      <w:r>
        <w:rPr>
          <w:spacing w:val="6"/>
          <w:sz w:val="13"/>
        </w:rPr>
        <w:t>408</w:t>
      </w:r>
      <w:r>
        <w:rPr>
          <w:spacing w:val="-17"/>
          <w:sz w:val="13"/>
        </w:rPr>
        <w:t> </w:t>
      </w:r>
      <w:r>
        <w:rPr>
          <w:sz w:val="13"/>
        </w:rPr>
        <w:t>,5</w:t>
      </w:r>
      <w:r>
        <w:rPr>
          <w:spacing w:val="-18"/>
          <w:sz w:val="13"/>
        </w:rPr>
        <w:t> </w:t>
      </w:r>
      <w:r>
        <w:rPr>
          <w:sz w:val="13"/>
        </w:rPr>
        <w:t>%</w:t>
      </w: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spacing w:before="2"/>
        <w:rPr>
          <w:sz w:val="14"/>
        </w:rPr>
      </w:pPr>
    </w:p>
    <w:p>
      <w:pPr>
        <w:tabs>
          <w:tab w:pos="1249" w:val="left" w:leader="none"/>
        </w:tabs>
        <w:spacing w:before="0"/>
        <w:ind w:left="375" w:right="0" w:firstLine="0"/>
        <w:jc w:val="left"/>
        <w:rPr>
          <w:b/>
          <w:sz w:val="15"/>
        </w:rPr>
      </w:pPr>
      <w:r>
        <w:rPr>
          <w:sz w:val="13"/>
        </w:rPr>
        <w:t>29</w:t>
      </w:r>
      <w:r>
        <w:rPr>
          <w:spacing w:val="-16"/>
          <w:sz w:val="13"/>
        </w:rPr>
        <w:t> </w:t>
      </w:r>
      <w:r>
        <w:rPr>
          <w:sz w:val="13"/>
        </w:rPr>
        <w:t>,7</w:t>
      </w:r>
      <w:r>
        <w:rPr>
          <w:spacing w:val="-15"/>
          <w:sz w:val="13"/>
        </w:rPr>
        <w:t> </w:t>
      </w:r>
      <w:r>
        <w:rPr>
          <w:sz w:val="13"/>
        </w:rPr>
        <w:t>%</w:t>
        <w:tab/>
      </w:r>
      <w:r>
        <w:rPr>
          <w:b/>
          <w:sz w:val="15"/>
        </w:rPr>
        <w:t>47,4%</w:t>
      </w:r>
    </w:p>
    <w:p>
      <w:pPr>
        <w:pStyle w:val="BodyText"/>
        <w:rPr>
          <w:b/>
          <w:sz w:val="14"/>
        </w:rPr>
      </w:pPr>
      <w:r>
        <w:rPr/>
        <w:br w:type="column"/>
      </w:r>
      <w:r>
        <w:rPr>
          <w:b/>
          <w:sz w:val="14"/>
        </w:rPr>
      </w:r>
    </w:p>
    <w:p>
      <w:pPr>
        <w:pStyle w:val="BodyText"/>
        <w:rPr>
          <w:b/>
          <w:sz w:val="14"/>
        </w:rPr>
      </w:pPr>
    </w:p>
    <w:p>
      <w:pPr>
        <w:pStyle w:val="BodyText"/>
        <w:rPr>
          <w:b/>
          <w:sz w:val="14"/>
        </w:rPr>
      </w:pPr>
    </w:p>
    <w:p>
      <w:pPr>
        <w:spacing w:before="121"/>
        <w:ind w:left="326" w:right="0" w:firstLine="0"/>
        <w:jc w:val="center"/>
        <w:rPr>
          <w:sz w:val="13"/>
        </w:rPr>
      </w:pPr>
      <w:r>
        <w:rPr>
          <w:sz w:val="13"/>
        </w:rPr>
        <w:t>350</w:t>
      </w:r>
      <w:r>
        <w:rPr>
          <w:spacing w:val="-9"/>
          <w:sz w:val="13"/>
        </w:rPr>
        <w:t> </w:t>
      </w:r>
      <w:r>
        <w:rPr>
          <w:sz w:val="13"/>
        </w:rPr>
        <w:t>,00</w:t>
      </w:r>
    </w:p>
    <w:p>
      <w:pPr>
        <w:pStyle w:val="BodyText"/>
        <w:rPr>
          <w:sz w:val="14"/>
        </w:rPr>
      </w:pPr>
    </w:p>
    <w:p>
      <w:pPr>
        <w:pStyle w:val="BodyText"/>
        <w:spacing w:before="7"/>
        <w:rPr>
          <w:sz w:val="20"/>
        </w:rPr>
      </w:pPr>
    </w:p>
    <w:p>
      <w:pPr>
        <w:spacing w:before="0"/>
        <w:ind w:left="346" w:right="0" w:firstLine="0"/>
        <w:jc w:val="center"/>
        <w:rPr>
          <w:b/>
          <w:sz w:val="15"/>
        </w:rPr>
      </w:pPr>
      <w:r>
        <w:rPr>
          <w:b/>
          <w:sz w:val="15"/>
        </w:rPr>
        <w:t>171</w:t>
      </w:r>
      <w:r>
        <w:rPr>
          <w:b/>
          <w:spacing w:val="5"/>
          <w:sz w:val="15"/>
        </w:rPr>
        <w:t> </w:t>
      </w:r>
      <w:r>
        <w:rPr>
          <w:b/>
          <w:sz w:val="15"/>
        </w:rPr>
        <w:t>201,60</w:t>
      </w:r>
    </w:p>
    <w:p>
      <w:pPr>
        <w:pStyle w:val="BodyText"/>
        <w:rPr>
          <w:b/>
          <w:sz w:val="14"/>
        </w:rPr>
      </w:pPr>
      <w:r>
        <w:rPr/>
        <w:br w:type="column"/>
      </w:r>
      <w:r>
        <w:rPr>
          <w:b/>
          <w:sz w:val="14"/>
        </w:rPr>
      </w:r>
    </w:p>
    <w:p>
      <w:pPr>
        <w:pStyle w:val="BodyText"/>
        <w:spacing w:before="8"/>
        <w:rPr>
          <w:b/>
          <w:sz w:val="14"/>
        </w:rPr>
      </w:pPr>
    </w:p>
    <w:p>
      <w:pPr>
        <w:tabs>
          <w:tab w:pos="1148" w:val="left" w:leader="none"/>
        </w:tabs>
        <w:spacing w:before="0"/>
        <w:ind w:left="366" w:right="0" w:firstLine="0"/>
        <w:jc w:val="left"/>
        <w:rPr>
          <w:sz w:val="13"/>
        </w:rPr>
      </w:pPr>
      <w:r>
        <w:rPr>
          <w:w w:val="95"/>
          <w:sz w:val="13"/>
        </w:rPr>
        <w:t>0</w:t>
      </w:r>
      <w:r>
        <w:rPr>
          <w:spacing w:val="-15"/>
          <w:w w:val="95"/>
          <w:sz w:val="13"/>
        </w:rPr>
        <w:t> </w:t>
      </w:r>
      <w:r>
        <w:rPr>
          <w:w w:val="95"/>
          <w:sz w:val="13"/>
        </w:rPr>
        <w:t>,2</w:t>
      </w:r>
      <w:r>
        <w:rPr>
          <w:spacing w:val="-16"/>
          <w:w w:val="95"/>
          <w:sz w:val="13"/>
        </w:rPr>
        <w:t> </w:t>
      </w:r>
      <w:r>
        <w:rPr>
          <w:w w:val="95"/>
          <w:sz w:val="13"/>
        </w:rPr>
        <w:t>%</w:t>
        <w:tab/>
      </w:r>
      <w:r>
        <w:rPr>
          <w:sz w:val="13"/>
        </w:rPr>
        <w:t>22</w:t>
      </w:r>
      <w:r>
        <w:rPr>
          <w:spacing w:val="-14"/>
          <w:sz w:val="13"/>
        </w:rPr>
        <w:t> </w:t>
      </w:r>
      <w:r>
        <w:rPr>
          <w:sz w:val="13"/>
        </w:rPr>
        <w:t>,1</w:t>
      </w:r>
      <w:r>
        <w:rPr>
          <w:spacing w:val="-14"/>
          <w:sz w:val="13"/>
        </w:rPr>
        <w:t> </w:t>
      </w:r>
      <w:r>
        <w:rPr>
          <w:sz w:val="13"/>
        </w:rPr>
        <w:t>%</w:t>
      </w: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spacing w:before="9"/>
        <w:rPr>
          <w:sz w:val="15"/>
        </w:rPr>
      </w:pPr>
    </w:p>
    <w:p>
      <w:pPr>
        <w:tabs>
          <w:tab w:pos="1090" w:val="left" w:leader="none"/>
        </w:tabs>
        <w:spacing w:before="0"/>
        <w:ind w:left="327" w:right="0" w:firstLine="0"/>
        <w:jc w:val="left"/>
        <w:rPr>
          <w:sz w:val="13"/>
        </w:rPr>
      </w:pPr>
      <w:r>
        <w:rPr>
          <w:sz w:val="13"/>
        </w:rPr>
        <w:t>90</w:t>
      </w:r>
      <w:r>
        <w:rPr>
          <w:spacing w:val="-17"/>
          <w:sz w:val="13"/>
        </w:rPr>
        <w:t> </w:t>
      </w:r>
      <w:r>
        <w:rPr>
          <w:sz w:val="13"/>
        </w:rPr>
        <w:t>,3</w:t>
      </w:r>
      <w:r>
        <w:rPr>
          <w:spacing w:val="-16"/>
          <w:sz w:val="13"/>
        </w:rPr>
        <w:t> </w:t>
      </w:r>
      <w:r>
        <w:rPr>
          <w:sz w:val="13"/>
        </w:rPr>
        <w:t>%</w:t>
        <w:tab/>
        <w:t>1485</w:t>
      </w:r>
      <w:r>
        <w:rPr>
          <w:spacing w:val="-15"/>
          <w:sz w:val="13"/>
        </w:rPr>
        <w:t> </w:t>
      </w:r>
      <w:r>
        <w:rPr>
          <w:sz w:val="13"/>
        </w:rPr>
        <w:t>,9</w:t>
      </w:r>
      <w:r>
        <w:rPr>
          <w:spacing w:val="-15"/>
          <w:sz w:val="13"/>
        </w:rPr>
        <w:t> </w:t>
      </w:r>
      <w:r>
        <w:rPr>
          <w:sz w:val="13"/>
        </w:rPr>
        <w:t>%</w:t>
      </w:r>
    </w:p>
    <w:p>
      <w:pPr>
        <w:pStyle w:val="BodyText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1"/>
        </w:rPr>
      </w:pPr>
    </w:p>
    <w:p>
      <w:pPr>
        <w:spacing w:before="0"/>
        <w:ind w:left="210" w:right="0" w:firstLine="0"/>
        <w:jc w:val="center"/>
        <w:rPr>
          <w:sz w:val="13"/>
        </w:rPr>
      </w:pPr>
      <w:r>
        <w:rPr>
          <w:spacing w:val="9"/>
          <w:sz w:val="13"/>
        </w:rPr>
        <w:t>363</w:t>
      </w:r>
      <w:r>
        <w:rPr>
          <w:spacing w:val="-14"/>
          <w:sz w:val="13"/>
        </w:rPr>
        <w:t> </w:t>
      </w:r>
      <w:r>
        <w:rPr>
          <w:sz w:val="13"/>
        </w:rPr>
        <w:t>,00</w:t>
      </w:r>
    </w:p>
    <w:p>
      <w:pPr>
        <w:pStyle w:val="BodyText"/>
        <w:rPr>
          <w:sz w:val="14"/>
        </w:rPr>
      </w:pPr>
    </w:p>
    <w:p>
      <w:pPr>
        <w:pStyle w:val="BodyText"/>
        <w:spacing w:before="1"/>
        <w:rPr>
          <w:sz w:val="20"/>
        </w:rPr>
      </w:pPr>
    </w:p>
    <w:p>
      <w:pPr>
        <w:spacing w:before="1"/>
        <w:ind w:left="230" w:right="0" w:firstLine="0"/>
        <w:jc w:val="center"/>
        <w:rPr>
          <w:b/>
          <w:sz w:val="15"/>
        </w:rPr>
      </w:pPr>
      <w:r>
        <w:rPr>
          <w:b/>
          <w:sz w:val="15"/>
        </w:rPr>
        <w:t>122</w:t>
      </w:r>
      <w:r>
        <w:rPr>
          <w:b/>
          <w:spacing w:val="8"/>
          <w:sz w:val="15"/>
        </w:rPr>
        <w:t> </w:t>
      </w:r>
      <w:r>
        <w:rPr>
          <w:b/>
          <w:sz w:val="15"/>
        </w:rPr>
        <w:t>855,00</w:t>
      </w:r>
    </w:p>
    <w:p>
      <w:pPr>
        <w:pStyle w:val="BodyText"/>
        <w:rPr>
          <w:b/>
          <w:sz w:val="14"/>
        </w:rPr>
      </w:pPr>
      <w:r>
        <w:rPr/>
        <w:br w:type="column"/>
      </w:r>
      <w:r>
        <w:rPr>
          <w:b/>
          <w:sz w:val="14"/>
        </w:rPr>
      </w:r>
    </w:p>
    <w:p>
      <w:pPr>
        <w:spacing w:before="88"/>
        <w:ind w:left="1133" w:right="303" w:firstLine="0"/>
        <w:jc w:val="center"/>
        <w:rPr>
          <w:sz w:val="13"/>
        </w:rPr>
      </w:pPr>
      <w:r>
        <w:rPr>
          <w:sz w:val="13"/>
        </w:rPr>
        <w:t>103,7</w:t>
      </w:r>
    </w:p>
    <w:p>
      <w:pPr>
        <w:spacing w:before="33"/>
        <w:ind w:left="814" w:right="0" w:firstLine="0"/>
        <w:jc w:val="center"/>
        <w:rPr>
          <w:sz w:val="13"/>
        </w:rPr>
      </w:pPr>
      <w:r>
        <w:rPr>
          <w:w w:val="99"/>
          <w:sz w:val="13"/>
        </w:rPr>
        <w:t>%</w:t>
      </w: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tabs>
          <w:tab w:pos="1100" w:val="left" w:leader="none"/>
        </w:tabs>
        <w:spacing w:before="85"/>
        <w:ind w:left="328" w:right="0" w:firstLine="0"/>
        <w:jc w:val="left"/>
        <w:rPr>
          <w:sz w:val="13"/>
        </w:rPr>
      </w:pPr>
      <w:r>
        <w:rPr>
          <w:sz w:val="13"/>
        </w:rPr>
        <w:t>86</w:t>
      </w:r>
      <w:r>
        <w:rPr>
          <w:spacing w:val="-17"/>
          <w:sz w:val="13"/>
        </w:rPr>
        <w:t> </w:t>
      </w:r>
      <w:r>
        <w:rPr>
          <w:sz w:val="13"/>
        </w:rPr>
        <w:t>,6</w:t>
      </w:r>
      <w:r>
        <w:rPr>
          <w:spacing w:val="-16"/>
          <w:sz w:val="13"/>
        </w:rPr>
        <w:t> </w:t>
      </w:r>
      <w:r>
        <w:rPr>
          <w:sz w:val="13"/>
        </w:rPr>
        <w:t>%</w:t>
        <w:tab/>
        <w:t>71</w:t>
      </w:r>
      <w:r>
        <w:rPr>
          <w:spacing w:val="-11"/>
          <w:sz w:val="13"/>
        </w:rPr>
        <w:t> </w:t>
      </w:r>
      <w:r>
        <w:rPr>
          <w:sz w:val="13"/>
        </w:rPr>
        <w:t>,8</w:t>
      </w:r>
      <w:r>
        <w:rPr>
          <w:spacing w:val="-10"/>
          <w:sz w:val="13"/>
        </w:rPr>
        <w:t> </w:t>
      </w:r>
      <w:r>
        <w:rPr>
          <w:sz w:val="13"/>
        </w:rPr>
        <w:t>%</w:t>
      </w:r>
    </w:p>
    <w:p>
      <w:pPr>
        <w:spacing w:after="0"/>
        <w:jc w:val="left"/>
        <w:rPr>
          <w:sz w:val="13"/>
        </w:rPr>
        <w:sectPr>
          <w:type w:val="continuous"/>
          <w:pgSz w:w="11910" w:h="16840"/>
          <w:pgMar w:top="200" w:bottom="280" w:left="0" w:right="220"/>
          <w:cols w:num="7" w:equalWidth="0">
            <w:col w:w="732" w:space="40"/>
            <w:col w:w="3661" w:space="39"/>
            <w:col w:w="1689" w:space="40"/>
            <w:col w:w="1045" w:space="39"/>
            <w:col w:w="1623" w:space="39"/>
            <w:col w:w="933" w:space="40"/>
            <w:col w:w="1770"/>
          </w:cols>
        </w:sectPr>
      </w:pPr>
    </w:p>
    <w:p>
      <w:pPr>
        <w:tabs>
          <w:tab w:pos="1050" w:val="left" w:leader="none"/>
          <w:tab w:pos="2913" w:val="left" w:leader="none"/>
          <w:tab w:pos="3844" w:val="left" w:leader="none"/>
          <w:tab w:pos="4890" w:val="left" w:leader="none"/>
          <w:tab w:pos="5711" w:val="left" w:leader="none"/>
          <w:tab w:pos="6637" w:val="left" w:leader="none"/>
          <w:tab w:pos="7650" w:val="left" w:leader="none"/>
          <w:tab w:pos="8442" w:val="left" w:leader="none"/>
          <w:tab w:pos="9268" w:val="left" w:leader="none"/>
          <w:tab w:pos="10285" w:val="left" w:leader="none"/>
          <w:tab w:pos="11015" w:val="left" w:leader="none"/>
        </w:tabs>
        <w:spacing w:before="88"/>
        <w:ind w:left="437" w:right="0" w:firstLine="0"/>
        <w:jc w:val="left"/>
        <w:rPr>
          <w:sz w:val="13"/>
        </w:rPr>
      </w:pPr>
      <w:r>
        <w:rPr>
          <w:position w:val="1"/>
          <w:sz w:val="13"/>
        </w:rPr>
        <w:t>0501</w:t>
        <w:tab/>
        <w:t>Ж</w:t>
      </w:r>
      <w:r>
        <w:rPr>
          <w:spacing w:val="-5"/>
          <w:position w:val="1"/>
          <w:sz w:val="13"/>
        </w:rPr>
        <w:t> </w:t>
      </w:r>
      <w:r>
        <w:rPr>
          <w:position w:val="1"/>
          <w:sz w:val="13"/>
        </w:rPr>
        <w:t>и</w:t>
      </w:r>
      <w:r>
        <w:rPr>
          <w:spacing w:val="-14"/>
          <w:position w:val="1"/>
          <w:sz w:val="13"/>
        </w:rPr>
        <w:t> </w:t>
      </w:r>
      <w:r>
        <w:rPr>
          <w:position w:val="1"/>
          <w:sz w:val="13"/>
        </w:rPr>
        <w:t>ли</w:t>
      </w:r>
      <w:r>
        <w:rPr>
          <w:spacing w:val="-14"/>
          <w:position w:val="1"/>
          <w:sz w:val="13"/>
        </w:rPr>
        <w:t> </w:t>
      </w:r>
      <w:r>
        <w:rPr>
          <w:position w:val="1"/>
          <w:sz w:val="13"/>
        </w:rPr>
        <w:t>щ</w:t>
      </w:r>
      <w:r>
        <w:rPr>
          <w:spacing w:val="-7"/>
          <w:position w:val="1"/>
          <w:sz w:val="13"/>
        </w:rPr>
        <w:t> </w:t>
      </w:r>
      <w:r>
        <w:rPr>
          <w:position w:val="1"/>
          <w:sz w:val="13"/>
        </w:rPr>
        <w:t>н</w:t>
      </w:r>
      <w:r>
        <w:rPr>
          <w:spacing w:val="-14"/>
          <w:position w:val="1"/>
          <w:sz w:val="13"/>
        </w:rPr>
        <w:t> </w:t>
      </w:r>
      <w:r>
        <w:rPr>
          <w:position w:val="1"/>
          <w:sz w:val="13"/>
        </w:rPr>
        <w:t>ое</w:t>
      </w:r>
      <w:r>
        <w:rPr>
          <w:spacing w:val="36"/>
          <w:position w:val="1"/>
          <w:sz w:val="13"/>
        </w:rPr>
        <w:t> </w:t>
      </w:r>
      <w:r>
        <w:rPr>
          <w:spacing w:val="11"/>
          <w:position w:val="1"/>
          <w:sz w:val="13"/>
        </w:rPr>
        <w:t>хозяйство</w:t>
        <w:tab/>
      </w:r>
      <w:r>
        <w:rPr>
          <w:position w:val="1"/>
          <w:sz w:val="13"/>
        </w:rPr>
        <w:t>1</w:t>
      </w:r>
      <w:r>
        <w:rPr>
          <w:spacing w:val="15"/>
          <w:position w:val="1"/>
          <w:sz w:val="13"/>
        </w:rPr>
        <w:t> </w:t>
      </w:r>
      <w:r>
        <w:rPr>
          <w:position w:val="1"/>
          <w:sz w:val="13"/>
        </w:rPr>
        <w:t>665</w:t>
      </w:r>
      <w:r>
        <w:rPr>
          <w:spacing w:val="-18"/>
          <w:position w:val="1"/>
          <w:sz w:val="13"/>
        </w:rPr>
        <w:t> </w:t>
      </w:r>
      <w:r>
        <w:rPr>
          <w:position w:val="1"/>
          <w:sz w:val="13"/>
        </w:rPr>
        <w:t>,0</w:t>
        <w:tab/>
        <w:t>2</w:t>
      </w:r>
      <w:r>
        <w:rPr>
          <w:spacing w:val="40"/>
          <w:position w:val="1"/>
          <w:sz w:val="13"/>
        </w:rPr>
        <w:t> </w:t>
      </w:r>
      <w:r>
        <w:rPr>
          <w:position w:val="1"/>
          <w:sz w:val="13"/>
        </w:rPr>
        <w:t>003</w:t>
      </w:r>
      <w:r>
        <w:rPr>
          <w:spacing w:val="-17"/>
          <w:position w:val="1"/>
          <w:sz w:val="13"/>
        </w:rPr>
        <w:t> </w:t>
      </w:r>
      <w:r>
        <w:rPr>
          <w:position w:val="1"/>
          <w:sz w:val="13"/>
        </w:rPr>
        <w:t>,00</w:t>
        <w:tab/>
      </w:r>
      <w:r>
        <w:rPr>
          <w:position w:val="7"/>
          <w:sz w:val="13"/>
        </w:rPr>
        <w:t>5</w:t>
      </w:r>
      <w:r>
        <w:rPr>
          <w:spacing w:val="-18"/>
          <w:position w:val="7"/>
          <w:sz w:val="13"/>
        </w:rPr>
        <w:t> </w:t>
      </w:r>
      <w:r>
        <w:rPr>
          <w:position w:val="7"/>
          <w:sz w:val="13"/>
        </w:rPr>
        <w:t>,2</w:t>
      </w:r>
      <w:r>
        <w:rPr>
          <w:spacing w:val="-20"/>
          <w:position w:val="7"/>
          <w:sz w:val="13"/>
        </w:rPr>
        <w:t> </w:t>
      </w:r>
      <w:r>
        <w:rPr>
          <w:position w:val="7"/>
          <w:sz w:val="13"/>
        </w:rPr>
        <w:t>%</w:t>
        <w:tab/>
      </w:r>
      <w:r>
        <w:rPr>
          <w:position w:val="6"/>
          <w:sz w:val="13"/>
        </w:rPr>
        <w:t>120</w:t>
      </w:r>
      <w:r>
        <w:rPr>
          <w:spacing w:val="-17"/>
          <w:position w:val="6"/>
          <w:sz w:val="13"/>
        </w:rPr>
        <w:t> </w:t>
      </w:r>
      <w:r>
        <w:rPr>
          <w:position w:val="6"/>
          <w:sz w:val="13"/>
        </w:rPr>
        <w:t>,3</w:t>
      </w:r>
      <w:r>
        <w:rPr>
          <w:spacing w:val="-17"/>
          <w:position w:val="6"/>
          <w:sz w:val="13"/>
        </w:rPr>
        <w:t> </w:t>
      </w:r>
      <w:r>
        <w:rPr>
          <w:position w:val="6"/>
          <w:sz w:val="13"/>
        </w:rPr>
        <w:t>%</w:t>
        <w:tab/>
      </w:r>
      <w:r>
        <w:rPr>
          <w:sz w:val="13"/>
        </w:rPr>
        <w:t>1</w:t>
      </w:r>
      <w:r>
        <w:rPr>
          <w:spacing w:val="18"/>
          <w:sz w:val="13"/>
        </w:rPr>
        <w:t> </w:t>
      </w:r>
      <w:r>
        <w:rPr>
          <w:sz w:val="13"/>
        </w:rPr>
        <w:t>030</w:t>
      </w:r>
      <w:r>
        <w:rPr>
          <w:spacing w:val="-17"/>
          <w:sz w:val="13"/>
        </w:rPr>
        <w:t> </w:t>
      </w:r>
      <w:r>
        <w:rPr>
          <w:sz w:val="13"/>
        </w:rPr>
        <w:t>,00</w:t>
        <w:tab/>
      </w:r>
      <w:r>
        <w:rPr>
          <w:position w:val="6"/>
          <w:sz w:val="13"/>
        </w:rPr>
        <w:t>0</w:t>
      </w:r>
      <w:r>
        <w:rPr>
          <w:spacing w:val="-18"/>
          <w:position w:val="6"/>
          <w:sz w:val="13"/>
        </w:rPr>
        <w:t> </w:t>
      </w:r>
      <w:r>
        <w:rPr>
          <w:position w:val="6"/>
          <w:sz w:val="13"/>
        </w:rPr>
        <w:t>,5</w:t>
      </w:r>
      <w:r>
        <w:rPr>
          <w:spacing w:val="-20"/>
          <w:position w:val="6"/>
          <w:sz w:val="13"/>
        </w:rPr>
        <w:t> </w:t>
      </w:r>
      <w:r>
        <w:rPr>
          <w:position w:val="6"/>
          <w:sz w:val="13"/>
        </w:rPr>
        <w:t>%</w:t>
        <w:tab/>
        <w:t>51</w:t>
      </w:r>
      <w:r>
        <w:rPr>
          <w:spacing w:val="-18"/>
          <w:position w:val="6"/>
          <w:sz w:val="13"/>
        </w:rPr>
        <w:t> </w:t>
      </w:r>
      <w:r>
        <w:rPr>
          <w:position w:val="6"/>
          <w:sz w:val="13"/>
        </w:rPr>
        <w:t>,4</w:t>
      </w:r>
      <w:r>
        <w:rPr>
          <w:spacing w:val="-18"/>
          <w:position w:val="6"/>
          <w:sz w:val="13"/>
        </w:rPr>
        <w:t> </w:t>
      </w:r>
      <w:r>
        <w:rPr>
          <w:position w:val="6"/>
          <w:sz w:val="13"/>
        </w:rPr>
        <w:t>%</w:t>
        <w:tab/>
      </w:r>
      <w:r>
        <w:rPr>
          <w:sz w:val="13"/>
        </w:rPr>
        <w:t>1</w:t>
      </w:r>
      <w:r>
        <w:rPr>
          <w:spacing w:val="18"/>
          <w:sz w:val="13"/>
        </w:rPr>
        <w:t> </w:t>
      </w:r>
      <w:r>
        <w:rPr>
          <w:sz w:val="13"/>
        </w:rPr>
        <w:t>017</w:t>
      </w:r>
      <w:r>
        <w:rPr>
          <w:spacing w:val="-15"/>
          <w:sz w:val="13"/>
        </w:rPr>
        <w:t> </w:t>
      </w:r>
      <w:r>
        <w:rPr>
          <w:sz w:val="13"/>
        </w:rPr>
        <w:t>,00</w:t>
        <w:tab/>
      </w:r>
      <w:r>
        <w:rPr>
          <w:position w:val="6"/>
          <w:sz w:val="13"/>
        </w:rPr>
        <w:t>0</w:t>
      </w:r>
      <w:r>
        <w:rPr>
          <w:spacing w:val="-19"/>
          <w:position w:val="6"/>
          <w:sz w:val="13"/>
        </w:rPr>
        <w:t> </w:t>
      </w:r>
      <w:r>
        <w:rPr>
          <w:position w:val="6"/>
          <w:sz w:val="13"/>
        </w:rPr>
        <w:t>,7</w:t>
      </w:r>
      <w:r>
        <w:rPr>
          <w:spacing w:val="-17"/>
          <w:position w:val="6"/>
          <w:sz w:val="13"/>
        </w:rPr>
        <w:t> </w:t>
      </w:r>
      <w:r>
        <w:rPr>
          <w:position w:val="6"/>
          <w:sz w:val="13"/>
        </w:rPr>
        <w:t>%</w:t>
        <w:tab/>
        <w:t>98</w:t>
      </w:r>
      <w:r>
        <w:rPr>
          <w:spacing w:val="-14"/>
          <w:position w:val="6"/>
          <w:sz w:val="13"/>
        </w:rPr>
        <w:t> </w:t>
      </w:r>
      <w:r>
        <w:rPr>
          <w:position w:val="6"/>
          <w:sz w:val="13"/>
        </w:rPr>
        <w:t>,7</w:t>
      </w:r>
      <w:r>
        <w:rPr>
          <w:spacing w:val="-13"/>
          <w:position w:val="6"/>
          <w:sz w:val="13"/>
        </w:rPr>
        <w:t> </w:t>
      </w:r>
      <w:r>
        <w:rPr>
          <w:position w:val="6"/>
          <w:sz w:val="13"/>
        </w:rPr>
        <w:t>%</w:t>
      </w:r>
    </w:p>
    <w:p>
      <w:pPr>
        <w:spacing w:line="102" w:lineRule="exact" w:before="28"/>
        <w:ind w:left="1055" w:right="0" w:firstLine="0"/>
        <w:jc w:val="left"/>
        <w:rPr>
          <w:sz w:val="13"/>
        </w:rPr>
      </w:pPr>
      <w:r>
        <w:rPr>
          <w:sz w:val="13"/>
        </w:rPr>
        <w:t>К</w:t>
      </w:r>
      <w:r>
        <w:rPr>
          <w:spacing w:val="-11"/>
          <w:sz w:val="13"/>
        </w:rPr>
        <w:t> </w:t>
      </w:r>
      <w:r>
        <w:rPr>
          <w:sz w:val="13"/>
        </w:rPr>
        <w:t>ом</w:t>
      </w:r>
      <w:r>
        <w:rPr>
          <w:spacing w:val="-11"/>
          <w:sz w:val="13"/>
        </w:rPr>
        <w:t> </w:t>
      </w:r>
      <w:r>
        <w:rPr>
          <w:sz w:val="13"/>
        </w:rPr>
        <w:t>м</w:t>
      </w:r>
      <w:r>
        <w:rPr>
          <w:spacing w:val="-11"/>
          <w:sz w:val="13"/>
        </w:rPr>
        <w:t> </w:t>
      </w:r>
      <w:r>
        <w:rPr>
          <w:spacing w:val="12"/>
          <w:sz w:val="13"/>
        </w:rPr>
        <w:t>унальное</w:t>
      </w:r>
    </w:p>
    <w:p>
      <w:pPr>
        <w:tabs>
          <w:tab w:pos="1050" w:val="left" w:leader="none"/>
          <w:tab w:pos="2874" w:val="left" w:leader="none"/>
          <w:tab w:pos="3849" w:val="left" w:leader="none"/>
          <w:tab w:pos="4866" w:val="left" w:leader="none"/>
          <w:tab w:pos="5735" w:val="left" w:leader="none"/>
          <w:tab w:pos="6556" w:val="left" w:leader="none"/>
          <w:tab w:pos="7621" w:val="left" w:leader="none"/>
          <w:tab w:pos="8361" w:val="left" w:leader="none"/>
          <w:tab w:pos="9186" w:val="left" w:leader="none"/>
          <w:tab w:pos="10247" w:val="left" w:leader="none"/>
          <w:tab w:pos="11020" w:val="left" w:leader="none"/>
        </w:tabs>
        <w:spacing w:line="246" w:lineRule="exact" w:before="0"/>
        <w:ind w:left="442" w:right="0" w:firstLine="0"/>
        <w:jc w:val="left"/>
        <w:rPr>
          <w:sz w:val="13"/>
        </w:rPr>
      </w:pPr>
      <w:r>
        <w:rPr>
          <w:position w:val="1"/>
          <w:sz w:val="13"/>
        </w:rPr>
        <w:t>0502</w:t>
        <w:tab/>
      </w:r>
      <w:r>
        <w:rPr>
          <w:spacing w:val="11"/>
          <w:position w:val="1"/>
          <w:sz w:val="13"/>
        </w:rPr>
        <w:t>хозяйство</w:t>
        <w:tab/>
      </w:r>
      <w:r>
        <w:rPr>
          <w:position w:val="1"/>
          <w:sz w:val="13"/>
        </w:rPr>
        <w:t>12</w:t>
      </w:r>
      <w:r>
        <w:rPr>
          <w:spacing w:val="46"/>
          <w:position w:val="1"/>
          <w:sz w:val="13"/>
        </w:rPr>
        <w:t> </w:t>
      </w:r>
      <w:r>
        <w:rPr>
          <w:position w:val="1"/>
          <w:sz w:val="13"/>
        </w:rPr>
        <w:t>130,6</w:t>
        <w:tab/>
        <w:t>6</w:t>
      </w:r>
      <w:r>
        <w:rPr>
          <w:spacing w:val="35"/>
          <w:position w:val="1"/>
          <w:sz w:val="13"/>
        </w:rPr>
        <w:t> </w:t>
      </w:r>
      <w:r>
        <w:rPr>
          <w:position w:val="1"/>
          <w:sz w:val="13"/>
        </w:rPr>
        <w:t>050</w:t>
      </w:r>
      <w:r>
        <w:rPr>
          <w:spacing w:val="-18"/>
          <w:position w:val="1"/>
          <w:sz w:val="13"/>
        </w:rPr>
        <w:t> </w:t>
      </w:r>
      <w:r>
        <w:rPr>
          <w:position w:val="1"/>
          <w:sz w:val="13"/>
        </w:rPr>
        <w:t>,00</w:t>
        <w:tab/>
      </w:r>
      <w:r>
        <w:rPr>
          <w:position w:val="10"/>
          <w:sz w:val="13"/>
        </w:rPr>
        <w:t>15,6%</w:t>
        <w:tab/>
        <w:t>49</w:t>
      </w:r>
      <w:r>
        <w:rPr>
          <w:spacing w:val="-16"/>
          <w:position w:val="10"/>
          <w:sz w:val="13"/>
        </w:rPr>
        <w:t> </w:t>
      </w:r>
      <w:r>
        <w:rPr>
          <w:position w:val="10"/>
          <w:sz w:val="13"/>
        </w:rPr>
        <w:t>,9</w:t>
      </w:r>
      <w:r>
        <w:rPr>
          <w:spacing w:val="-16"/>
          <w:position w:val="10"/>
          <w:sz w:val="13"/>
        </w:rPr>
        <w:t> </w:t>
      </w:r>
      <w:r>
        <w:rPr>
          <w:position w:val="10"/>
          <w:sz w:val="13"/>
        </w:rPr>
        <w:t>%</w:t>
        <w:tab/>
      </w:r>
      <w:r>
        <w:rPr>
          <w:sz w:val="13"/>
        </w:rPr>
        <w:t>168</w:t>
      </w:r>
      <w:r>
        <w:rPr>
          <w:spacing w:val="38"/>
          <w:sz w:val="13"/>
        </w:rPr>
        <w:t> </w:t>
      </w:r>
      <w:r>
        <w:rPr>
          <w:sz w:val="13"/>
        </w:rPr>
        <w:t>201</w:t>
      </w:r>
      <w:r>
        <w:rPr>
          <w:spacing w:val="-16"/>
          <w:sz w:val="13"/>
        </w:rPr>
        <w:t> </w:t>
      </w:r>
      <w:r>
        <w:rPr>
          <w:sz w:val="13"/>
        </w:rPr>
        <w:t>,60</w:t>
        <w:tab/>
      </w:r>
      <w:r>
        <w:rPr>
          <w:position w:val="10"/>
          <w:sz w:val="13"/>
        </w:rPr>
        <w:t>88</w:t>
      </w:r>
      <w:r>
        <w:rPr>
          <w:spacing w:val="-20"/>
          <w:position w:val="10"/>
          <w:sz w:val="13"/>
        </w:rPr>
        <w:t> </w:t>
      </w:r>
      <w:r>
        <w:rPr>
          <w:position w:val="10"/>
          <w:sz w:val="13"/>
        </w:rPr>
        <w:t>,8</w:t>
      </w:r>
      <w:r>
        <w:rPr>
          <w:spacing w:val="-19"/>
          <w:position w:val="10"/>
          <w:sz w:val="13"/>
        </w:rPr>
        <w:t> </w:t>
      </w:r>
      <w:r>
        <w:rPr>
          <w:position w:val="10"/>
          <w:sz w:val="13"/>
        </w:rPr>
        <w:t>%</w:t>
        <w:tab/>
      </w:r>
      <w:r>
        <w:rPr>
          <w:spacing w:val="10"/>
          <w:position w:val="10"/>
          <w:sz w:val="13"/>
        </w:rPr>
        <w:t>2780</w:t>
      </w:r>
      <w:r>
        <w:rPr>
          <w:spacing w:val="-19"/>
          <w:position w:val="10"/>
          <w:sz w:val="13"/>
        </w:rPr>
        <w:t> </w:t>
      </w:r>
      <w:r>
        <w:rPr>
          <w:position w:val="10"/>
          <w:sz w:val="13"/>
        </w:rPr>
        <w:t>,2</w:t>
      </w:r>
      <w:r>
        <w:rPr>
          <w:spacing w:val="-18"/>
          <w:position w:val="10"/>
          <w:sz w:val="13"/>
        </w:rPr>
        <w:t> </w:t>
      </w:r>
      <w:r>
        <w:rPr>
          <w:position w:val="10"/>
          <w:sz w:val="13"/>
        </w:rPr>
        <w:t>%</w:t>
        <w:tab/>
      </w:r>
      <w:r>
        <w:rPr>
          <w:sz w:val="13"/>
        </w:rPr>
        <w:t>118</w:t>
      </w:r>
      <w:r>
        <w:rPr>
          <w:spacing w:val="46"/>
          <w:sz w:val="13"/>
        </w:rPr>
        <w:t> </w:t>
      </w:r>
      <w:r>
        <w:rPr>
          <w:sz w:val="13"/>
        </w:rPr>
        <w:t>731</w:t>
      </w:r>
      <w:r>
        <w:rPr>
          <w:spacing w:val="-15"/>
          <w:sz w:val="13"/>
        </w:rPr>
        <w:t> </w:t>
      </w:r>
      <w:r>
        <w:rPr>
          <w:sz w:val="13"/>
        </w:rPr>
        <w:t>,00</w:t>
        <w:tab/>
      </w:r>
      <w:r>
        <w:rPr>
          <w:position w:val="9"/>
          <w:sz w:val="13"/>
        </w:rPr>
        <w:t>83</w:t>
      </w:r>
      <w:r>
        <w:rPr>
          <w:spacing w:val="-16"/>
          <w:position w:val="9"/>
          <w:sz w:val="13"/>
        </w:rPr>
        <w:t> </w:t>
      </w:r>
      <w:r>
        <w:rPr>
          <w:position w:val="9"/>
          <w:sz w:val="13"/>
        </w:rPr>
        <w:t>,7</w:t>
      </w:r>
      <w:r>
        <w:rPr>
          <w:spacing w:val="-16"/>
          <w:position w:val="9"/>
          <w:sz w:val="13"/>
        </w:rPr>
        <w:t> </w:t>
      </w:r>
      <w:r>
        <w:rPr>
          <w:position w:val="9"/>
          <w:sz w:val="13"/>
        </w:rPr>
        <w:t>%</w:t>
        <w:tab/>
      </w:r>
      <w:r>
        <w:rPr>
          <w:w w:val="95"/>
          <w:position w:val="9"/>
          <w:sz w:val="13"/>
        </w:rPr>
        <w:t>70</w:t>
      </w:r>
      <w:r>
        <w:rPr>
          <w:spacing w:val="1"/>
          <w:w w:val="95"/>
          <w:position w:val="9"/>
          <w:sz w:val="13"/>
        </w:rPr>
        <w:t> </w:t>
      </w:r>
      <w:r>
        <w:rPr>
          <w:w w:val="95"/>
          <w:position w:val="9"/>
          <w:sz w:val="13"/>
        </w:rPr>
        <w:t>,6</w:t>
      </w:r>
      <w:r>
        <w:rPr>
          <w:spacing w:val="1"/>
          <w:w w:val="95"/>
          <w:position w:val="9"/>
          <w:sz w:val="13"/>
        </w:rPr>
        <w:t> </w:t>
      </w:r>
      <w:r>
        <w:rPr>
          <w:w w:val="95"/>
          <w:position w:val="9"/>
          <w:sz w:val="13"/>
        </w:rPr>
        <w:t>%</w:t>
      </w:r>
    </w:p>
    <w:p>
      <w:pPr>
        <w:spacing w:line="88" w:lineRule="exact" w:before="51"/>
        <w:ind w:left="0" w:right="296" w:firstLine="0"/>
        <w:jc w:val="right"/>
        <w:rPr>
          <w:sz w:val="13"/>
        </w:rPr>
      </w:pPr>
      <w:r>
        <w:rPr>
          <w:sz w:val="13"/>
        </w:rPr>
        <w:t>157,7</w:t>
      </w:r>
    </w:p>
    <w:p>
      <w:pPr>
        <w:spacing w:after="0" w:line="88" w:lineRule="exact"/>
        <w:jc w:val="right"/>
        <w:rPr>
          <w:sz w:val="13"/>
        </w:rPr>
        <w:sectPr>
          <w:type w:val="continuous"/>
          <w:pgSz w:w="11910" w:h="16840"/>
          <w:pgMar w:top="200" w:bottom="280" w:left="0" w:right="220"/>
        </w:sectPr>
      </w:pPr>
    </w:p>
    <w:p>
      <w:pPr>
        <w:tabs>
          <w:tab w:pos="1055" w:val="left" w:leader="none"/>
          <w:tab w:pos="2874" w:val="left" w:leader="none"/>
          <w:tab w:pos="3849" w:val="left" w:leader="none"/>
          <w:tab w:pos="4895" w:val="left" w:leader="none"/>
          <w:tab w:pos="5735" w:val="left" w:leader="none"/>
          <w:tab w:pos="6637" w:val="left" w:leader="none"/>
          <w:tab w:pos="7669" w:val="left" w:leader="none"/>
          <w:tab w:pos="8442" w:val="left" w:leader="none"/>
          <w:tab w:pos="9249" w:val="left" w:leader="none"/>
          <w:tab w:pos="10281" w:val="left" w:leader="none"/>
        </w:tabs>
        <w:spacing w:line="240" w:lineRule="exact" w:before="0"/>
        <w:ind w:left="442" w:right="0" w:firstLine="0"/>
        <w:jc w:val="left"/>
        <w:rPr>
          <w:sz w:val="13"/>
        </w:rPr>
      </w:pPr>
      <w:r>
        <w:rPr>
          <w:position w:val="1"/>
          <w:sz w:val="13"/>
        </w:rPr>
        <w:t>0503</w:t>
        <w:tab/>
      </w:r>
      <w:r>
        <w:rPr>
          <w:spacing w:val="12"/>
          <w:position w:val="1"/>
          <w:sz w:val="13"/>
        </w:rPr>
        <w:t>Благоустройство</w:t>
        <w:tab/>
      </w:r>
      <w:r>
        <w:rPr>
          <w:position w:val="1"/>
          <w:sz w:val="13"/>
        </w:rPr>
        <w:t>10</w:t>
      </w:r>
      <w:r>
        <w:rPr>
          <w:spacing w:val="37"/>
          <w:position w:val="1"/>
          <w:sz w:val="13"/>
        </w:rPr>
        <w:t> </w:t>
      </w:r>
      <w:r>
        <w:rPr>
          <w:position w:val="1"/>
          <w:sz w:val="13"/>
        </w:rPr>
        <w:t>520,4</w:t>
        <w:tab/>
      </w:r>
      <w:r>
        <w:rPr>
          <w:sz w:val="13"/>
        </w:rPr>
        <w:t>3</w:t>
      </w:r>
      <w:r>
        <w:rPr>
          <w:spacing w:val="28"/>
          <w:sz w:val="13"/>
        </w:rPr>
        <w:t> </w:t>
      </w:r>
      <w:r>
        <w:rPr>
          <w:sz w:val="13"/>
        </w:rPr>
        <w:t>468</w:t>
      </w:r>
      <w:r>
        <w:rPr>
          <w:spacing w:val="-15"/>
          <w:sz w:val="13"/>
        </w:rPr>
        <w:t> </w:t>
      </w:r>
      <w:r>
        <w:rPr>
          <w:sz w:val="13"/>
        </w:rPr>
        <w:t>,70</w:t>
        <w:tab/>
      </w:r>
      <w:r>
        <w:rPr>
          <w:position w:val="10"/>
          <w:sz w:val="13"/>
        </w:rPr>
        <w:t>8</w:t>
      </w:r>
      <w:r>
        <w:rPr>
          <w:spacing w:val="-20"/>
          <w:position w:val="10"/>
          <w:sz w:val="13"/>
        </w:rPr>
        <w:t> </w:t>
      </w:r>
      <w:r>
        <w:rPr>
          <w:position w:val="10"/>
          <w:sz w:val="13"/>
        </w:rPr>
        <w:t>,9</w:t>
      </w:r>
      <w:r>
        <w:rPr>
          <w:spacing w:val="-19"/>
          <w:position w:val="10"/>
          <w:sz w:val="13"/>
        </w:rPr>
        <w:t> </w:t>
      </w:r>
      <w:r>
        <w:rPr>
          <w:position w:val="10"/>
          <w:sz w:val="13"/>
        </w:rPr>
        <w:t>%</w:t>
        <w:tab/>
        <w:t>33</w:t>
      </w:r>
      <w:r>
        <w:rPr>
          <w:spacing w:val="-16"/>
          <w:position w:val="10"/>
          <w:sz w:val="13"/>
        </w:rPr>
        <w:t> </w:t>
      </w:r>
      <w:r>
        <w:rPr>
          <w:position w:val="10"/>
          <w:sz w:val="13"/>
        </w:rPr>
        <w:t>,0</w:t>
      </w:r>
      <w:r>
        <w:rPr>
          <w:spacing w:val="-16"/>
          <w:position w:val="10"/>
          <w:sz w:val="13"/>
        </w:rPr>
        <w:t> </w:t>
      </w:r>
      <w:r>
        <w:rPr>
          <w:position w:val="10"/>
          <w:sz w:val="13"/>
        </w:rPr>
        <w:t>%</w:t>
        <w:tab/>
      </w:r>
      <w:r>
        <w:rPr>
          <w:sz w:val="13"/>
        </w:rPr>
        <w:t>1</w:t>
      </w:r>
      <w:r>
        <w:rPr>
          <w:spacing w:val="17"/>
          <w:sz w:val="13"/>
        </w:rPr>
        <w:t> </w:t>
      </w:r>
      <w:r>
        <w:rPr>
          <w:sz w:val="13"/>
        </w:rPr>
        <w:t>970</w:t>
      </w:r>
      <w:r>
        <w:rPr>
          <w:spacing w:val="-17"/>
          <w:sz w:val="13"/>
        </w:rPr>
        <w:t> </w:t>
      </w:r>
      <w:r>
        <w:rPr>
          <w:sz w:val="13"/>
        </w:rPr>
        <w:t>,00</w:t>
        <w:tab/>
      </w:r>
      <w:r>
        <w:rPr>
          <w:position w:val="9"/>
          <w:sz w:val="13"/>
        </w:rPr>
        <w:t>1,0%</w:t>
        <w:tab/>
        <w:t>56</w:t>
      </w:r>
      <w:r>
        <w:rPr>
          <w:spacing w:val="-19"/>
          <w:position w:val="9"/>
          <w:sz w:val="13"/>
        </w:rPr>
        <w:t> </w:t>
      </w:r>
      <w:r>
        <w:rPr>
          <w:position w:val="9"/>
          <w:sz w:val="13"/>
        </w:rPr>
        <w:t>,8</w:t>
      </w:r>
      <w:r>
        <w:rPr>
          <w:spacing w:val="-18"/>
          <w:position w:val="9"/>
          <w:sz w:val="13"/>
        </w:rPr>
        <w:t> </w:t>
      </w:r>
      <w:r>
        <w:rPr>
          <w:position w:val="9"/>
          <w:sz w:val="13"/>
        </w:rPr>
        <w:t>%</w:t>
        <w:tab/>
      </w:r>
      <w:r>
        <w:rPr>
          <w:sz w:val="13"/>
        </w:rPr>
        <w:t>3</w:t>
      </w:r>
      <w:r>
        <w:rPr>
          <w:spacing w:val="58"/>
          <w:sz w:val="13"/>
        </w:rPr>
        <w:t> </w:t>
      </w:r>
      <w:r>
        <w:rPr>
          <w:sz w:val="13"/>
        </w:rPr>
        <w:t>107,00</w:t>
        <w:tab/>
      </w:r>
      <w:r>
        <w:rPr>
          <w:spacing w:val="-2"/>
          <w:position w:val="9"/>
          <w:sz w:val="13"/>
        </w:rPr>
        <w:t>2</w:t>
      </w:r>
      <w:r>
        <w:rPr>
          <w:spacing w:val="-18"/>
          <w:position w:val="9"/>
          <w:sz w:val="13"/>
        </w:rPr>
        <w:t> </w:t>
      </w:r>
      <w:r>
        <w:rPr>
          <w:spacing w:val="-2"/>
          <w:position w:val="9"/>
          <w:sz w:val="13"/>
        </w:rPr>
        <w:t>,2</w:t>
      </w:r>
      <w:r>
        <w:rPr>
          <w:spacing w:val="-17"/>
          <w:position w:val="9"/>
          <w:sz w:val="13"/>
        </w:rPr>
        <w:t> </w:t>
      </w:r>
      <w:r>
        <w:rPr>
          <w:spacing w:val="-1"/>
          <w:position w:val="9"/>
          <w:sz w:val="13"/>
        </w:rPr>
        <w:t>%</w:t>
      </w:r>
    </w:p>
    <w:p>
      <w:pPr>
        <w:spacing w:line="137" w:lineRule="exact" w:before="14"/>
        <w:ind w:left="1055" w:right="0" w:firstLine="0"/>
        <w:jc w:val="left"/>
        <w:rPr>
          <w:b/>
          <w:sz w:val="15"/>
        </w:rPr>
      </w:pPr>
      <w:r>
        <w:rPr>
          <w:b/>
          <w:sz w:val="15"/>
        </w:rPr>
        <w:t>Культура</w:t>
      </w:r>
      <w:r>
        <w:rPr>
          <w:b/>
          <w:spacing w:val="36"/>
          <w:sz w:val="15"/>
        </w:rPr>
        <w:t> </w:t>
      </w:r>
      <w:r>
        <w:rPr>
          <w:b/>
          <w:sz w:val="15"/>
        </w:rPr>
        <w:t>и</w:t>
      </w:r>
    </w:p>
    <w:p>
      <w:pPr>
        <w:tabs>
          <w:tab w:pos="1060" w:val="left" w:leader="none"/>
          <w:tab w:pos="2898" w:val="left" w:leader="none"/>
          <w:tab w:pos="3849" w:val="left" w:leader="none"/>
          <w:tab w:pos="4871" w:val="left" w:leader="none"/>
          <w:tab w:pos="5692" w:val="left" w:leader="none"/>
          <w:tab w:pos="6618" w:val="left" w:leader="none"/>
          <w:tab w:pos="7650" w:val="left" w:leader="none"/>
          <w:tab w:pos="8442" w:val="left" w:leader="none"/>
          <w:tab w:pos="9249" w:val="left" w:leader="none"/>
          <w:tab w:pos="10285" w:val="left" w:leader="none"/>
        </w:tabs>
        <w:spacing w:line="237" w:lineRule="exact" w:before="0"/>
        <w:ind w:left="517" w:right="0" w:firstLine="0"/>
        <w:jc w:val="left"/>
        <w:rPr>
          <w:sz w:val="13"/>
        </w:rPr>
      </w:pPr>
      <w:r>
        <w:rPr>
          <w:b/>
          <w:position w:val="1"/>
          <w:sz w:val="15"/>
        </w:rPr>
        <w:t>08</w:t>
        <w:tab/>
        <w:t>кинематография</w:t>
        <w:tab/>
        <w:t>4</w:t>
      </w:r>
      <w:r>
        <w:rPr>
          <w:b/>
          <w:spacing w:val="9"/>
          <w:position w:val="1"/>
          <w:sz w:val="15"/>
        </w:rPr>
        <w:t> </w:t>
      </w:r>
      <w:r>
        <w:rPr>
          <w:b/>
          <w:position w:val="1"/>
          <w:sz w:val="15"/>
        </w:rPr>
        <w:t>930,7</w:t>
        <w:tab/>
        <w:t>5</w:t>
      </w:r>
      <w:r>
        <w:rPr>
          <w:b/>
          <w:spacing w:val="9"/>
          <w:position w:val="1"/>
          <w:sz w:val="15"/>
        </w:rPr>
        <w:t> </w:t>
      </w:r>
      <w:r>
        <w:rPr>
          <w:b/>
          <w:position w:val="1"/>
          <w:sz w:val="15"/>
        </w:rPr>
        <w:t>450,10</w:t>
        <w:tab/>
      </w:r>
      <w:r>
        <w:rPr>
          <w:position w:val="11"/>
          <w:sz w:val="13"/>
        </w:rPr>
        <w:t>14,1%</w:t>
        <w:tab/>
      </w:r>
      <w:r>
        <w:rPr>
          <w:b/>
          <w:position w:val="10"/>
          <w:sz w:val="15"/>
        </w:rPr>
        <w:t>110,5%</w:t>
        <w:tab/>
      </w:r>
      <w:r>
        <w:rPr>
          <w:b/>
          <w:sz w:val="15"/>
        </w:rPr>
        <w:t>3</w:t>
      </w:r>
      <w:r>
        <w:rPr>
          <w:b/>
          <w:spacing w:val="14"/>
          <w:sz w:val="15"/>
        </w:rPr>
        <w:t> </w:t>
      </w:r>
      <w:r>
        <w:rPr>
          <w:b/>
          <w:sz w:val="15"/>
        </w:rPr>
        <w:t>830,70</w:t>
        <w:tab/>
      </w:r>
      <w:r>
        <w:rPr>
          <w:position w:val="10"/>
          <w:sz w:val="13"/>
        </w:rPr>
        <w:t>2</w:t>
      </w:r>
      <w:r>
        <w:rPr>
          <w:spacing w:val="-18"/>
          <w:position w:val="10"/>
          <w:sz w:val="13"/>
        </w:rPr>
        <w:t> </w:t>
      </w:r>
      <w:r>
        <w:rPr>
          <w:position w:val="10"/>
          <w:sz w:val="13"/>
        </w:rPr>
        <w:t>,0</w:t>
      </w:r>
      <w:r>
        <w:rPr>
          <w:spacing w:val="-19"/>
          <w:position w:val="10"/>
          <w:sz w:val="13"/>
        </w:rPr>
        <w:t> </w:t>
      </w:r>
      <w:r>
        <w:rPr>
          <w:position w:val="10"/>
          <w:sz w:val="13"/>
        </w:rPr>
        <w:t>%</w:t>
        <w:tab/>
      </w:r>
      <w:r>
        <w:rPr>
          <w:w w:val="95"/>
          <w:position w:val="10"/>
          <w:sz w:val="13"/>
        </w:rPr>
        <w:t>70</w:t>
      </w:r>
      <w:r>
        <w:rPr>
          <w:spacing w:val="-14"/>
          <w:w w:val="95"/>
          <w:position w:val="10"/>
          <w:sz w:val="13"/>
        </w:rPr>
        <w:t> </w:t>
      </w:r>
      <w:r>
        <w:rPr>
          <w:w w:val="95"/>
          <w:position w:val="10"/>
          <w:sz w:val="13"/>
        </w:rPr>
        <w:t>,3</w:t>
      </w:r>
      <w:r>
        <w:rPr>
          <w:spacing w:val="-14"/>
          <w:w w:val="95"/>
          <w:position w:val="10"/>
          <w:sz w:val="13"/>
        </w:rPr>
        <w:t> </w:t>
      </w:r>
      <w:r>
        <w:rPr>
          <w:w w:val="95"/>
          <w:position w:val="10"/>
          <w:sz w:val="13"/>
        </w:rPr>
        <w:t>%</w:t>
        <w:tab/>
      </w:r>
      <w:r>
        <w:rPr>
          <w:b/>
          <w:sz w:val="15"/>
        </w:rPr>
        <w:t>3</w:t>
      </w:r>
      <w:r>
        <w:rPr>
          <w:b/>
          <w:spacing w:val="15"/>
          <w:sz w:val="15"/>
        </w:rPr>
        <w:t> </w:t>
      </w:r>
      <w:r>
        <w:rPr>
          <w:b/>
          <w:sz w:val="15"/>
        </w:rPr>
        <w:t>830,70</w:t>
        <w:tab/>
      </w:r>
      <w:r>
        <w:rPr>
          <w:spacing w:val="-3"/>
          <w:position w:val="9"/>
          <w:sz w:val="13"/>
        </w:rPr>
        <w:t>2</w:t>
      </w:r>
      <w:r>
        <w:rPr>
          <w:spacing w:val="-18"/>
          <w:position w:val="9"/>
          <w:sz w:val="13"/>
        </w:rPr>
        <w:t> </w:t>
      </w:r>
      <w:r>
        <w:rPr>
          <w:spacing w:val="-3"/>
          <w:position w:val="9"/>
          <w:sz w:val="13"/>
        </w:rPr>
        <w:t>,7</w:t>
      </w:r>
      <w:r>
        <w:rPr>
          <w:spacing w:val="-17"/>
          <w:position w:val="9"/>
          <w:sz w:val="13"/>
        </w:rPr>
        <w:t> </w:t>
      </w:r>
      <w:r>
        <w:rPr>
          <w:spacing w:val="-2"/>
          <w:position w:val="9"/>
          <w:sz w:val="13"/>
        </w:rPr>
        <w:t>%</w:t>
      </w:r>
    </w:p>
    <w:p>
      <w:pPr>
        <w:tabs>
          <w:tab w:pos="1055" w:val="left" w:leader="none"/>
          <w:tab w:pos="2898" w:val="left" w:leader="none"/>
          <w:tab w:pos="3858" w:val="left" w:leader="none"/>
          <w:tab w:pos="4871" w:val="left" w:leader="none"/>
          <w:tab w:pos="5716" w:val="left" w:leader="none"/>
          <w:tab w:pos="6623" w:val="left" w:leader="none"/>
          <w:tab w:pos="7655" w:val="left" w:leader="none"/>
          <w:tab w:pos="8447" w:val="left" w:leader="none"/>
          <w:tab w:pos="9253" w:val="left" w:leader="none"/>
          <w:tab w:pos="10285" w:val="left" w:leader="none"/>
        </w:tabs>
        <w:spacing w:before="120"/>
        <w:ind w:left="442" w:right="0" w:firstLine="0"/>
        <w:jc w:val="left"/>
        <w:rPr>
          <w:sz w:val="13"/>
        </w:rPr>
      </w:pPr>
      <w:r>
        <w:rPr>
          <w:position w:val="1"/>
          <w:sz w:val="13"/>
        </w:rPr>
        <w:t>0801</w:t>
        <w:tab/>
        <w:t>К</w:t>
      </w:r>
      <w:r>
        <w:rPr>
          <w:spacing w:val="-15"/>
          <w:position w:val="1"/>
          <w:sz w:val="13"/>
        </w:rPr>
        <w:t> </w:t>
      </w:r>
      <w:r>
        <w:rPr>
          <w:spacing w:val="11"/>
          <w:position w:val="1"/>
          <w:sz w:val="13"/>
        </w:rPr>
        <w:t>ультура</w:t>
        <w:tab/>
      </w:r>
      <w:r>
        <w:rPr>
          <w:sz w:val="13"/>
        </w:rPr>
        <w:t>4</w:t>
      </w:r>
      <w:r>
        <w:rPr>
          <w:spacing w:val="32"/>
          <w:sz w:val="13"/>
        </w:rPr>
        <w:t> </w:t>
      </w:r>
      <w:r>
        <w:rPr>
          <w:sz w:val="13"/>
        </w:rPr>
        <w:t>930</w:t>
      </w:r>
      <w:r>
        <w:rPr>
          <w:spacing w:val="-18"/>
          <w:sz w:val="13"/>
        </w:rPr>
        <w:t> </w:t>
      </w:r>
      <w:r>
        <w:rPr>
          <w:sz w:val="13"/>
        </w:rPr>
        <w:t>,7</w:t>
        <w:tab/>
        <w:t>5</w:t>
      </w:r>
      <w:r>
        <w:rPr>
          <w:spacing w:val="23"/>
          <w:sz w:val="13"/>
        </w:rPr>
        <w:t> </w:t>
      </w:r>
      <w:r>
        <w:rPr>
          <w:sz w:val="13"/>
        </w:rPr>
        <w:t>450</w:t>
      </w:r>
      <w:r>
        <w:rPr>
          <w:spacing w:val="-17"/>
          <w:sz w:val="13"/>
        </w:rPr>
        <w:t> </w:t>
      </w:r>
      <w:r>
        <w:rPr>
          <w:sz w:val="13"/>
        </w:rPr>
        <w:t>,10</w:t>
        <w:tab/>
      </w:r>
      <w:r>
        <w:rPr>
          <w:position w:val="10"/>
          <w:sz w:val="13"/>
        </w:rPr>
        <w:t>14,1%</w:t>
        <w:tab/>
      </w:r>
      <w:r>
        <w:rPr>
          <w:position w:val="9"/>
          <w:sz w:val="13"/>
        </w:rPr>
        <w:t>110</w:t>
      </w:r>
      <w:r>
        <w:rPr>
          <w:spacing w:val="-19"/>
          <w:position w:val="9"/>
          <w:sz w:val="13"/>
        </w:rPr>
        <w:t> </w:t>
      </w:r>
      <w:r>
        <w:rPr>
          <w:position w:val="9"/>
          <w:sz w:val="13"/>
        </w:rPr>
        <w:t>,5</w:t>
      </w:r>
      <w:r>
        <w:rPr>
          <w:spacing w:val="-19"/>
          <w:position w:val="9"/>
          <w:sz w:val="13"/>
        </w:rPr>
        <w:t> </w:t>
      </w:r>
      <w:r>
        <w:rPr>
          <w:position w:val="9"/>
          <w:sz w:val="13"/>
        </w:rPr>
        <w:t>%</w:t>
        <w:tab/>
      </w:r>
      <w:r>
        <w:rPr>
          <w:sz w:val="13"/>
        </w:rPr>
        <w:t>3</w:t>
      </w:r>
      <w:r>
        <w:rPr>
          <w:spacing w:val="40"/>
          <w:sz w:val="13"/>
        </w:rPr>
        <w:t> </w:t>
      </w:r>
      <w:r>
        <w:rPr>
          <w:sz w:val="13"/>
        </w:rPr>
        <w:t>830</w:t>
      </w:r>
      <w:r>
        <w:rPr>
          <w:spacing w:val="-17"/>
          <w:sz w:val="13"/>
        </w:rPr>
        <w:t> </w:t>
      </w:r>
      <w:r>
        <w:rPr>
          <w:sz w:val="13"/>
        </w:rPr>
        <w:t>,70</w:t>
        <w:tab/>
      </w:r>
      <w:r>
        <w:rPr>
          <w:position w:val="9"/>
          <w:sz w:val="13"/>
        </w:rPr>
        <w:t>2</w:t>
      </w:r>
      <w:r>
        <w:rPr>
          <w:spacing w:val="-20"/>
          <w:position w:val="9"/>
          <w:sz w:val="13"/>
        </w:rPr>
        <w:t> </w:t>
      </w:r>
      <w:r>
        <w:rPr>
          <w:position w:val="9"/>
          <w:sz w:val="13"/>
        </w:rPr>
        <w:t>,0</w:t>
      </w:r>
      <w:r>
        <w:rPr>
          <w:spacing w:val="-19"/>
          <w:position w:val="9"/>
          <w:sz w:val="13"/>
        </w:rPr>
        <w:t> </w:t>
      </w:r>
      <w:r>
        <w:rPr>
          <w:position w:val="9"/>
          <w:sz w:val="13"/>
        </w:rPr>
        <w:t>%</w:t>
        <w:tab/>
        <w:t>70</w:t>
      </w:r>
      <w:r>
        <w:rPr>
          <w:spacing w:val="-19"/>
          <w:position w:val="9"/>
          <w:sz w:val="13"/>
        </w:rPr>
        <w:t> </w:t>
      </w:r>
      <w:r>
        <w:rPr>
          <w:position w:val="9"/>
          <w:sz w:val="13"/>
        </w:rPr>
        <w:t>,3</w:t>
      </w:r>
      <w:r>
        <w:rPr>
          <w:spacing w:val="-18"/>
          <w:position w:val="9"/>
          <w:sz w:val="13"/>
        </w:rPr>
        <w:t> </w:t>
      </w:r>
      <w:r>
        <w:rPr>
          <w:position w:val="9"/>
          <w:sz w:val="13"/>
        </w:rPr>
        <w:t>%</w:t>
        <w:tab/>
      </w:r>
      <w:r>
        <w:rPr>
          <w:sz w:val="13"/>
        </w:rPr>
        <w:t>3</w:t>
      </w:r>
      <w:r>
        <w:rPr>
          <w:spacing w:val="40"/>
          <w:sz w:val="13"/>
        </w:rPr>
        <w:t> </w:t>
      </w:r>
      <w:r>
        <w:rPr>
          <w:sz w:val="13"/>
        </w:rPr>
        <w:t>830</w:t>
      </w:r>
      <w:r>
        <w:rPr>
          <w:spacing w:val="-16"/>
          <w:sz w:val="13"/>
        </w:rPr>
        <w:t> </w:t>
      </w:r>
      <w:r>
        <w:rPr>
          <w:sz w:val="13"/>
        </w:rPr>
        <w:t>,70</w:t>
        <w:tab/>
      </w:r>
      <w:r>
        <w:rPr>
          <w:spacing w:val="-3"/>
          <w:position w:val="9"/>
          <w:sz w:val="13"/>
        </w:rPr>
        <w:t>2</w:t>
      </w:r>
      <w:r>
        <w:rPr>
          <w:spacing w:val="-18"/>
          <w:position w:val="9"/>
          <w:sz w:val="13"/>
        </w:rPr>
        <w:t> </w:t>
      </w:r>
      <w:r>
        <w:rPr>
          <w:spacing w:val="-3"/>
          <w:position w:val="9"/>
          <w:sz w:val="13"/>
        </w:rPr>
        <w:t>,7</w:t>
      </w:r>
      <w:r>
        <w:rPr>
          <w:spacing w:val="-16"/>
          <w:position w:val="9"/>
          <w:sz w:val="13"/>
        </w:rPr>
        <w:t> </w:t>
      </w:r>
      <w:r>
        <w:rPr>
          <w:spacing w:val="-2"/>
          <w:position w:val="9"/>
          <w:sz w:val="13"/>
        </w:rPr>
        <w:t>%</w:t>
      </w:r>
    </w:p>
    <w:p>
      <w:pPr>
        <w:spacing w:line="111" w:lineRule="exact" w:before="10"/>
        <w:ind w:left="1055" w:right="0" w:firstLine="0"/>
        <w:jc w:val="left"/>
        <w:rPr>
          <w:b/>
          <w:sz w:val="15"/>
        </w:rPr>
      </w:pPr>
      <w:r>
        <w:rPr>
          <w:b/>
          <w:sz w:val="15"/>
        </w:rPr>
        <w:t>Социальная</w:t>
      </w:r>
    </w:p>
    <w:p>
      <w:pPr>
        <w:spacing w:line="314" w:lineRule="auto" w:before="96"/>
        <w:ind w:left="428" w:right="246" w:firstLine="96"/>
        <w:jc w:val="left"/>
        <w:rPr>
          <w:sz w:val="13"/>
        </w:rPr>
      </w:pPr>
      <w:r>
        <w:rPr/>
        <w:br w:type="column"/>
      </w:r>
      <w:r>
        <w:rPr>
          <w:sz w:val="13"/>
        </w:rPr>
        <w:t>%</w:t>
      </w:r>
      <w:r>
        <w:rPr>
          <w:spacing w:val="1"/>
          <w:sz w:val="13"/>
        </w:rPr>
        <w:t> </w:t>
      </w:r>
      <w:r>
        <w:rPr>
          <w:sz w:val="13"/>
        </w:rPr>
        <w:t>100,0</w:t>
      </w:r>
    </w:p>
    <w:p>
      <w:pPr>
        <w:spacing w:line="137" w:lineRule="exact" w:before="0"/>
        <w:ind w:left="524" w:right="0" w:firstLine="0"/>
        <w:jc w:val="left"/>
        <w:rPr>
          <w:sz w:val="13"/>
        </w:rPr>
      </w:pPr>
      <w:r>
        <w:rPr>
          <w:w w:val="99"/>
          <w:sz w:val="13"/>
        </w:rPr>
        <w:t>%</w:t>
      </w:r>
    </w:p>
    <w:p>
      <w:pPr>
        <w:spacing w:before="47"/>
        <w:ind w:left="428" w:right="0" w:firstLine="0"/>
        <w:jc w:val="left"/>
        <w:rPr>
          <w:sz w:val="13"/>
        </w:rPr>
      </w:pPr>
      <w:r>
        <w:rPr>
          <w:sz w:val="13"/>
        </w:rPr>
        <w:t>100,0</w:t>
      </w:r>
    </w:p>
    <w:p>
      <w:pPr>
        <w:spacing w:line="192" w:lineRule="exact" w:before="0"/>
        <w:ind w:left="370" w:right="246" w:firstLine="154"/>
        <w:jc w:val="left"/>
        <w:rPr>
          <w:sz w:val="13"/>
        </w:rPr>
      </w:pPr>
      <w:r>
        <w:rPr>
          <w:sz w:val="13"/>
        </w:rPr>
        <w:t>%  </w:t>
      </w:r>
      <w:r>
        <w:rPr>
          <w:spacing w:val="17"/>
          <w:sz w:val="13"/>
        </w:rPr>
        <w:t> </w:t>
      </w:r>
      <w:r>
        <w:rPr>
          <w:spacing w:val="-3"/>
          <w:sz w:val="13"/>
        </w:rPr>
        <w:t>#</w:t>
      </w:r>
      <w:r>
        <w:rPr>
          <w:spacing w:val="-19"/>
          <w:sz w:val="13"/>
        </w:rPr>
        <w:t> </w:t>
      </w:r>
      <w:r>
        <w:rPr>
          <w:spacing w:val="-3"/>
          <w:sz w:val="13"/>
        </w:rPr>
        <w:t>Д</w:t>
      </w:r>
      <w:r>
        <w:rPr>
          <w:spacing w:val="-14"/>
          <w:sz w:val="13"/>
        </w:rPr>
        <w:t> </w:t>
      </w:r>
      <w:r>
        <w:rPr>
          <w:spacing w:val="-3"/>
          <w:sz w:val="13"/>
        </w:rPr>
        <w:t>Е</w:t>
      </w:r>
      <w:r>
        <w:rPr>
          <w:spacing w:val="-14"/>
          <w:sz w:val="13"/>
        </w:rPr>
        <w:t> </w:t>
      </w:r>
      <w:r>
        <w:rPr>
          <w:spacing w:val="-3"/>
          <w:sz w:val="13"/>
        </w:rPr>
        <w:t>Л</w:t>
      </w:r>
      <w:r>
        <w:rPr>
          <w:spacing w:val="-13"/>
          <w:sz w:val="13"/>
        </w:rPr>
        <w:t> </w:t>
      </w:r>
      <w:r>
        <w:rPr>
          <w:spacing w:val="-3"/>
          <w:sz w:val="13"/>
        </w:rPr>
        <w:t>/</w:t>
      </w:r>
    </w:p>
    <w:p>
      <w:pPr>
        <w:spacing w:after="0" w:line="192" w:lineRule="exact"/>
        <w:jc w:val="left"/>
        <w:rPr>
          <w:sz w:val="13"/>
        </w:rPr>
        <w:sectPr>
          <w:type w:val="continuous"/>
          <w:pgSz w:w="11910" w:h="16840"/>
          <w:pgMar w:top="200" w:bottom="280" w:left="0" w:right="220"/>
          <w:cols w:num="2" w:equalWidth="0">
            <w:col w:w="10596" w:space="40"/>
            <w:col w:w="1054"/>
          </w:cols>
        </w:sectPr>
      </w:pPr>
    </w:p>
    <w:p>
      <w:pPr>
        <w:spacing w:line="163" w:lineRule="exact" w:before="0"/>
        <w:ind w:left="451" w:right="0" w:firstLine="0"/>
        <w:jc w:val="left"/>
        <w:rPr>
          <w:b/>
          <w:sz w:val="15"/>
        </w:rPr>
      </w:pPr>
      <w:r>
        <w:rPr>
          <w:b/>
          <w:spacing w:val="-1"/>
          <w:sz w:val="15"/>
        </w:rPr>
        <w:t>1000</w:t>
      </w:r>
    </w:p>
    <w:p>
      <w:pPr>
        <w:pStyle w:val="BodyText"/>
        <w:spacing w:before="1"/>
        <w:rPr>
          <w:b/>
          <w:sz w:val="19"/>
        </w:rPr>
      </w:pPr>
    </w:p>
    <w:p>
      <w:pPr>
        <w:spacing w:before="0"/>
        <w:ind w:left="461" w:right="0" w:firstLine="0"/>
        <w:jc w:val="left"/>
        <w:rPr>
          <w:sz w:val="13"/>
        </w:rPr>
      </w:pPr>
      <w:r>
        <w:rPr>
          <w:sz w:val="13"/>
        </w:rPr>
        <w:t>1001</w:t>
      </w:r>
    </w:p>
    <w:p>
      <w:pPr>
        <w:pStyle w:val="BodyText"/>
        <w:spacing w:before="3"/>
        <w:rPr>
          <w:sz w:val="19"/>
        </w:rPr>
      </w:pPr>
    </w:p>
    <w:p>
      <w:pPr>
        <w:spacing w:before="0"/>
        <w:ind w:left="451" w:right="0" w:firstLine="0"/>
        <w:jc w:val="left"/>
        <w:rPr>
          <w:b/>
          <w:sz w:val="15"/>
        </w:rPr>
      </w:pPr>
      <w:r>
        <w:rPr>
          <w:b/>
          <w:spacing w:val="-1"/>
          <w:sz w:val="15"/>
        </w:rPr>
        <w:t>1100</w:t>
      </w:r>
    </w:p>
    <w:p>
      <w:pPr>
        <w:tabs>
          <w:tab w:pos="2253" w:val="left" w:leader="none"/>
          <w:tab w:pos="3199" w:val="left" w:leader="none"/>
          <w:tab w:pos="4092" w:val="left" w:leader="none"/>
          <w:tab w:pos="4869" w:val="left" w:leader="none"/>
          <w:tab w:pos="5978" w:val="left" w:leader="none"/>
          <w:tab w:pos="6866" w:val="left" w:leader="none"/>
          <w:tab w:pos="7572" w:val="left" w:leader="none"/>
          <w:tab w:pos="8604" w:val="left" w:leader="none"/>
          <w:tab w:pos="9501" w:val="left" w:leader="none"/>
        </w:tabs>
        <w:spacing w:line="91" w:lineRule="auto" w:before="0"/>
        <w:ind w:left="271" w:right="0" w:firstLine="0"/>
        <w:jc w:val="left"/>
        <w:rPr>
          <w:sz w:val="13"/>
        </w:rPr>
      </w:pPr>
      <w:r>
        <w:rPr/>
        <w:br w:type="column"/>
      </w:r>
      <w:r>
        <w:rPr>
          <w:b/>
          <w:position w:val="-7"/>
          <w:sz w:val="15"/>
        </w:rPr>
        <w:t>политика</w:t>
        <w:tab/>
        <w:t>0,0</w:t>
        <w:tab/>
      </w:r>
      <w:r>
        <w:rPr>
          <w:b/>
          <w:position w:val="-8"/>
          <w:sz w:val="15"/>
        </w:rPr>
        <w:t>0,00</w:t>
        <w:tab/>
      </w:r>
      <w:r>
        <w:rPr>
          <w:b/>
          <w:sz w:val="15"/>
        </w:rPr>
        <w:t>0,0%</w:t>
        <w:tab/>
      </w:r>
      <w:r>
        <w:rPr>
          <w:sz w:val="13"/>
        </w:rPr>
        <w:t>#</w:t>
      </w:r>
      <w:r>
        <w:rPr>
          <w:spacing w:val="-18"/>
          <w:sz w:val="13"/>
        </w:rPr>
        <w:t> </w:t>
      </w:r>
      <w:r>
        <w:rPr>
          <w:sz w:val="13"/>
        </w:rPr>
        <w:t>Д</w:t>
      </w:r>
      <w:r>
        <w:rPr>
          <w:spacing w:val="-15"/>
          <w:sz w:val="13"/>
        </w:rPr>
        <w:t> </w:t>
      </w:r>
      <w:r>
        <w:rPr>
          <w:sz w:val="13"/>
        </w:rPr>
        <w:t>ЕЛ</w:t>
      </w:r>
      <w:r>
        <w:rPr>
          <w:spacing w:val="-14"/>
          <w:sz w:val="13"/>
        </w:rPr>
        <w:t> </w:t>
      </w:r>
      <w:r>
        <w:rPr>
          <w:sz w:val="13"/>
        </w:rPr>
        <w:t>/0</w:t>
      </w:r>
      <w:r>
        <w:rPr>
          <w:spacing w:val="-19"/>
          <w:sz w:val="13"/>
        </w:rPr>
        <w:t> </w:t>
      </w:r>
      <w:r>
        <w:rPr>
          <w:sz w:val="13"/>
        </w:rPr>
        <w:t>!</w:t>
        <w:tab/>
      </w:r>
      <w:r>
        <w:rPr>
          <w:b/>
          <w:position w:val="-8"/>
          <w:sz w:val="15"/>
        </w:rPr>
        <w:t>0,00</w:t>
        <w:tab/>
      </w:r>
      <w:r>
        <w:rPr>
          <w:sz w:val="13"/>
        </w:rPr>
        <w:t>0</w:t>
      </w:r>
      <w:r>
        <w:rPr>
          <w:spacing w:val="-18"/>
          <w:sz w:val="13"/>
        </w:rPr>
        <w:t> </w:t>
      </w:r>
      <w:r>
        <w:rPr>
          <w:sz w:val="13"/>
        </w:rPr>
        <w:t>,0</w:t>
      </w:r>
      <w:r>
        <w:rPr>
          <w:spacing w:val="-19"/>
          <w:sz w:val="13"/>
        </w:rPr>
        <w:t> </w:t>
      </w:r>
      <w:r>
        <w:rPr>
          <w:sz w:val="13"/>
        </w:rPr>
        <w:t>%</w:t>
        <w:tab/>
        <w:t>#</w:t>
      </w:r>
      <w:r>
        <w:rPr>
          <w:spacing w:val="-12"/>
          <w:sz w:val="13"/>
        </w:rPr>
        <w:t> </w:t>
      </w:r>
      <w:r>
        <w:rPr>
          <w:spacing w:val="9"/>
          <w:sz w:val="13"/>
        </w:rPr>
        <w:t>ДЕЛ/0!</w:t>
        <w:tab/>
      </w:r>
      <w:r>
        <w:rPr>
          <w:b/>
          <w:position w:val="-8"/>
          <w:sz w:val="15"/>
        </w:rPr>
        <w:t>0,00</w:t>
        <w:tab/>
      </w:r>
      <w:r>
        <w:rPr>
          <w:spacing w:val="-3"/>
          <w:sz w:val="13"/>
        </w:rPr>
        <w:t>0</w:t>
      </w:r>
      <w:r>
        <w:rPr>
          <w:spacing w:val="-19"/>
          <w:sz w:val="13"/>
        </w:rPr>
        <w:t> </w:t>
      </w:r>
      <w:r>
        <w:rPr>
          <w:spacing w:val="-3"/>
          <w:sz w:val="13"/>
        </w:rPr>
        <w:t>,0</w:t>
      </w:r>
      <w:r>
        <w:rPr>
          <w:spacing w:val="-18"/>
          <w:sz w:val="13"/>
        </w:rPr>
        <w:t> </w:t>
      </w:r>
      <w:r>
        <w:rPr>
          <w:spacing w:val="-2"/>
          <w:sz w:val="13"/>
        </w:rPr>
        <w:t>%</w:t>
      </w:r>
    </w:p>
    <w:p>
      <w:pPr>
        <w:tabs>
          <w:tab w:pos="4092" w:val="left" w:leader="none"/>
          <w:tab w:pos="4869" w:val="left" w:leader="none"/>
          <w:tab w:pos="6871" w:val="left" w:leader="none"/>
          <w:tab w:pos="7572" w:val="left" w:leader="none"/>
          <w:tab w:pos="9501" w:val="left" w:leader="none"/>
        </w:tabs>
        <w:spacing w:line="117" w:lineRule="auto" w:before="113"/>
        <w:ind w:left="271" w:right="0" w:firstLine="0"/>
        <w:jc w:val="left"/>
        <w:rPr>
          <w:sz w:val="13"/>
        </w:rPr>
      </w:pPr>
      <w:r>
        <w:rPr>
          <w:position w:val="11"/>
          <w:sz w:val="13"/>
        </w:rPr>
        <w:t>П</w:t>
      </w:r>
      <w:r>
        <w:rPr>
          <w:spacing w:val="-14"/>
          <w:position w:val="11"/>
          <w:sz w:val="13"/>
        </w:rPr>
        <w:t> </w:t>
      </w:r>
      <w:r>
        <w:rPr>
          <w:spacing w:val="12"/>
          <w:position w:val="11"/>
          <w:sz w:val="13"/>
        </w:rPr>
        <w:t>енсионное</w:t>
        <w:tab/>
      </w:r>
      <w:r>
        <w:rPr>
          <w:b/>
          <w:sz w:val="15"/>
        </w:rPr>
        <w:t>0,0%</w:t>
        <w:tab/>
      </w:r>
      <w:r>
        <w:rPr>
          <w:sz w:val="13"/>
        </w:rPr>
        <w:t>#</w:t>
      </w:r>
      <w:r>
        <w:rPr>
          <w:spacing w:val="-10"/>
          <w:sz w:val="13"/>
        </w:rPr>
        <w:t> </w:t>
      </w:r>
      <w:r>
        <w:rPr>
          <w:spacing w:val="9"/>
          <w:sz w:val="13"/>
        </w:rPr>
        <w:t>ДЕЛ/0!</w:t>
        <w:tab/>
      </w:r>
      <w:r>
        <w:rPr>
          <w:sz w:val="13"/>
        </w:rPr>
        <w:t>0</w:t>
      </w:r>
      <w:r>
        <w:rPr>
          <w:spacing w:val="-20"/>
          <w:sz w:val="13"/>
        </w:rPr>
        <w:t> </w:t>
      </w:r>
      <w:r>
        <w:rPr>
          <w:sz w:val="13"/>
        </w:rPr>
        <w:t>,0</w:t>
      </w:r>
      <w:r>
        <w:rPr>
          <w:spacing w:val="-19"/>
          <w:sz w:val="13"/>
        </w:rPr>
        <w:t> </w:t>
      </w:r>
      <w:r>
        <w:rPr>
          <w:sz w:val="13"/>
        </w:rPr>
        <w:t>%</w:t>
        <w:tab/>
        <w:t>#</w:t>
      </w:r>
      <w:r>
        <w:rPr>
          <w:spacing w:val="-21"/>
          <w:sz w:val="13"/>
        </w:rPr>
        <w:t> </w:t>
      </w:r>
      <w:r>
        <w:rPr>
          <w:spacing w:val="10"/>
          <w:sz w:val="13"/>
        </w:rPr>
        <w:t>ДЕЛ/0</w:t>
      </w:r>
      <w:r>
        <w:rPr>
          <w:spacing w:val="-21"/>
          <w:sz w:val="13"/>
        </w:rPr>
        <w:t> </w:t>
      </w:r>
      <w:r>
        <w:rPr>
          <w:sz w:val="13"/>
        </w:rPr>
        <w:t>!</w:t>
        <w:tab/>
      </w:r>
      <w:r>
        <w:rPr>
          <w:spacing w:val="-3"/>
          <w:sz w:val="13"/>
        </w:rPr>
        <w:t>0</w:t>
      </w:r>
      <w:r>
        <w:rPr>
          <w:spacing w:val="-19"/>
          <w:sz w:val="13"/>
        </w:rPr>
        <w:t> </w:t>
      </w:r>
      <w:r>
        <w:rPr>
          <w:spacing w:val="-3"/>
          <w:sz w:val="13"/>
        </w:rPr>
        <w:t>,0</w:t>
      </w:r>
      <w:r>
        <w:rPr>
          <w:spacing w:val="-19"/>
          <w:sz w:val="13"/>
        </w:rPr>
        <w:t> </w:t>
      </w:r>
      <w:r>
        <w:rPr>
          <w:spacing w:val="-2"/>
          <w:sz w:val="13"/>
        </w:rPr>
        <w:t>%</w:t>
      </w:r>
      <w:r>
        <w:rPr>
          <w:spacing w:val="-30"/>
          <w:sz w:val="13"/>
        </w:rPr>
        <w:t> </w:t>
      </w:r>
      <w:r>
        <w:rPr>
          <w:spacing w:val="11"/>
          <w:sz w:val="13"/>
        </w:rPr>
        <w:t>обеспечение</w:t>
      </w:r>
    </w:p>
    <w:p>
      <w:pPr>
        <w:tabs>
          <w:tab w:pos="4092" w:val="left" w:leader="none"/>
          <w:tab w:pos="4927" w:val="left" w:leader="none"/>
          <w:tab w:pos="6871" w:val="left" w:leader="none"/>
          <w:tab w:pos="7696" w:val="left" w:leader="none"/>
          <w:tab w:pos="9501" w:val="left" w:leader="none"/>
        </w:tabs>
        <w:spacing w:line="234" w:lineRule="exact" w:before="44"/>
        <w:ind w:left="271" w:right="0" w:firstLine="0"/>
        <w:jc w:val="left"/>
        <w:rPr>
          <w:sz w:val="13"/>
        </w:rPr>
      </w:pPr>
      <w:r>
        <w:rPr>
          <w:b/>
          <w:position w:val="11"/>
          <w:sz w:val="15"/>
        </w:rPr>
        <w:t>Физическая</w:t>
        <w:tab/>
      </w:r>
      <w:r>
        <w:rPr>
          <w:b/>
          <w:sz w:val="15"/>
        </w:rPr>
        <w:t>0,7%</w:t>
        <w:tab/>
      </w:r>
      <w:r>
        <w:rPr>
          <w:sz w:val="13"/>
        </w:rPr>
        <w:t>109</w:t>
      </w:r>
      <w:r>
        <w:rPr>
          <w:spacing w:val="-18"/>
          <w:sz w:val="13"/>
        </w:rPr>
        <w:t> </w:t>
      </w:r>
      <w:r>
        <w:rPr>
          <w:sz w:val="13"/>
        </w:rPr>
        <w:t>,3</w:t>
      </w:r>
      <w:r>
        <w:rPr>
          <w:spacing w:val="-18"/>
          <w:sz w:val="13"/>
        </w:rPr>
        <w:t> </w:t>
      </w:r>
      <w:r>
        <w:rPr>
          <w:sz w:val="13"/>
        </w:rPr>
        <w:t>%</w:t>
        <w:tab/>
        <w:t>0</w:t>
      </w:r>
      <w:r>
        <w:rPr>
          <w:spacing w:val="-20"/>
          <w:sz w:val="13"/>
        </w:rPr>
        <w:t> </w:t>
      </w:r>
      <w:r>
        <w:rPr>
          <w:sz w:val="13"/>
        </w:rPr>
        <w:t>,0</w:t>
      </w:r>
      <w:r>
        <w:rPr>
          <w:spacing w:val="-19"/>
          <w:sz w:val="13"/>
        </w:rPr>
        <w:t> </w:t>
      </w:r>
      <w:r>
        <w:rPr>
          <w:sz w:val="13"/>
        </w:rPr>
        <w:t>%</w:t>
        <w:tab/>
        <w:t>0</w:t>
      </w:r>
      <w:r>
        <w:rPr>
          <w:spacing w:val="-19"/>
          <w:sz w:val="13"/>
        </w:rPr>
        <w:t> </w:t>
      </w:r>
      <w:r>
        <w:rPr>
          <w:sz w:val="13"/>
        </w:rPr>
        <w:t>,0</w:t>
      </w:r>
      <w:r>
        <w:rPr>
          <w:spacing w:val="-19"/>
          <w:sz w:val="13"/>
        </w:rPr>
        <w:t> </w:t>
      </w:r>
      <w:r>
        <w:rPr>
          <w:sz w:val="13"/>
        </w:rPr>
        <w:t>%</w:t>
        <w:tab/>
      </w:r>
      <w:r>
        <w:rPr>
          <w:spacing w:val="-3"/>
          <w:sz w:val="13"/>
        </w:rPr>
        <w:t>0</w:t>
      </w:r>
      <w:r>
        <w:rPr>
          <w:spacing w:val="-19"/>
          <w:sz w:val="13"/>
        </w:rPr>
        <w:t> </w:t>
      </w:r>
      <w:r>
        <w:rPr>
          <w:spacing w:val="-3"/>
          <w:sz w:val="13"/>
        </w:rPr>
        <w:t>,0</w:t>
      </w:r>
      <w:r>
        <w:rPr>
          <w:spacing w:val="-19"/>
          <w:sz w:val="13"/>
        </w:rPr>
        <w:t> </w:t>
      </w:r>
      <w:r>
        <w:rPr>
          <w:spacing w:val="-2"/>
          <w:sz w:val="13"/>
        </w:rPr>
        <w:t>%</w:t>
      </w:r>
    </w:p>
    <w:p>
      <w:pPr>
        <w:tabs>
          <w:tab w:pos="2172" w:val="left" w:leader="none"/>
          <w:tab w:pos="3122" w:val="left" w:leader="none"/>
          <w:tab w:pos="5978" w:val="left" w:leader="none"/>
          <w:tab w:pos="8608" w:val="left" w:leader="none"/>
        </w:tabs>
        <w:spacing w:line="144" w:lineRule="exact" w:before="0"/>
        <w:ind w:left="276" w:right="0" w:firstLine="0"/>
        <w:jc w:val="left"/>
        <w:rPr>
          <w:b/>
          <w:sz w:val="15"/>
        </w:rPr>
      </w:pPr>
      <w:r>
        <w:rPr>
          <w:b/>
          <w:position w:val="2"/>
          <w:sz w:val="15"/>
        </w:rPr>
        <w:t>культура</w:t>
      </w:r>
      <w:r>
        <w:rPr>
          <w:b/>
          <w:spacing w:val="29"/>
          <w:position w:val="2"/>
          <w:sz w:val="15"/>
        </w:rPr>
        <w:t> </w:t>
      </w:r>
      <w:r>
        <w:rPr>
          <w:b/>
          <w:position w:val="2"/>
          <w:sz w:val="15"/>
        </w:rPr>
        <w:t>и</w:t>
      </w:r>
      <w:r>
        <w:rPr>
          <w:b/>
          <w:spacing w:val="13"/>
          <w:position w:val="2"/>
          <w:sz w:val="15"/>
        </w:rPr>
        <w:t> </w:t>
      </w:r>
      <w:r>
        <w:rPr>
          <w:b/>
          <w:position w:val="2"/>
          <w:sz w:val="15"/>
        </w:rPr>
        <w:t>спорт</w:t>
        <w:tab/>
      </w:r>
      <w:r>
        <w:rPr>
          <w:b/>
          <w:position w:val="1"/>
          <w:sz w:val="15"/>
        </w:rPr>
        <w:t>255,7</w:t>
        <w:tab/>
        <w:t>279,50</w:t>
        <w:tab/>
      </w:r>
      <w:r>
        <w:rPr>
          <w:b/>
          <w:sz w:val="15"/>
        </w:rPr>
        <w:t>0,00</w:t>
        <w:tab/>
        <w:t>0,00</w:t>
      </w:r>
    </w:p>
    <w:p>
      <w:pPr>
        <w:spacing w:line="307" w:lineRule="auto" w:before="28"/>
        <w:ind w:left="368" w:right="243" w:firstLine="159"/>
        <w:jc w:val="left"/>
        <w:rPr>
          <w:sz w:val="13"/>
        </w:rPr>
      </w:pPr>
      <w:r>
        <w:rPr/>
        <w:br w:type="column"/>
      </w:r>
      <w:r>
        <w:rPr>
          <w:sz w:val="13"/>
        </w:rPr>
        <w:t>0!  </w:t>
      </w:r>
      <w:r>
        <w:rPr>
          <w:spacing w:val="16"/>
          <w:sz w:val="13"/>
        </w:rPr>
        <w:t> </w:t>
      </w:r>
      <w:r>
        <w:rPr>
          <w:spacing w:val="-4"/>
          <w:sz w:val="13"/>
        </w:rPr>
        <w:t>#</w:t>
      </w:r>
      <w:r>
        <w:rPr>
          <w:spacing w:val="-18"/>
          <w:sz w:val="13"/>
        </w:rPr>
        <w:t> </w:t>
      </w:r>
      <w:r>
        <w:rPr>
          <w:spacing w:val="-3"/>
          <w:sz w:val="13"/>
        </w:rPr>
        <w:t>Д</w:t>
      </w:r>
      <w:r>
        <w:rPr>
          <w:spacing w:val="-13"/>
          <w:sz w:val="13"/>
        </w:rPr>
        <w:t> </w:t>
      </w:r>
      <w:r>
        <w:rPr>
          <w:spacing w:val="-3"/>
          <w:sz w:val="13"/>
        </w:rPr>
        <w:t>Е</w:t>
      </w:r>
      <w:r>
        <w:rPr>
          <w:spacing w:val="-13"/>
          <w:sz w:val="13"/>
        </w:rPr>
        <w:t> </w:t>
      </w:r>
      <w:r>
        <w:rPr>
          <w:spacing w:val="-3"/>
          <w:sz w:val="13"/>
        </w:rPr>
        <w:t>Л</w:t>
      </w:r>
      <w:r>
        <w:rPr>
          <w:spacing w:val="-12"/>
          <w:sz w:val="13"/>
        </w:rPr>
        <w:t> </w:t>
      </w:r>
      <w:r>
        <w:rPr>
          <w:spacing w:val="-3"/>
          <w:sz w:val="13"/>
        </w:rPr>
        <w:t>/</w:t>
      </w:r>
    </w:p>
    <w:p>
      <w:pPr>
        <w:spacing w:line="314" w:lineRule="auto" w:before="0"/>
        <w:ind w:left="368" w:right="246" w:firstLine="159"/>
        <w:jc w:val="left"/>
        <w:rPr>
          <w:sz w:val="13"/>
        </w:rPr>
      </w:pPr>
      <w:r>
        <w:rPr>
          <w:sz w:val="13"/>
        </w:rPr>
        <w:t>0!  </w:t>
      </w:r>
      <w:r>
        <w:rPr>
          <w:spacing w:val="12"/>
          <w:sz w:val="13"/>
        </w:rPr>
        <w:t> </w:t>
      </w:r>
      <w:r>
        <w:rPr>
          <w:spacing w:val="-3"/>
          <w:sz w:val="13"/>
        </w:rPr>
        <w:t>#</w:t>
      </w:r>
      <w:r>
        <w:rPr>
          <w:spacing w:val="-19"/>
          <w:sz w:val="13"/>
        </w:rPr>
        <w:t> </w:t>
      </w:r>
      <w:r>
        <w:rPr>
          <w:spacing w:val="-3"/>
          <w:sz w:val="13"/>
        </w:rPr>
        <w:t>Д</w:t>
      </w:r>
      <w:r>
        <w:rPr>
          <w:spacing w:val="-14"/>
          <w:sz w:val="13"/>
        </w:rPr>
        <w:t> </w:t>
      </w:r>
      <w:r>
        <w:rPr>
          <w:spacing w:val="-3"/>
          <w:sz w:val="13"/>
        </w:rPr>
        <w:t>Е</w:t>
      </w:r>
      <w:r>
        <w:rPr>
          <w:spacing w:val="-14"/>
          <w:sz w:val="13"/>
        </w:rPr>
        <w:t> </w:t>
      </w:r>
      <w:r>
        <w:rPr>
          <w:spacing w:val="-3"/>
          <w:sz w:val="13"/>
        </w:rPr>
        <w:t>Л</w:t>
      </w:r>
      <w:r>
        <w:rPr>
          <w:spacing w:val="-13"/>
          <w:sz w:val="13"/>
        </w:rPr>
        <w:t> </w:t>
      </w:r>
      <w:r>
        <w:rPr>
          <w:spacing w:val="-3"/>
          <w:sz w:val="13"/>
        </w:rPr>
        <w:t>/</w:t>
      </w:r>
    </w:p>
    <w:p>
      <w:pPr>
        <w:spacing w:line="142" w:lineRule="exact" w:before="0"/>
        <w:ind w:left="349" w:right="232" w:firstLine="0"/>
        <w:jc w:val="center"/>
        <w:rPr>
          <w:sz w:val="13"/>
        </w:rPr>
      </w:pPr>
      <w:r>
        <w:rPr>
          <w:sz w:val="13"/>
        </w:rPr>
        <w:t>0!</w:t>
      </w:r>
    </w:p>
    <w:p>
      <w:pPr>
        <w:spacing w:line="75" w:lineRule="exact" w:before="39"/>
        <w:ind w:left="355" w:right="232" w:firstLine="0"/>
        <w:jc w:val="center"/>
        <w:rPr>
          <w:sz w:val="13"/>
        </w:rPr>
      </w:pPr>
      <w:r>
        <w:rPr>
          <w:w w:val="95"/>
          <w:sz w:val="13"/>
        </w:rPr>
        <w:t>#</w:t>
      </w:r>
      <w:r>
        <w:rPr>
          <w:spacing w:val="-15"/>
          <w:w w:val="95"/>
          <w:sz w:val="13"/>
        </w:rPr>
        <w:t> </w:t>
      </w:r>
      <w:r>
        <w:rPr>
          <w:w w:val="95"/>
          <w:sz w:val="13"/>
        </w:rPr>
        <w:t>Д</w:t>
      </w:r>
      <w:r>
        <w:rPr>
          <w:spacing w:val="-8"/>
          <w:w w:val="95"/>
          <w:sz w:val="13"/>
        </w:rPr>
        <w:t> </w:t>
      </w:r>
      <w:r>
        <w:rPr>
          <w:w w:val="95"/>
          <w:sz w:val="13"/>
        </w:rPr>
        <w:t>Е</w:t>
      </w:r>
      <w:r>
        <w:rPr>
          <w:spacing w:val="-8"/>
          <w:w w:val="95"/>
          <w:sz w:val="13"/>
        </w:rPr>
        <w:t> </w:t>
      </w:r>
      <w:r>
        <w:rPr>
          <w:w w:val="95"/>
          <w:sz w:val="13"/>
        </w:rPr>
        <w:t>Л</w:t>
      </w:r>
      <w:r>
        <w:rPr>
          <w:spacing w:val="-8"/>
          <w:w w:val="95"/>
          <w:sz w:val="13"/>
        </w:rPr>
        <w:t> </w:t>
      </w:r>
      <w:r>
        <w:rPr>
          <w:w w:val="95"/>
          <w:sz w:val="13"/>
        </w:rPr>
        <w:t>/</w:t>
      </w:r>
    </w:p>
    <w:p>
      <w:pPr>
        <w:spacing w:after="0" w:line="75" w:lineRule="exact"/>
        <w:jc w:val="center"/>
        <w:rPr>
          <w:sz w:val="13"/>
        </w:rPr>
        <w:sectPr>
          <w:type w:val="continuous"/>
          <w:pgSz w:w="11910" w:h="16840"/>
          <w:pgMar w:top="200" w:bottom="280" w:left="0" w:right="220"/>
          <w:cols w:num="3" w:equalWidth="0">
            <w:col w:w="750" w:space="40"/>
            <w:col w:w="9809" w:space="39"/>
            <w:col w:w="1052"/>
          </w:cols>
        </w:sectPr>
      </w:pPr>
    </w:p>
    <w:p>
      <w:pPr>
        <w:tabs>
          <w:tab w:pos="1060" w:val="left" w:leader="none"/>
          <w:tab w:pos="2961" w:val="left" w:leader="none"/>
          <w:tab w:pos="3911" w:val="left" w:leader="none"/>
          <w:tab w:pos="4885" w:val="left" w:leader="none"/>
          <w:tab w:pos="5716" w:val="left" w:leader="none"/>
          <w:tab w:pos="7660" w:val="left" w:leader="none"/>
          <w:tab w:pos="8490" w:val="left" w:leader="none"/>
          <w:tab w:pos="10290" w:val="left" w:leader="none"/>
          <w:tab w:pos="11164" w:val="left" w:leader="none"/>
        </w:tabs>
        <w:spacing w:line="263" w:lineRule="exact" w:before="0"/>
        <w:ind w:left="461" w:right="0" w:firstLine="0"/>
        <w:jc w:val="left"/>
        <w:rPr>
          <w:sz w:val="13"/>
        </w:rPr>
      </w:pPr>
      <w:r>
        <w:rPr>
          <w:sz w:val="13"/>
        </w:rPr>
        <w:t>1101</w:t>
        <w:tab/>
      </w:r>
      <w:r>
        <w:rPr>
          <w:w w:val="95"/>
          <w:sz w:val="13"/>
        </w:rPr>
        <w:t>ф</w:t>
      </w:r>
      <w:r>
        <w:rPr>
          <w:spacing w:val="-7"/>
          <w:w w:val="95"/>
          <w:sz w:val="13"/>
        </w:rPr>
        <w:t> </w:t>
      </w:r>
      <w:r>
        <w:rPr>
          <w:w w:val="95"/>
          <w:sz w:val="13"/>
        </w:rPr>
        <w:t>и</w:t>
      </w:r>
      <w:r>
        <w:rPr>
          <w:spacing w:val="-10"/>
          <w:w w:val="95"/>
          <w:sz w:val="13"/>
        </w:rPr>
        <w:t> </w:t>
      </w:r>
      <w:r>
        <w:rPr>
          <w:spacing w:val="11"/>
          <w:w w:val="95"/>
          <w:sz w:val="13"/>
        </w:rPr>
        <w:t>зическая</w:t>
      </w:r>
      <w:r>
        <w:rPr>
          <w:spacing w:val="45"/>
          <w:w w:val="95"/>
          <w:sz w:val="13"/>
        </w:rPr>
        <w:t> </w:t>
      </w:r>
      <w:r>
        <w:rPr>
          <w:spacing w:val="12"/>
          <w:w w:val="95"/>
          <w:sz w:val="13"/>
        </w:rPr>
        <w:t>культура</w:t>
        <w:tab/>
      </w:r>
      <w:r>
        <w:rPr>
          <w:position w:val="0"/>
          <w:sz w:val="13"/>
        </w:rPr>
        <w:t>255</w:t>
      </w:r>
      <w:r>
        <w:rPr>
          <w:spacing w:val="-18"/>
          <w:position w:val="0"/>
          <w:sz w:val="13"/>
        </w:rPr>
        <w:t> </w:t>
      </w:r>
      <w:r>
        <w:rPr>
          <w:position w:val="0"/>
          <w:sz w:val="13"/>
        </w:rPr>
        <w:t>,7</w:t>
        <w:tab/>
        <w:t>279</w:t>
      </w:r>
      <w:r>
        <w:rPr>
          <w:spacing w:val="-14"/>
          <w:position w:val="0"/>
          <w:sz w:val="13"/>
        </w:rPr>
        <w:t> </w:t>
      </w:r>
      <w:r>
        <w:rPr>
          <w:position w:val="0"/>
          <w:sz w:val="13"/>
        </w:rPr>
        <w:t>,50</w:t>
        <w:tab/>
      </w:r>
      <w:r>
        <w:rPr>
          <w:b/>
          <w:position w:val="8"/>
          <w:sz w:val="15"/>
        </w:rPr>
        <w:t>0,7%</w:t>
        <w:tab/>
      </w:r>
      <w:r>
        <w:rPr>
          <w:position w:val="8"/>
          <w:sz w:val="13"/>
        </w:rPr>
        <w:t>109</w:t>
      </w:r>
      <w:r>
        <w:rPr>
          <w:spacing w:val="-18"/>
          <w:position w:val="8"/>
          <w:sz w:val="13"/>
        </w:rPr>
        <w:t> </w:t>
      </w:r>
      <w:r>
        <w:rPr>
          <w:position w:val="8"/>
          <w:sz w:val="13"/>
        </w:rPr>
        <w:t>,3</w:t>
      </w:r>
      <w:r>
        <w:rPr>
          <w:spacing w:val="-18"/>
          <w:position w:val="8"/>
          <w:sz w:val="13"/>
        </w:rPr>
        <w:t> </w:t>
      </w:r>
      <w:r>
        <w:rPr>
          <w:position w:val="8"/>
          <w:sz w:val="13"/>
        </w:rPr>
        <w:t>%</w:t>
        <w:tab/>
        <w:t>0</w:t>
      </w:r>
      <w:r>
        <w:rPr>
          <w:spacing w:val="-19"/>
          <w:position w:val="8"/>
          <w:sz w:val="13"/>
        </w:rPr>
        <w:t> </w:t>
      </w:r>
      <w:r>
        <w:rPr>
          <w:position w:val="8"/>
          <w:sz w:val="13"/>
        </w:rPr>
        <w:t>,0</w:t>
      </w:r>
      <w:r>
        <w:rPr>
          <w:spacing w:val="-20"/>
          <w:position w:val="8"/>
          <w:sz w:val="13"/>
        </w:rPr>
        <w:t> </w:t>
      </w:r>
      <w:r>
        <w:rPr>
          <w:position w:val="8"/>
          <w:sz w:val="13"/>
        </w:rPr>
        <w:t>%</w:t>
        <w:tab/>
        <w:t>0</w:t>
      </w:r>
      <w:r>
        <w:rPr>
          <w:spacing w:val="-18"/>
          <w:position w:val="8"/>
          <w:sz w:val="13"/>
        </w:rPr>
        <w:t> </w:t>
      </w:r>
      <w:r>
        <w:rPr>
          <w:position w:val="8"/>
          <w:sz w:val="13"/>
        </w:rPr>
        <w:t>,0</w:t>
      </w:r>
      <w:r>
        <w:rPr>
          <w:spacing w:val="-20"/>
          <w:position w:val="8"/>
          <w:sz w:val="13"/>
        </w:rPr>
        <w:t> </w:t>
      </w:r>
      <w:r>
        <w:rPr>
          <w:position w:val="8"/>
          <w:sz w:val="13"/>
        </w:rPr>
        <w:t>%</w:t>
        <w:tab/>
        <w:t>0</w:t>
      </w:r>
      <w:r>
        <w:rPr>
          <w:spacing w:val="-18"/>
          <w:position w:val="8"/>
          <w:sz w:val="13"/>
        </w:rPr>
        <w:t> </w:t>
      </w:r>
      <w:r>
        <w:rPr>
          <w:position w:val="8"/>
          <w:sz w:val="13"/>
        </w:rPr>
        <w:t>,0</w:t>
      </w:r>
      <w:r>
        <w:rPr>
          <w:spacing w:val="-19"/>
          <w:position w:val="8"/>
          <w:sz w:val="13"/>
        </w:rPr>
        <w:t> </w:t>
      </w:r>
      <w:r>
        <w:rPr>
          <w:position w:val="8"/>
          <w:sz w:val="13"/>
        </w:rPr>
        <w:t>%</w:t>
        <w:tab/>
      </w:r>
      <w:r>
        <w:rPr>
          <w:position w:val="-1"/>
          <w:sz w:val="13"/>
        </w:rPr>
        <w:t>0!</w:t>
      </w:r>
    </w:p>
    <w:p>
      <w:pPr>
        <w:spacing w:line="117" w:lineRule="exact" w:before="9"/>
        <w:ind w:left="1060" w:right="0" w:firstLine="0"/>
        <w:jc w:val="left"/>
        <w:rPr>
          <w:b/>
          <w:sz w:val="15"/>
        </w:rPr>
      </w:pPr>
      <w:r>
        <w:rPr>
          <w:b/>
          <w:sz w:val="15"/>
        </w:rPr>
        <w:t>Условно-</w:t>
      </w:r>
    </w:p>
    <w:p>
      <w:pPr>
        <w:spacing w:after="0" w:line="117" w:lineRule="exact"/>
        <w:jc w:val="left"/>
        <w:rPr>
          <w:sz w:val="15"/>
        </w:rPr>
        <w:sectPr>
          <w:type w:val="continuous"/>
          <w:pgSz w:w="11910" w:h="16840"/>
          <w:pgMar w:top="200" w:bottom="280" w:left="0" w:right="220"/>
        </w:sectPr>
      </w:pPr>
    </w:p>
    <w:p>
      <w:pPr>
        <w:spacing w:before="65"/>
        <w:ind w:left="1060" w:right="0" w:firstLine="0"/>
        <w:jc w:val="left"/>
        <w:rPr>
          <w:b/>
          <w:sz w:val="15"/>
        </w:rPr>
      </w:pPr>
      <w:r>
        <w:rPr>
          <w:b/>
          <w:sz w:val="15"/>
        </w:rPr>
        <w:t>утвержденные</w:t>
      </w:r>
    </w:p>
    <w:p>
      <w:pPr>
        <w:tabs>
          <w:tab w:pos="6690" w:val="left" w:leader="none"/>
        </w:tabs>
        <w:spacing w:before="14"/>
        <w:ind w:left="1065" w:right="0" w:firstLine="0"/>
        <w:jc w:val="left"/>
        <w:rPr>
          <w:b/>
          <w:sz w:val="15"/>
        </w:rPr>
      </w:pPr>
      <w:r>
        <w:rPr>
          <w:b/>
          <w:position w:val="1"/>
          <w:sz w:val="15"/>
        </w:rPr>
        <w:t>расходы</w:t>
        <w:tab/>
      </w:r>
      <w:r>
        <w:rPr>
          <w:b/>
          <w:sz w:val="15"/>
        </w:rPr>
        <w:t>725,90</w:t>
      </w:r>
    </w:p>
    <w:p>
      <w:pPr>
        <w:spacing w:before="79"/>
        <w:ind w:left="491" w:right="0" w:firstLine="0"/>
        <w:jc w:val="left"/>
        <w:rPr>
          <w:b/>
          <w:sz w:val="15"/>
        </w:rPr>
      </w:pPr>
      <w:r>
        <w:rPr/>
        <w:br w:type="column"/>
      </w:r>
      <w:r>
        <w:rPr>
          <w:b/>
          <w:sz w:val="15"/>
        </w:rPr>
        <w:t>0,4%</w:t>
      </w:r>
    </w:p>
    <w:p>
      <w:pPr>
        <w:pStyle w:val="BodyText"/>
        <w:spacing w:before="2"/>
        <w:rPr>
          <w:b/>
          <w:sz w:val="23"/>
        </w:rPr>
      </w:pPr>
      <w:r>
        <w:rPr/>
        <w:br w:type="column"/>
      </w:r>
      <w:r>
        <w:rPr>
          <w:b/>
          <w:sz w:val="23"/>
        </w:rPr>
      </w:r>
    </w:p>
    <w:p>
      <w:pPr>
        <w:spacing w:before="0"/>
        <w:ind w:left="1060" w:right="0" w:firstLine="0"/>
        <w:jc w:val="left"/>
        <w:rPr>
          <w:b/>
          <w:sz w:val="15"/>
        </w:rPr>
      </w:pPr>
      <w:r>
        <w:rPr>
          <w:b/>
          <w:sz w:val="15"/>
        </w:rPr>
        <w:t>1</w:t>
      </w:r>
      <w:r>
        <w:rPr>
          <w:b/>
          <w:spacing w:val="-5"/>
          <w:sz w:val="15"/>
        </w:rPr>
        <w:t> </w:t>
      </w:r>
      <w:r>
        <w:rPr>
          <w:b/>
          <w:sz w:val="15"/>
        </w:rPr>
        <w:t>503,00</w:t>
      </w:r>
    </w:p>
    <w:p>
      <w:pPr>
        <w:tabs>
          <w:tab w:pos="1201" w:val="left" w:leader="none"/>
        </w:tabs>
        <w:spacing w:line="182" w:lineRule="auto" w:before="5"/>
        <w:ind w:left="437" w:right="0" w:firstLine="0"/>
        <w:jc w:val="left"/>
        <w:rPr>
          <w:b/>
          <w:sz w:val="15"/>
        </w:rPr>
      </w:pPr>
      <w:r>
        <w:rPr/>
        <w:br w:type="column"/>
      </w:r>
      <w:r>
        <w:rPr>
          <w:b/>
          <w:position w:val="-8"/>
          <w:sz w:val="15"/>
        </w:rPr>
        <w:t>1,1%</w:t>
        <w:tab/>
      </w:r>
      <w:r>
        <w:rPr>
          <w:b/>
          <w:sz w:val="15"/>
        </w:rPr>
        <w:t>207,1</w:t>
      </w:r>
    </w:p>
    <w:p>
      <w:pPr>
        <w:spacing w:line="121" w:lineRule="exact" w:before="0"/>
        <w:ind w:left="0" w:right="413" w:firstLine="0"/>
        <w:jc w:val="right"/>
        <w:rPr>
          <w:sz w:val="13"/>
        </w:rPr>
      </w:pPr>
      <w:r>
        <w:rPr>
          <w:w w:val="99"/>
          <w:sz w:val="13"/>
        </w:rPr>
        <w:t>%</w:t>
      </w:r>
    </w:p>
    <w:p>
      <w:pPr>
        <w:spacing w:after="0" w:line="121" w:lineRule="exact"/>
        <w:jc w:val="right"/>
        <w:rPr>
          <w:sz w:val="13"/>
        </w:rPr>
        <w:sectPr>
          <w:type w:val="continuous"/>
          <w:pgSz w:w="11910" w:h="16840"/>
          <w:pgMar w:top="200" w:bottom="280" w:left="0" w:right="220"/>
          <w:cols w:num="4" w:equalWidth="0">
            <w:col w:w="7115" w:space="40"/>
            <w:col w:w="874" w:space="179"/>
            <w:col w:w="1601" w:space="40"/>
            <w:col w:w="1841"/>
          </w:cols>
        </w:sectPr>
      </w:pPr>
    </w:p>
    <w:p>
      <w:pPr>
        <w:tabs>
          <w:tab w:pos="2865" w:val="left" w:leader="none"/>
          <w:tab w:pos="3815" w:val="left" w:leader="none"/>
          <w:tab w:pos="4809" w:val="left" w:leader="none"/>
          <w:tab w:pos="5735" w:val="left" w:leader="none"/>
          <w:tab w:pos="6556" w:val="left" w:leader="none"/>
          <w:tab w:pos="7578" w:val="left" w:leader="none"/>
          <w:tab w:pos="8394" w:val="left" w:leader="none"/>
          <w:tab w:pos="9186" w:val="left" w:leader="none"/>
          <w:tab w:pos="10209" w:val="left" w:leader="none"/>
          <w:tab w:pos="11010" w:val="left" w:leader="none"/>
        </w:tabs>
        <w:spacing w:line="239" w:lineRule="exact" w:before="64"/>
        <w:ind w:left="907" w:right="0" w:firstLine="0"/>
        <w:jc w:val="left"/>
        <w:rPr>
          <w:b/>
          <w:sz w:val="15"/>
        </w:rPr>
      </w:pPr>
      <w:r>
        <w:rPr/>
        <w:drawing>
          <wp:anchor distT="0" distB="0" distL="0" distR="0" allowOverlap="1" layoutInCell="1" locked="0" behindDoc="1" simplePos="0" relativeHeight="4856412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89"/>
            <wp:effectExtent l="0" t="0" r="0" b="0"/>
            <wp:wrapNone/>
            <wp:docPr id="13" name="image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14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position w:val="2"/>
          <w:sz w:val="15"/>
        </w:rPr>
        <w:t>Всего</w:t>
      </w:r>
      <w:r>
        <w:rPr>
          <w:b/>
          <w:spacing w:val="31"/>
          <w:position w:val="2"/>
          <w:sz w:val="15"/>
        </w:rPr>
        <w:t> </w:t>
      </w:r>
      <w:r>
        <w:rPr>
          <w:b/>
          <w:position w:val="2"/>
          <w:sz w:val="15"/>
        </w:rPr>
        <w:t>расходов</w:t>
        <w:tab/>
      </w:r>
      <w:r>
        <w:rPr>
          <w:b/>
          <w:position w:val="1"/>
          <w:sz w:val="15"/>
        </w:rPr>
        <w:t>75</w:t>
      </w:r>
      <w:r>
        <w:rPr>
          <w:b/>
          <w:spacing w:val="23"/>
          <w:position w:val="1"/>
          <w:sz w:val="15"/>
        </w:rPr>
        <w:t> </w:t>
      </w:r>
      <w:r>
        <w:rPr>
          <w:b/>
          <w:position w:val="1"/>
          <w:sz w:val="15"/>
        </w:rPr>
        <w:t>100,8</w:t>
        <w:tab/>
        <w:t>38</w:t>
      </w:r>
      <w:r>
        <w:rPr>
          <w:b/>
          <w:spacing w:val="12"/>
          <w:position w:val="1"/>
          <w:sz w:val="15"/>
        </w:rPr>
        <w:t> </w:t>
      </w:r>
      <w:r>
        <w:rPr>
          <w:b/>
          <w:position w:val="1"/>
          <w:sz w:val="15"/>
        </w:rPr>
        <w:t>771,60</w:t>
        <w:tab/>
      </w:r>
      <w:r>
        <w:rPr>
          <w:b/>
          <w:position w:val="7"/>
          <w:sz w:val="15"/>
        </w:rPr>
        <w:t>100,0%</w:t>
        <w:tab/>
      </w:r>
      <w:r>
        <w:rPr>
          <w:b/>
          <w:position w:val="6"/>
          <w:sz w:val="15"/>
        </w:rPr>
        <w:t>51,6%</w:t>
        <w:tab/>
      </w:r>
      <w:r>
        <w:rPr>
          <w:b/>
          <w:sz w:val="15"/>
        </w:rPr>
        <w:t>189</w:t>
      </w:r>
      <w:r>
        <w:rPr>
          <w:b/>
          <w:spacing w:val="13"/>
          <w:sz w:val="15"/>
        </w:rPr>
        <w:t> </w:t>
      </w:r>
      <w:r>
        <w:rPr>
          <w:b/>
          <w:sz w:val="15"/>
        </w:rPr>
        <w:t>488,90</w:t>
        <w:tab/>
      </w:r>
      <w:r>
        <w:rPr>
          <w:b/>
          <w:position w:val="6"/>
          <w:sz w:val="15"/>
        </w:rPr>
        <w:t>100,0%</w:t>
        <w:tab/>
        <w:t>488,7%</w:t>
        <w:tab/>
      </w:r>
      <w:r>
        <w:rPr>
          <w:b/>
          <w:sz w:val="15"/>
        </w:rPr>
        <w:t>141</w:t>
      </w:r>
      <w:r>
        <w:rPr>
          <w:b/>
          <w:spacing w:val="20"/>
          <w:sz w:val="15"/>
        </w:rPr>
        <w:t> </w:t>
      </w:r>
      <w:r>
        <w:rPr>
          <w:b/>
          <w:sz w:val="15"/>
        </w:rPr>
        <w:t>823,80</w:t>
        <w:tab/>
      </w:r>
      <w:r>
        <w:rPr>
          <w:b/>
          <w:position w:val="5"/>
          <w:sz w:val="15"/>
        </w:rPr>
        <w:t>100,0%</w:t>
        <w:tab/>
        <w:t>74,8%</w:t>
      </w:r>
    </w:p>
    <w:p>
      <w:pPr>
        <w:pStyle w:val="BodyText"/>
        <w:spacing w:line="273" w:lineRule="exact"/>
        <w:ind w:left="2381"/>
      </w:pPr>
      <w:r>
        <w:rPr>
          <w:spacing w:val="-1"/>
        </w:rPr>
        <w:t>Общий</w:t>
      </w:r>
      <w:r>
        <w:rPr>
          <w:spacing w:val="-9"/>
        </w:rPr>
        <w:t> </w:t>
      </w:r>
      <w:r>
        <w:rPr>
          <w:spacing w:val="-1"/>
        </w:rPr>
        <w:t>объем</w:t>
      </w:r>
      <w:r>
        <w:rPr>
          <w:spacing w:val="-10"/>
        </w:rPr>
        <w:t> </w:t>
      </w:r>
      <w:r>
        <w:rPr>
          <w:b/>
          <w:spacing w:val="-1"/>
        </w:rPr>
        <w:t>расходов</w:t>
      </w:r>
      <w:r>
        <w:rPr>
          <w:b/>
          <w:spacing w:val="-13"/>
        </w:rPr>
        <w:t> </w:t>
      </w:r>
      <w:r>
        <w:rPr>
          <w:spacing w:val="-1"/>
        </w:rPr>
        <w:t>установлен</w:t>
      </w:r>
      <w:r>
        <w:rPr>
          <w:spacing w:val="-9"/>
        </w:rPr>
        <w:t> </w:t>
      </w:r>
      <w:r>
        <w:rPr/>
        <w:t>проектом</w:t>
      </w:r>
      <w:r>
        <w:rPr>
          <w:spacing w:val="-7"/>
        </w:rPr>
        <w:t> </w:t>
      </w:r>
      <w:r>
        <w:rPr/>
        <w:t>бюджета: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3"/>
        </w:rPr>
      </w:pPr>
    </w:p>
    <w:p>
      <w:pPr>
        <w:pStyle w:val="BodyText"/>
        <w:spacing w:line="224" w:lineRule="exact" w:before="90"/>
        <w:ind w:left="5"/>
      </w:pPr>
      <w:r>
        <w:rPr>
          <w:w w:val="99"/>
        </w:rPr>
        <w:t>I</w:t>
      </w:r>
    </w:p>
    <w:p>
      <w:pPr>
        <w:spacing w:after="0" w:line="224" w:lineRule="exact"/>
        <w:sectPr>
          <w:type w:val="continuous"/>
          <w:pgSz w:w="11910" w:h="16840"/>
          <w:pgMar w:top="200" w:bottom="280" w:left="0" w:right="220"/>
        </w:sectPr>
      </w:pPr>
    </w:p>
    <w:p>
      <w:pPr>
        <w:pStyle w:val="BodyText"/>
        <w:spacing w:before="72"/>
        <w:ind w:right="61"/>
        <w:jc w:val="center"/>
      </w:pPr>
      <w:r>
        <w:rPr/>
        <w:drawing>
          <wp:anchor distT="0" distB="0" distL="0" distR="0" allowOverlap="1" layoutInCell="1" locked="0" behindDoc="1" simplePos="0" relativeHeight="4856432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710544"/>
            <wp:effectExtent l="0" t="0" r="0" b="0"/>
            <wp:wrapNone/>
            <wp:docPr id="15" name="image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15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7105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9</w:t>
      </w:r>
    </w:p>
    <w:p>
      <w:pPr>
        <w:pStyle w:val="BodyText"/>
        <w:spacing w:before="3"/>
        <w:rPr>
          <w:sz w:val="25"/>
        </w:rPr>
      </w:pPr>
    </w:p>
    <w:p>
      <w:pPr>
        <w:pStyle w:val="ListParagraph"/>
        <w:numPr>
          <w:ilvl w:val="0"/>
          <w:numId w:val="2"/>
        </w:numPr>
        <w:tabs>
          <w:tab w:pos="1012" w:val="left" w:leader="none"/>
        </w:tabs>
        <w:spacing w:line="240" w:lineRule="auto" w:before="0" w:after="0"/>
        <w:ind w:left="108" w:right="174" w:firstLine="725"/>
        <w:jc w:val="both"/>
        <w:rPr>
          <w:sz w:val="24"/>
        </w:rPr>
      </w:pPr>
      <w:r>
        <w:rPr>
          <w:sz w:val="24"/>
        </w:rPr>
        <w:t>на 2022 год в сумме 40616,3 тыс. рублей. Расходы по сравнению с 2021 годом</w:t>
      </w:r>
      <w:r>
        <w:rPr>
          <w:spacing w:val="1"/>
          <w:sz w:val="24"/>
        </w:rPr>
        <w:t> </w:t>
      </w:r>
      <w:r>
        <w:rPr>
          <w:sz w:val="24"/>
        </w:rPr>
        <w:t>уменьшаются</w:t>
      </w:r>
      <w:r>
        <w:rPr>
          <w:spacing w:val="6"/>
          <w:sz w:val="24"/>
        </w:rPr>
        <w:t> </w:t>
      </w:r>
      <w:r>
        <w:rPr>
          <w:sz w:val="24"/>
        </w:rPr>
        <w:t>на 45,9%;</w:t>
      </w:r>
    </w:p>
    <w:p>
      <w:pPr>
        <w:pStyle w:val="ListParagraph"/>
        <w:numPr>
          <w:ilvl w:val="0"/>
          <w:numId w:val="2"/>
        </w:numPr>
        <w:tabs>
          <w:tab w:pos="972" w:val="left" w:leader="none"/>
        </w:tabs>
        <w:spacing w:line="271" w:lineRule="exact" w:before="0" w:after="0"/>
        <w:ind w:left="971" w:right="0" w:hanging="139"/>
        <w:jc w:val="both"/>
        <w:rPr>
          <w:sz w:val="24"/>
        </w:rPr>
      </w:pPr>
      <w:r>
        <w:rPr>
          <w:spacing w:val="-3"/>
          <w:sz w:val="24"/>
        </w:rPr>
        <w:t>на</w:t>
      </w:r>
      <w:r>
        <w:rPr>
          <w:spacing w:val="-7"/>
          <w:sz w:val="24"/>
        </w:rPr>
        <w:t> </w:t>
      </w:r>
      <w:r>
        <w:rPr>
          <w:spacing w:val="-2"/>
          <w:sz w:val="24"/>
        </w:rPr>
        <w:t>2023</w:t>
      </w:r>
      <w:r>
        <w:rPr>
          <w:spacing w:val="5"/>
          <w:sz w:val="24"/>
        </w:rPr>
        <w:t> </w:t>
      </w:r>
      <w:r>
        <w:rPr>
          <w:spacing w:val="-2"/>
          <w:sz w:val="24"/>
        </w:rPr>
        <w:t>год</w:t>
      </w:r>
      <w:r>
        <w:rPr>
          <w:spacing w:val="-13"/>
          <w:sz w:val="24"/>
        </w:rPr>
        <w:t> </w:t>
      </w:r>
      <w:r>
        <w:rPr>
          <w:spacing w:val="-2"/>
          <w:sz w:val="24"/>
        </w:rPr>
        <w:t>в</w:t>
      </w:r>
      <w:r>
        <w:rPr>
          <w:spacing w:val="-10"/>
          <w:sz w:val="24"/>
        </w:rPr>
        <w:t> </w:t>
      </w:r>
      <w:r>
        <w:rPr>
          <w:spacing w:val="-2"/>
          <w:sz w:val="24"/>
        </w:rPr>
        <w:t>сумме</w:t>
      </w:r>
      <w:r>
        <w:rPr>
          <w:spacing w:val="15"/>
          <w:sz w:val="24"/>
        </w:rPr>
        <w:t> </w:t>
      </w:r>
      <w:r>
        <w:rPr>
          <w:spacing w:val="-2"/>
          <w:sz w:val="24"/>
        </w:rPr>
        <w:t>190369,1</w:t>
      </w:r>
      <w:r>
        <w:rPr>
          <w:spacing w:val="12"/>
          <w:sz w:val="24"/>
        </w:rPr>
        <w:t> </w:t>
      </w:r>
      <w:r>
        <w:rPr>
          <w:spacing w:val="-2"/>
          <w:sz w:val="24"/>
        </w:rPr>
        <w:t>тыс.</w:t>
      </w:r>
      <w:r>
        <w:rPr>
          <w:spacing w:val="4"/>
          <w:sz w:val="24"/>
        </w:rPr>
        <w:t> </w:t>
      </w:r>
      <w:r>
        <w:rPr>
          <w:spacing w:val="-2"/>
          <w:sz w:val="24"/>
        </w:rPr>
        <w:t>рублей.</w:t>
      </w:r>
    </w:p>
    <w:p>
      <w:pPr>
        <w:pStyle w:val="ListParagraph"/>
        <w:numPr>
          <w:ilvl w:val="0"/>
          <w:numId w:val="2"/>
        </w:numPr>
        <w:tabs>
          <w:tab w:pos="972" w:val="left" w:leader="none"/>
        </w:tabs>
        <w:spacing w:line="274" w:lineRule="exact" w:before="0" w:after="0"/>
        <w:ind w:left="971" w:right="0" w:hanging="139"/>
        <w:jc w:val="both"/>
        <w:rPr>
          <w:sz w:val="24"/>
        </w:rPr>
      </w:pPr>
      <w:r>
        <w:rPr>
          <w:spacing w:val="-1"/>
          <w:sz w:val="24"/>
        </w:rPr>
        <w:t>на</w:t>
      </w:r>
      <w:r>
        <w:rPr>
          <w:spacing w:val="-11"/>
          <w:sz w:val="24"/>
        </w:rPr>
        <w:t> </w:t>
      </w:r>
      <w:r>
        <w:rPr>
          <w:spacing w:val="-1"/>
          <w:sz w:val="24"/>
        </w:rPr>
        <w:t>2024</w:t>
      </w:r>
      <w:r>
        <w:rPr>
          <w:spacing w:val="-7"/>
          <w:sz w:val="24"/>
        </w:rPr>
        <w:t> </w:t>
      </w:r>
      <w:r>
        <w:rPr>
          <w:spacing w:val="-1"/>
          <w:sz w:val="24"/>
        </w:rPr>
        <w:t>год</w:t>
      </w:r>
      <w:r>
        <w:rPr>
          <w:spacing w:val="-12"/>
          <w:sz w:val="24"/>
        </w:rPr>
        <w:t> </w:t>
      </w:r>
      <w:r>
        <w:rPr>
          <w:spacing w:val="-1"/>
          <w:sz w:val="24"/>
        </w:rPr>
        <w:t>в</w:t>
      </w:r>
      <w:r>
        <w:rPr>
          <w:spacing w:val="-14"/>
          <w:sz w:val="24"/>
        </w:rPr>
        <w:t> </w:t>
      </w:r>
      <w:r>
        <w:rPr>
          <w:spacing w:val="-1"/>
          <w:sz w:val="24"/>
        </w:rPr>
        <w:t>сумме</w:t>
      </w:r>
      <w:r>
        <w:rPr>
          <w:spacing w:val="12"/>
          <w:sz w:val="24"/>
        </w:rPr>
        <w:t> </w:t>
      </w:r>
      <w:r>
        <w:rPr>
          <w:spacing w:val="-1"/>
          <w:sz w:val="24"/>
        </w:rPr>
        <w:t>142667,0</w:t>
      </w:r>
      <w:r>
        <w:rPr>
          <w:spacing w:val="-11"/>
          <w:sz w:val="24"/>
        </w:rPr>
        <w:t> </w:t>
      </w:r>
      <w:r>
        <w:rPr>
          <w:sz w:val="24"/>
        </w:rPr>
        <w:t>тыс.</w:t>
      </w:r>
      <w:r>
        <w:rPr>
          <w:spacing w:val="-6"/>
          <w:sz w:val="24"/>
        </w:rPr>
        <w:t> </w:t>
      </w:r>
      <w:r>
        <w:rPr>
          <w:sz w:val="24"/>
        </w:rPr>
        <w:t>рублей.</w:t>
      </w:r>
    </w:p>
    <w:p>
      <w:pPr>
        <w:pStyle w:val="BodyText"/>
        <w:spacing w:before="3"/>
        <w:ind w:left="118" w:right="164" w:firstLine="715"/>
        <w:jc w:val="both"/>
      </w:pPr>
      <w:r>
        <w:rPr/>
        <w:t>Анализ структуры расходов показывает, что наибольший удельный вес в 2022 году</w:t>
      </w:r>
      <w:r>
        <w:rPr>
          <w:spacing w:val="1"/>
        </w:rPr>
        <w:t> </w:t>
      </w:r>
      <w:r>
        <w:rPr/>
        <w:t>занимают расходы по разделу «Общегосударственные расходы» - 40,5%, «Национальная</w:t>
      </w:r>
      <w:r>
        <w:rPr>
          <w:spacing w:val="1"/>
        </w:rPr>
        <w:t> </w:t>
      </w:r>
      <w:r>
        <w:rPr/>
        <w:t>экономика»</w:t>
      </w:r>
      <w:r>
        <w:rPr>
          <w:spacing w:val="1"/>
        </w:rPr>
        <w:t> </w:t>
      </w:r>
      <w:r>
        <w:rPr/>
        <w:t>-</w:t>
      </w:r>
      <w:r>
        <w:rPr>
          <w:spacing w:val="1"/>
        </w:rPr>
        <w:t> </w:t>
      </w:r>
      <w:r>
        <w:rPr/>
        <w:t>15,7%,</w:t>
      </w:r>
      <w:r>
        <w:rPr>
          <w:spacing w:val="1"/>
        </w:rPr>
        <w:t> </w:t>
      </w:r>
      <w:r>
        <w:rPr/>
        <w:t>«Жилищно-коммунальное</w:t>
      </w:r>
      <w:r>
        <w:rPr>
          <w:spacing w:val="1"/>
        </w:rPr>
        <w:t> </w:t>
      </w:r>
      <w:r>
        <w:rPr/>
        <w:t>хозяйство»</w:t>
      </w:r>
      <w:r>
        <w:rPr>
          <w:spacing w:val="1"/>
        </w:rPr>
        <w:t> </w:t>
      </w:r>
      <w:r>
        <w:rPr/>
        <w:t>-</w:t>
      </w:r>
      <w:r>
        <w:rPr>
          <w:spacing w:val="1"/>
        </w:rPr>
        <w:t> </w:t>
      </w:r>
      <w:r>
        <w:rPr/>
        <w:t>155,7%</w:t>
      </w:r>
      <w:r>
        <w:rPr>
          <w:spacing w:val="1"/>
        </w:rPr>
        <w:t> </w:t>
      </w:r>
      <w:r>
        <w:rPr/>
        <w:t>«Культура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кинематография»</w:t>
      </w:r>
      <w:r>
        <w:rPr>
          <w:spacing w:val="-1"/>
        </w:rPr>
        <w:t> </w:t>
      </w:r>
      <w:r>
        <w:rPr/>
        <w:t>-</w:t>
      </w:r>
      <w:r>
        <w:rPr>
          <w:spacing w:val="18"/>
        </w:rPr>
        <w:t> </w:t>
      </w:r>
      <w:r>
        <w:rPr/>
        <w:t>13,4%.</w:t>
      </w:r>
    </w:p>
    <w:p>
      <w:pPr>
        <w:pStyle w:val="Heading3"/>
        <w:spacing w:line="272" w:lineRule="exact" w:before="9"/>
      </w:pPr>
      <w:r>
        <w:rPr/>
        <w:t>0100</w:t>
      </w:r>
      <w:r>
        <w:rPr>
          <w:spacing w:val="-2"/>
        </w:rPr>
        <w:t> </w:t>
      </w:r>
      <w:r>
        <w:rPr/>
        <w:t>«Общегосударственные</w:t>
      </w:r>
      <w:r>
        <w:rPr>
          <w:spacing w:val="-1"/>
        </w:rPr>
        <w:t> </w:t>
      </w:r>
      <w:r>
        <w:rPr/>
        <w:t>вопросы».</w:t>
      </w:r>
    </w:p>
    <w:p>
      <w:pPr>
        <w:spacing w:line="247" w:lineRule="auto" w:before="0"/>
        <w:ind w:left="121" w:right="168" w:firstLine="725"/>
        <w:jc w:val="both"/>
        <w:rPr>
          <w:b/>
          <w:sz w:val="24"/>
        </w:rPr>
      </w:pPr>
      <w:r>
        <w:rPr>
          <w:sz w:val="24"/>
        </w:rPr>
        <w:t>Подраздел</w:t>
      </w:r>
      <w:r>
        <w:rPr>
          <w:spacing w:val="1"/>
          <w:sz w:val="24"/>
        </w:rPr>
        <w:t> </w:t>
      </w:r>
      <w:r>
        <w:rPr>
          <w:b/>
          <w:sz w:val="24"/>
        </w:rPr>
        <w:t>0102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«Функционирование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высшего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должностного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лица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субъекта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Российской</w:t>
      </w:r>
      <w:r>
        <w:rPr>
          <w:b/>
          <w:spacing w:val="13"/>
          <w:sz w:val="24"/>
        </w:rPr>
        <w:t> </w:t>
      </w:r>
      <w:r>
        <w:rPr>
          <w:b/>
          <w:sz w:val="24"/>
        </w:rPr>
        <w:t>Федерации</w:t>
      </w:r>
      <w:r>
        <w:rPr>
          <w:b/>
          <w:spacing w:val="7"/>
          <w:sz w:val="24"/>
        </w:rPr>
        <w:t> </w:t>
      </w:r>
      <w:r>
        <w:rPr>
          <w:b/>
          <w:sz w:val="24"/>
        </w:rPr>
        <w:t>и</w:t>
      </w:r>
      <w:r>
        <w:rPr>
          <w:b/>
          <w:spacing w:val="3"/>
          <w:sz w:val="24"/>
        </w:rPr>
        <w:t> </w:t>
      </w:r>
      <w:r>
        <w:rPr>
          <w:b/>
          <w:sz w:val="24"/>
        </w:rPr>
        <w:t>муниципального</w:t>
      </w:r>
      <w:r>
        <w:rPr>
          <w:b/>
          <w:spacing w:val="13"/>
          <w:sz w:val="24"/>
        </w:rPr>
        <w:t> </w:t>
      </w:r>
      <w:r>
        <w:rPr>
          <w:b/>
          <w:sz w:val="24"/>
        </w:rPr>
        <w:t>образования».</w:t>
      </w:r>
    </w:p>
    <w:p>
      <w:pPr>
        <w:pStyle w:val="Heading3"/>
        <w:spacing w:line="259" w:lineRule="exact"/>
        <w:ind w:left="851"/>
      </w:pPr>
      <w:r>
        <w:rPr>
          <w:b w:val="0"/>
        </w:rPr>
        <w:t>Подраздел</w:t>
      </w:r>
      <w:r>
        <w:rPr>
          <w:b w:val="0"/>
          <w:spacing w:val="58"/>
        </w:rPr>
        <w:t> </w:t>
      </w:r>
      <w:r>
        <w:rPr/>
        <w:t>0104</w:t>
      </w:r>
      <w:r>
        <w:rPr>
          <w:spacing w:val="53"/>
        </w:rPr>
        <w:t> </w:t>
      </w:r>
      <w:r>
        <w:rPr/>
        <w:t>«Функционирование</w:t>
      </w:r>
      <w:r>
        <w:rPr>
          <w:spacing w:val="54"/>
        </w:rPr>
        <w:t> </w:t>
      </w:r>
      <w:r>
        <w:rPr/>
        <w:t>Правительства</w:t>
      </w:r>
      <w:r>
        <w:rPr>
          <w:spacing w:val="52"/>
        </w:rPr>
        <w:t> </w:t>
      </w:r>
      <w:r>
        <w:rPr/>
        <w:t>Российской</w:t>
      </w:r>
      <w:r>
        <w:rPr>
          <w:spacing w:val="3"/>
        </w:rPr>
        <w:t> </w:t>
      </w:r>
      <w:r>
        <w:rPr/>
        <w:t>Федерации,</w:t>
      </w:r>
    </w:p>
    <w:p>
      <w:pPr>
        <w:spacing w:line="242" w:lineRule="auto" w:before="0"/>
        <w:ind w:left="131" w:right="168" w:hanging="5"/>
        <w:jc w:val="both"/>
        <w:rPr>
          <w:b/>
          <w:sz w:val="24"/>
        </w:rPr>
      </w:pPr>
      <w:r>
        <w:rPr>
          <w:b/>
          <w:sz w:val="24"/>
        </w:rPr>
        <w:t>высших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исполнительных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органов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государственной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власти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субъектов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Российской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Федерации,</w:t>
      </w:r>
      <w:r>
        <w:rPr>
          <w:b/>
          <w:spacing w:val="11"/>
          <w:sz w:val="24"/>
        </w:rPr>
        <w:t> </w:t>
      </w:r>
      <w:r>
        <w:rPr>
          <w:b/>
          <w:sz w:val="24"/>
        </w:rPr>
        <w:t>местных</w:t>
      </w:r>
      <w:r>
        <w:rPr>
          <w:b/>
          <w:spacing w:val="9"/>
          <w:sz w:val="24"/>
        </w:rPr>
        <w:t> </w:t>
      </w:r>
      <w:r>
        <w:rPr>
          <w:b/>
          <w:sz w:val="24"/>
        </w:rPr>
        <w:t>администраций».</w:t>
      </w:r>
    </w:p>
    <w:p>
      <w:pPr>
        <w:pStyle w:val="BodyText"/>
        <w:spacing w:line="271" w:lineRule="exact"/>
        <w:ind w:left="841"/>
        <w:jc w:val="both"/>
      </w:pPr>
      <w:r>
        <w:rPr/>
        <w:t>В</w:t>
      </w:r>
      <w:r>
        <w:rPr>
          <w:spacing w:val="7"/>
        </w:rPr>
        <w:t> </w:t>
      </w:r>
      <w:r>
        <w:rPr/>
        <w:t>связи</w:t>
      </w:r>
      <w:r>
        <w:rPr>
          <w:spacing w:val="12"/>
        </w:rPr>
        <w:t> </w:t>
      </w:r>
      <w:r>
        <w:rPr/>
        <w:t>с</w:t>
      </w:r>
      <w:r>
        <w:rPr>
          <w:spacing w:val="-1"/>
        </w:rPr>
        <w:t> </w:t>
      </w:r>
      <w:r>
        <w:rPr/>
        <w:t>тем,</w:t>
      </w:r>
      <w:r>
        <w:rPr>
          <w:spacing w:val="16"/>
        </w:rPr>
        <w:t> </w:t>
      </w:r>
      <w:r>
        <w:rPr/>
        <w:t>что</w:t>
      </w:r>
      <w:r>
        <w:rPr>
          <w:spacing w:val="12"/>
        </w:rPr>
        <w:t> </w:t>
      </w:r>
      <w:r>
        <w:rPr/>
        <w:t>Приказом</w:t>
      </w:r>
      <w:r>
        <w:rPr>
          <w:spacing w:val="21"/>
        </w:rPr>
        <w:t> </w:t>
      </w:r>
      <w:r>
        <w:rPr/>
        <w:t>Минфина</w:t>
      </w:r>
      <w:r>
        <w:rPr>
          <w:spacing w:val="10"/>
        </w:rPr>
        <w:t> </w:t>
      </w:r>
      <w:r>
        <w:rPr/>
        <w:t>Оренбургской</w:t>
      </w:r>
      <w:r>
        <w:rPr>
          <w:spacing w:val="11"/>
        </w:rPr>
        <w:t> </w:t>
      </w:r>
      <w:r>
        <w:rPr/>
        <w:t>области</w:t>
      </w:r>
      <w:r>
        <w:rPr>
          <w:spacing w:val="13"/>
        </w:rPr>
        <w:t> </w:t>
      </w:r>
      <w:r>
        <w:rPr/>
        <w:t>от</w:t>
      </w:r>
      <w:r>
        <w:rPr>
          <w:spacing w:val="8"/>
        </w:rPr>
        <w:t> </w:t>
      </w:r>
      <w:r>
        <w:rPr/>
        <w:t>06.09.2021</w:t>
      </w:r>
      <w:r>
        <w:rPr>
          <w:spacing w:val="28"/>
        </w:rPr>
        <w:t> </w:t>
      </w:r>
      <w:r>
        <w:rPr/>
        <w:t>№</w:t>
      </w:r>
      <w:r>
        <w:rPr>
          <w:spacing w:val="32"/>
        </w:rPr>
        <w:t> </w:t>
      </w:r>
      <w:r>
        <w:rPr/>
        <w:t>144</w:t>
      </w:r>
    </w:p>
    <w:p>
      <w:pPr>
        <w:pStyle w:val="BodyText"/>
        <w:spacing w:before="2"/>
        <w:ind w:left="126" w:right="160"/>
        <w:jc w:val="both"/>
      </w:pPr>
      <w:r>
        <w:rPr/>
        <w:t>«Об утверждении перечней муниципальных образований, распределенных в соответствии</w:t>
      </w:r>
      <w:r>
        <w:rPr>
          <w:spacing w:val="1"/>
        </w:rPr>
        <w:t> </w:t>
      </w:r>
      <w:r>
        <w:rPr/>
        <w:t>со статьей 136 БК РФ на 2022 год»</w:t>
      </w:r>
      <w:r>
        <w:rPr>
          <w:spacing w:val="1"/>
        </w:rPr>
        <w:t> </w:t>
      </w:r>
      <w:r>
        <w:rPr/>
        <w:t>Первомайский поссовет отнесен к группе, в которой</w:t>
      </w:r>
      <w:r>
        <w:rPr>
          <w:spacing w:val="1"/>
        </w:rPr>
        <w:t> </w:t>
      </w:r>
      <w:r>
        <w:rPr/>
        <w:t>доля дотации из других уровней бюджетной системы </w:t>
      </w:r>
      <w:r>
        <w:rPr>
          <w:b/>
        </w:rPr>
        <w:t>превышала 20%, </w:t>
      </w:r>
      <w:r>
        <w:rPr/>
        <w:t>предусмотрены</w:t>
      </w:r>
      <w:r>
        <w:rPr>
          <w:spacing w:val="1"/>
        </w:rPr>
        <w:t> </w:t>
      </w:r>
      <w:r>
        <w:rPr/>
        <w:t>ограничения,</w:t>
      </w:r>
      <w:r>
        <w:rPr>
          <w:spacing w:val="9"/>
        </w:rPr>
        <w:t> </w:t>
      </w:r>
      <w:r>
        <w:rPr/>
        <w:t>предусмотренные</w:t>
      </w:r>
      <w:r>
        <w:rPr>
          <w:spacing w:val="3"/>
        </w:rPr>
        <w:t> </w:t>
      </w:r>
      <w:r>
        <w:rPr/>
        <w:t>пунктами</w:t>
      </w:r>
      <w:r>
        <w:rPr>
          <w:spacing w:val="7"/>
        </w:rPr>
        <w:t> </w:t>
      </w:r>
      <w:r>
        <w:rPr/>
        <w:t>2-3</w:t>
      </w:r>
      <w:r>
        <w:rPr>
          <w:spacing w:val="15"/>
        </w:rPr>
        <w:t> </w:t>
      </w:r>
      <w:r>
        <w:rPr/>
        <w:t>ст.</w:t>
      </w:r>
      <w:r>
        <w:rPr>
          <w:spacing w:val="31"/>
        </w:rPr>
        <w:t> </w:t>
      </w:r>
      <w:r>
        <w:rPr/>
        <w:t>136</w:t>
      </w:r>
      <w:r>
        <w:rPr>
          <w:spacing w:val="-7"/>
        </w:rPr>
        <w:t> </w:t>
      </w:r>
      <w:r>
        <w:rPr/>
        <w:t>БК</w:t>
      </w:r>
      <w:r>
        <w:rPr>
          <w:spacing w:val="5"/>
        </w:rPr>
        <w:t> </w:t>
      </w:r>
      <w:r>
        <w:rPr/>
        <w:t>РФ,</w:t>
      </w:r>
      <w:r>
        <w:rPr>
          <w:spacing w:val="10"/>
        </w:rPr>
        <w:t> </w:t>
      </w:r>
      <w:r>
        <w:rPr/>
        <w:t>в</w:t>
      </w:r>
      <w:r>
        <w:rPr>
          <w:spacing w:val="-8"/>
        </w:rPr>
        <w:t> </w:t>
      </w:r>
      <w:r>
        <w:rPr/>
        <w:t>части:</w:t>
      </w:r>
    </w:p>
    <w:p>
      <w:pPr>
        <w:spacing w:line="240" w:lineRule="auto" w:before="0"/>
        <w:ind w:left="131" w:right="156" w:firstLine="720"/>
        <w:jc w:val="both"/>
        <w:rPr>
          <w:b/>
          <w:sz w:val="24"/>
        </w:rPr>
      </w:pPr>
      <w:r>
        <w:rPr>
          <w:b/>
          <w:sz w:val="24"/>
        </w:rPr>
        <w:t>-соблюдения нормативов формирования расходов на оплату труда депутатов,</w:t>
      </w:r>
      <w:r>
        <w:rPr>
          <w:b/>
          <w:spacing w:val="1"/>
          <w:sz w:val="24"/>
        </w:rPr>
        <w:t> </w:t>
      </w:r>
      <w:r>
        <w:rPr>
          <w:sz w:val="24"/>
        </w:rPr>
        <w:t>выборных</w:t>
      </w:r>
      <w:r>
        <w:rPr>
          <w:spacing w:val="1"/>
          <w:sz w:val="24"/>
        </w:rPr>
        <w:t> </w:t>
      </w:r>
      <w:r>
        <w:rPr>
          <w:sz w:val="24"/>
        </w:rPr>
        <w:t>должностных</w:t>
      </w:r>
      <w:r>
        <w:rPr>
          <w:spacing w:val="1"/>
          <w:sz w:val="24"/>
        </w:rPr>
        <w:t> </w:t>
      </w:r>
      <w:r>
        <w:rPr>
          <w:sz w:val="24"/>
        </w:rPr>
        <w:t>лиц</w:t>
      </w:r>
      <w:r>
        <w:rPr>
          <w:spacing w:val="1"/>
          <w:sz w:val="24"/>
        </w:rPr>
        <w:t> </w:t>
      </w:r>
      <w:r>
        <w:rPr>
          <w:sz w:val="24"/>
        </w:rPr>
        <w:t>местного</w:t>
      </w:r>
      <w:r>
        <w:rPr>
          <w:spacing w:val="1"/>
          <w:sz w:val="24"/>
        </w:rPr>
        <w:t> </w:t>
      </w:r>
      <w:r>
        <w:rPr>
          <w:sz w:val="24"/>
        </w:rPr>
        <w:t>самоуправления,</w:t>
      </w:r>
      <w:r>
        <w:rPr>
          <w:spacing w:val="1"/>
          <w:sz w:val="24"/>
        </w:rPr>
        <w:t> </w:t>
      </w:r>
      <w:r>
        <w:rPr>
          <w:sz w:val="24"/>
        </w:rPr>
        <w:t>осуществляющих</w:t>
      </w:r>
      <w:r>
        <w:rPr>
          <w:spacing w:val="61"/>
          <w:sz w:val="24"/>
        </w:rPr>
        <w:t> </w:t>
      </w:r>
      <w:r>
        <w:rPr>
          <w:sz w:val="24"/>
        </w:rPr>
        <w:t>свои</w:t>
      </w:r>
      <w:r>
        <w:rPr>
          <w:spacing w:val="1"/>
          <w:sz w:val="24"/>
        </w:rPr>
        <w:t> </w:t>
      </w:r>
      <w:r>
        <w:rPr>
          <w:sz w:val="24"/>
        </w:rPr>
        <w:t>полномочия</w:t>
      </w:r>
      <w:r>
        <w:rPr>
          <w:spacing w:val="1"/>
          <w:sz w:val="24"/>
        </w:rPr>
        <w:t> </w:t>
      </w:r>
      <w:r>
        <w:rPr>
          <w:sz w:val="24"/>
        </w:rPr>
        <w:t>на</w:t>
      </w:r>
      <w:r>
        <w:rPr>
          <w:spacing w:val="1"/>
          <w:sz w:val="24"/>
        </w:rPr>
        <w:t> </w:t>
      </w:r>
      <w:r>
        <w:rPr>
          <w:sz w:val="24"/>
        </w:rPr>
        <w:t>постоянной</w:t>
      </w:r>
      <w:r>
        <w:rPr>
          <w:spacing w:val="1"/>
          <w:sz w:val="24"/>
        </w:rPr>
        <w:t> </w:t>
      </w:r>
      <w:r>
        <w:rPr>
          <w:sz w:val="24"/>
        </w:rPr>
        <w:t>основе,</w:t>
      </w:r>
      <w:r>
        <w:rPr>
          <w:spacing w:val="1"/>
          <w:sz w:val="24"/>
        </w:rPr>
        <w:t> </w:t>
      </w:r>
      <w:r>
        <w:rPr>
          <w:sz w:val="24"/>
        </w:rPr>
        <w:t>муниципальных</w:t>
      </w:r>
      <w:r>
        <w:rPr>
          <w:spacing w:val="1"/>
          <w:sz w:val="24"/>
        </w:rPr>
        <w:t> </w:t>
      </w:r>
      <w:r>
        <w:rPr>
          <w:sz w:val="24"/>
        </w:rPr>
        <w:t>служащих</w:t>
      </w:r>
      <w:r>
        <w:rPr>
          <w:spacing w:val="1"/>
          <w:sz w:val="24"/>
        </w:rPr>
        <w:t> </w:t>
      </w:r>
      <w:r>
        <w:rPr>
          <w:b/>
          <w:sz w:val="24"/>
        </w:rPr>
        <w:t>и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(или)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содержание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органов</w:t>
      </w:r>
      <w:r>
        <w:rPr>
          <w:b/>
          <w:spacing w:val="14"/>
          <w:sz w:val="24"/>
        </w:rPr>
        <w:t> </w:t>
      </w:r>
      <w:r>
        <w:rPr>
          <w:b/>
          <w:sz w:val="24"/>
        </w:rPr>
        <w:t>местного</w:t>
      </w:r>
      <w:r>
        <w:rPr>
          <w:b/>
          <w:spacing w:val="12"/>
          <w:sz w:val="24"/>
        </w:rPr>
        <w:t> </w:t>
      </w:r>
      <w:r>
        <w:rPr>
          <w:b/>
          <w:sz w:val="24"/>
        </w:rPr>
        <w:t>самоуправления,</w:t>
      </w:r>
    </w:p>
    <w:p>
      <w:pPr>
        <w:pStyle w:val="ListParagraph"/>
        <w:numPr>
          <w:ilvl w:val="0"/>
          <w:numId w:val="2"/>
        </w:numPr>
        <w:tabs>
          <w:tab w:pos="1107" w:val="left" w:leader="none"/>
        </w:tabs>
        <w:spacing w:line="240" w:lineRule="auto" w:before="0" w:after="0"/>
        <w:ind w:left="136" w:right="151" w:firstLine="720"/>
        <w:jc w:val="both"/>
        <w:rPr>
          <w:sz w:val="24"/>
        </w:rPr>
      </w:pPr>
      <w:r>
        <w:rPr>
          <w:sz w:val="24"/>
        </w:rPr>
        <w:t>отсутствия</w:t>
      </w:r>
      <w:r>
        <w:rPr>
          <w:spacing w:val="1"/>
          <w:sz w:val="24"/>
        </w:rPr>
        <w:t> </w:t>
      </w:r>
      <w:r>
        <w:rPr>
          <w:sz w:val="24"/>
        </w:rPr>
        <w:t>права</w:t>
      </w:r>
      <w:r>
        <w:rPr>
          <w:spacing w:val="1"/>
          <w:sz w:val="24"/>
        </w:rPr>
        <w:t> </w:t>
      </w:r>
      <w:r>
        <w:rPr>
          <w:sz w:val="24"/>
        </w:rPr>
        <w:t>устанавливать</w:t>
      </w:r>
      <w:r>
        <w:rPr>
          <w:spacing w:val="1"/>
          <w:sz w:val="24"/>
        </w:rPr>
        <w:t> </w:t>
      </w:r>
      <w:r>
        <w:rPr>
          <w:sz w:val="24"/>
        </w:rPr>
        <w:t>и</w:t>
      </w:r>
      <w:r>
        <w:rPr>
          <w:spacing w:val="1"/>
          <w:sz w:val="24"/>
        </w:rPr>
        <w:t> </w:t>
      </w:r>
      <w:r>
        <w:rPr>
          <w:sz w:val="24"/>
        </w:rPr>
        <w:t>исполнять</w:t>
      </w:r>
      <w:r>
        <w:rPr>
          <w:spacing w:val="1"/>
          <w:sz w:val="24"/>
        </w:rPr>
        <w:t> </w:t>
      </w:r>
      <w:r>
        <w:rPr>
          <w:sz w:val="24"/>
        </w:rPr>
        <w:t>расходные</w:t>
      </w:r>
      <w:r>
        <w:rPr>
          <w:spacing w:val="1"/>
          <w:sz w:val="24"/>
        </w:rPr>
        <w:t> </w:t>
      </w:r>
      <w:r>
        <w:rPr>
          <w:sz w:val="24"/>
        </w:rPr>
        <w:t>обязательства,</w:t>
      </w:r>
      <w:r>
        <w:rPr>
          <w:spacing w:val="1"/>
          <w:sz w:val="24"/>
        </w:rPr>
        <w:t> </w:t>
      </w:r>
      <w:r>
        <w:rPr>
          <w:sz w:val="24"/>
        </w:rPr>
        <w:t>не</w:t>
      </w:r>
      <w:r>
        <w:rPr>
          <w:spacing w:val="1"/>
          <w:sz w:val="24"/>
        </w:rPr>
        <w:t> </w:t>
      </w:r>
      <w:r>
        <w:rPr>
          <w:sz w:val="24"/>
        </w:rPr>
        <w:t>связанные с решениями вопросов, отнесенных Конституцией РФ, федеральными законами</w:t>
      </w:r>
      <w:r>
        <w:rPr>
          <w:spacing w:val="-57"/>
          <w:sz w:val="24"/>
        </w:rPr>
        <w:t> </w:t>
      </w:r>
      <w:r>
        <w:rPr>
          <w:sz w:val="24"/>
        </w:rPr>
        <w:t>РФ,</w:t>
      </w:r>
      <w:r>
        <w:rPr>
          <w:spacing w:val="1"/>
          <w:sz w:val="24"/>
        </w:rPr>
        <w:t> </w:t>
      </w:r>
      <w:r>
        <w:rPr>
          <w:sz w:val="24"/>
        </w:rPr>
        <w:t>законами</w:t>
      </w:r>
      <w:r>
        <w:rPr>
          <w:spacing w:val="1"/>
          <w:sz w:val="24"/>
        </w:rPr>
        <w:t> </w:t>
      </w:r>
      <w:r>
        <w:rPr>
          <w:sz w:val="24"/>
        </w:rPr>
        <w:t>субъекта</w:t>
      </w:r>
      <w:r>
        <w:rPr>
          <w:spacing w:val="1"/>
          <w:sz w:val="24"/>
        </w:rPr>
        <w:t> </w:t>
      </w:r>
      <w:r>
        <w:rPr>
          <w:sz w:val="24"/>
        </w:rPr>
        <w:t>к</w:t>
      </w:r>
      <w:r>
        <w:rPr>
          <w:spacing w:val="1"/>
          <w:sz w:val="24"/>
        </w:rPr>
        <w:t> </w:t>
      </w:r>
      <w:r>
        <w:rPr>
          <w:sz w:val="24"/>
        </w:rPr>
        <w:t>полномочиям</w:t>
      </w:r>
      <w:r>
        <w:rPr>
          <w:spacing w:val="1"/>
          <w:sz w:val="24"/>
        </w:rPr>
        <w:t> </w:t>
      </w:r>
      <w:r>
        <w:rPr>
          <w:sz w:val="24"/>
        </w:rPr>
        <w:t>соответствующих</w:t>
      </w:r>
      <w:r>
        <w:rPr>
          <w:spacing w:val="1"/>
          <w:sz w:val="24"/>
        </w:rPr>
        <w:t> </w:t>
      </w:r>
      <w:r>
        <w:rPr>
          <w:sz w:val="24"/>
        </w:rPr>
        <w:t>органов</w:t>
      </w:r>
      <w:r>
        <w:rPr>
          <w:spacing w:val="1"/>
          <w:sz w:val="24"/>
        </w:rPr>
        <w:t> </w:t>
      </w:r>
      <w:r>
        <w:rPr>
          <w:sz w:val="24"/>
        </w:rPr>
        <w:t>местного</w:t>
      </w:r>
      <w:r>
        <w:rPr>
          <w:spacing w:val="1"/>
          <w:sz w:val="24"/>
        </w:rPr>
        <w:t> </w:t>
      </w:r>
      <w:r>
        <w:rPr>
          <w:sz w:val="24"/>
        </w:rPr>
        <w:t>самоуправления,</w:t>
      </w:r>
    </w:p>
    <w:p>
      <w:pPr>
        <w:pStyle w:val="BodyText"/>
        <w:spacing w:line="242" w:lineRule="auto" w:before="5"/>
        <w:ind w:left="141" w:right="122" w:firstLine="715"/>
        <w:jc w:val="both"/>
      </w:pPr>
      <w:r>
        <w:rPr/>
        <w:t>Расходы на содержание органов местного самоуправления в целом по подразделам</w:t>
      </w:r>
      <w:r>
        <w:rPr>
          <w:spacing w:val="1"/>
        </w:rPr>
        <w:t> </w:t>
      </w:r>
      <w:r>
        <w:rPr>
          <w:b/>
        </w:rPr>
        <w:t>0102 </w:t>
      </w:r>
      <w:r>
        <w:rPr/>
        <w:t>«Функционирование высшего должностного лица субъекта Российской Федерации и</w:t>
      </w:r>
      <w:r>
        <w:rPr>
          <w:spacing w:val="1"/>
        </w:rPr>
        <w:t> </w:t>
      </w:r>
      <w:r>
        <w:rPr/>
        <w:t>муниципального</w:t>
      </w:r>
      <w:r>
        <w:rPr>
          <w:spacing w:val="1"/>
        </w:rPr>
        <w:t> </w:t>
      </w:r>
      <w:r>
        <w:rPr/>
        <w:t>образования»,</w:t>
      </w:r>
      <w:r>
        <w:rPr>
          <w:spacing w:val="1"/>
        </w:rPr>
        <w:t> </w:t>
      </w:r>
      <w:r>
        <w:rPr>
          <w:b/>
        </w:rPr>
        <w:t>0104</w:t>
      </w:r>
      <w:r>
        <w:rPr>
          <w:b/>
          <w:spacing w:val="1"/>
        </w:rPr>
        <w:t> </w:t>
      </w:r>
      <w:r>
        <w:rPr/>
        <w:t>«Функционирование</w:t>
      </w:r>
      <w:r>
        <w:rPr>
          <w:spacing w:val="1"/>
        </w:rPr>
        <w:t> </w:t>
      </w:r>
      <w:r>
        <w:rPr/>
        <w:t>Правительства</w:t>
      </w:r>
      <w:r>
        <w:rPr>
          <w:spacing w:val="1"/>
        </w:rPr>
        <w:t> </w:t>
      </w:r>
      <w:r>
        <w:rPr/>
        <w:t>Российской</w:t>
      </w:r>
      <w:r>
        <w:rPr>
          <w:spacing w:val="1"/>
        </w:rPr>
        <w:t> </w:t>
      </w:r>
      <w:r>
        <w:rPr/>
        <w:t>Федерации,</w:t>
      </w:r>
      <w:r>
        <w:rPr>
          <w:spacing w:val="1"/>
        </w:rPr>
        <w:t> </w:t>
      </w:r>
      <w:r>
        <w:rPr/>
        <w:t>высших</w:t>
      </w:r>
      <w:r>
        <w:rPr>
          <w:spacing w:val="1"/>
        </w:rPr>
        <w:t> </w:t>
      </w:r>
      <w:r>
        <w:rPr/>
        <w:t>исполнительных</w:t>
      </w:r>
      <w:r>
        <w:rPr>
          <w:spacing w:val="1"/>
        </w:rPr>
        <w:t> </w:t>
      </w:r>
      <w:r>
        <w:rPr/>
        <w:t>органов</w:t>
      </w:r>
      <w:r>
        <w:rPr>
          <w:spacing w:val="1"/>
        </w:rPr>
        <w:t> </w:t>
      </w:r>
      <w:r>
        <w:rPr/>
        <w:t>государственной</w:t>
      </w:r>
      <w:r>
        <w:rPr>
          <w:spacing w:val="1"/>
        </w:rPr>
        <w:t> </w:t>
      </w:r>
      <w:r>
        <w:rPr/>
        <w:t>власти</w:t>
      </w:r>
      <w:r>
        <w:rPr>
          <w:spacing w:val="1"/>
        </w:rPr>
        <w:t> </w:t>
      </w:r>
      <w:r>
        <w:rPr/>
        <w:t>субъектов</w:t>
      </w:r>
      <w:r>
        <w:rPr>
          <w:spacing w:val="1"/>
        </w:rPr>
        <w:t> </w:t>
      </w:r>
      <w:r>
        <w:rPr/>
        <w:t>Российской</w:t>
      </w:r>
      <w:r>
        <w:rPr>
          <w:spacing w:val="1"/>
        </w:rPr>
        <w:t> </w:t>
      </w:r>
      <w:r>
        <w:rPr/>
        <w:t>Федерации, местных администраций» запланированы на </w:t>
      </w:r>
      <w:r>
        <w:rPr>
          <w:b/>
        </w:rPr>
        <w:t>2022 </w:t>
      </w:r>
      <w:r>
        <w:rPr/>
        <w:t>год в сумме</w:t>
      </w:r>
      <w:r>
        <w:rPr>
          <w:spacing w:val="1"/>
        </w:rPr>
        <w:t> </w:t>
      </w:r>
      <w:r>
        <w:rPr>
          <w:b/>
        </w:rPr>
        <w:t>8694,5</w:t>
      </w:r>
      <w:r>
        <w:rPr>
          <w:b/>
          <w:spacing w:val="1"/>
        </w:rPr>
        <w:t> </w:t>
      </w:r>
      <w:r>
        <w:rPr/>
        <w:t>тыс.</w:t>
      </w:r>
      <w:r>
        <w:rPr>
          <w:spacing w:val="1"/>
        </w:rPr>
        <w:t> </w:t>
      </w:r>
      <w:r>
        <w:rPr/>
        <w:t>рублей</w:t>
      </w:r>
      <w:r>
        <w:rPr>
          <w:spacing w:val="1"/>
        </w:rPr>
        <w:t> </w:t>
      </w:r>
      <w:r>
        <w:rPr>
          <w:b/>
        </w:rPr>
        <w:t>не</w:t>
      </w:r>
      <w:r>
        <w:rPr>
          <w:b/>
          <w:spacing w:val="1"/>
        </w:rPr>
        <w:t> </w:t>
      </w:r>
      <w:r>
        <w:rPr>
          <w:b/>
        </w:rPr>
        <w:t>превышают</w:t>
      </w:r>
      <w:r>
        <w:rPr>
          <w:b/>
          <w:spacing w:val="1"/>
        </w:rPr>
        <w:t> </w:t>
      </w:r>
      <w:r>
        <w:rPr>
          <w:b/>
        </w:rPr>
        <w:t>«норматив</w:t>
      </w:r>
      <w:r>
        <w:rPr>
          <w:b/>
          <w:spacing w:val="1"/>
        </w:rPr>
        <w:t> </w:t>
      </w:r>
      <w:r>
        <w:rPr>
          <w:b/>
        </w:rPr>
        <w:t>расходов</w:t>
      </w:r>
      <w:r>
        <w:rPr>
          <w:b/>
          <w:spacing w:val="1"/>
        </w:rPr>
        <w:t> </w:t>
      </w:r>
      <w:r>
        <w:rPr>
          <w:b/>
        </w:rPr>
        <w:t>на</w:t>
      </w:r>
      <w:r>
        <w:rPr>
          <w:b/>
          <w:spacing w:val="1"/>
        </w:rPr>
        <w:t> </w:t>
      </w:r>
      <w:r>
        <w:rPr>
          <w:b/>
        </w:rPr>
        <w:t>содержание»</w:t>
      </w:r>
      <w:r>
        <w:rPr>
          <w:b/>
          <w:spacing w:val="1"/>
        </w:rPr>
        <w:t> </w:t>
      </w:r>
      <w:r>
        <w:rPr>
          <w:b/>
        </w:rPr>
        <w:t>(8734,5),</w:t>
      </w:r>
      <w:r>
        <w:rPr>
          <w:b/>
          <w:spacing w:val="1"/>
        </w:rPr>
        <w:t> </w:t>
      </w:r>
      <w:r>
        <w:rPr/>
        <w:t>установленный</w:t>
      </w:r>
      <w:r>
        <w:rPr>
          <w:spacing w:val="1"/>
        </w:rPr>
        <w:t> </w:t>
      </w:r>
      <w:r>
        <w:rPr/>
        <w:t>проектом</w:t>
      </w:r>
      <w:r>
        <w:rPr>
          <w:spacing w:val="1"/>
        </w:rPr>
        <w:t> </w:t>
      </w:r>
      <w:r>
        <w:rPr/>
        <w:t>Постановления</w:t>
      </w:r>
      <w:r>
        <w:rPr>
          <w:spacing w:val="1"/>
        </w:rPr>
        <w:t> </w:t>
      </w:r>
      <w:r>
        <w:rPr/>
        <w:t>правительства</w:t>
      </w:r>
      <w:r>
        <w:rPr>
          <w:spacing w:val="1"/>
        </w:rPr>
        <w:t> </w:t>
      </w:r>
      <w:r>
        <w:rPr/>
        <w:t>Оренбургской</w:t>
      </w:r>
      <w:r>
        <w:rPr>
          <w:spacing w:val="1"/>
        </w:rPr>
        <w:t> </w:t>
      </w:r>
      <w:r>
        <w:rPr/>
        <w:t>области</w:t>
      </w:r>
      <w:r>
        <w:rPr>
          <w:spacing w:val="1"/>
        </w:rPr>
        <w:t> </w:t>
      </w:r>
      <w:r>
        <w:rPr/>
        <w:t>«О</w:t>
      </w:r>
      <w:r>
        <w:rPr>
          <w:spacing w:val="1"/>
        </w:rPr>
        <w:t> </w:t>
      </w:r>
      <w:r>
        <w:rPr/>
        <w:t>нормативах формирования расходов на содержание органов местного самоуправления и</w:t>
      </w:r>
      <w:r>
        <w:rPr>
          <w:spacing w:val="1"/>
        </w:rPr>
        <w:t> </w:t>
      </w:r>
      <w:r>
        <w:rPr/>
        <w:t>оплату</w:t>
      </w:r>
      <w:r>
        <w:rPr>
          <w:spacing w:val="1"/>
        </w:rPr>
        <w:t> </w:t>
      </w:r>
      <w:r>
        <w:rPr/>
        <w:t>труда</w:t>
      </w:r>
      <w:r>
        <w:rPr>
          <w:spacing w:val="1"/>
        </w:rPr>
        <w:t> </w:t>
      </w:r>
      <w:r>
        <w:rPr/>
        <w:t>депутатов,</w:t>
      </w:r>
      <w:r>
        <w:rPr>
          <w:spacing w:val="1"/>
        </w:rPr>
        <w:t> </w:t>
      </w:r>
      <w:r>
        <w:rPr/>
        <w:t>выборных</w:t>
      </w:r>
      <w:r>
        <w:rPr>
          <w:spacing w:val="1"/>
        </w:rPr>
        <w:t> </w:t>
      </w:r>
      <w:r>
        <w:rPr/>
        <w:t>должностных</w:t>
      </w:r>
      <w:r>
        <w:rPr>
          <w:spacing w:val="1"/>
        </w:rPr>
        <w:t> </w:t>
      </w:r>
      <w:r>
        <w:rPr/>
        <w:t>лиц</w:t>
      </w:r>
      <w:r>
        <w:rPr>
          <w:spacing w:val="1"/>
        </w:rPr>
        <w:t> </w:t>
      </w:r>
      <w:r>
        <w:rPr/>
        <w:t>местного</w:t>
      </w:r>
      <w:r>
        <w:rPr>
          <w:spacing w:val="1"/>
        </w:rPr>
        <w:t> </w:t>
      </w:r>
      <w:r>
        <w:rPr/>
        <w:t>самоуправления,</w:t>
      </w:r>
      <w:r>
        <w:rPr>
          <w:spacing w:val="1"/>
        </w:rPr>
        <w:t> </w:t>
      </w:r>
      <w:r>
        <w:rPr/>
        <w:t>осуществляющих свои полномочия на постоянной основе, муниципальных служащих в</w:t>
      </w:r>
      <w:r>
        <w:rPr>
          <w:spacing w:val="1"/>
        </w:rPr>
        <w:t> </w:t>
      </w:r>
      <w:r>
        <w:rPr/>
        <w:t>бюджетах</w:t>
      </w:r>
      <w:r>
        <w:rPr>
          <w:spacing w:val="3"/>
        </w:rPr>
        <w:t> </w:t>
      </w:r>
      <w:r>
        <w:rPr/>
        <w:t>муниципальных</w:t>
      </w:r>
      <w:r>
        <w:rPr>
          <w:spacing w:val="8"/>
        </w:rPr>
        <w:t> </w:t>
      </w:r>
      <w:r>
        <w:rPr/>
        <w:t>образований</w:t>
      </w:r>
      <w:r>
        <w:rPr>
          <w:spacing w:val="9"/>
        </w:rPr>
        <w:t> </w:t>
      </w:r>
      <w:r>
        <w:rPr/>
        <w:t>Оренбургской</w:t>
      </w:r>
      <w:r>
        <w:rPr>
          <w:spacing w:val="6"/>
        </w:rPr>
        <w:t> </w:t>
      </w:r>
      <w:r>
        <w:rPr/>
        <w:t>области на</w:t>
      </w:r>
      <w:r>
        <w:rPr>
          <w:spacing w:val="-2"/>
        </w:rPr>
        <w:t> </w:t>
      </w:r>
      <w:r>
        <w:rPr>
          <w:b/>
        </w:rPr>
        <w:t>2022</w:t>
      </w:r>
      <w:r>
        <w:rPr>
          <w:b/>
          <w:spacing w:val="10"/>
        </w:rPr>
        <w:t> </w:t>
      </w:r>
      <w:r>
        <w:rPr/>
        <w:t>год».</w:t>
      </w:r>
    </w:p>
    <w:p>
      <w:pPr>
        <w:pStyle w:val="BodyText"/>
        <w:ind w:left="150" w:right="127" w:firstLine="725"/>
        <w:jc w:val="both"/>
      </w:pPr>
      <w:r>
        <w:rPr/>
        <w:t>Согласно Проекту бюджетной росписи на 2022 год (с детализацией до КОСГУ)</w:t>
      </w:r>
      <w:r>
        <w:rPr>
          <w:spacing w:val="1"/>
        </w:rPr>
        <w:t> </w:t>
      </w:r>
      <w:r>
        <w:rPr/>
        <w:t>расходы на оплату труда (КОСГУ 211)</w:t>
      </w:r>
      <w:r>
        <w:rPr>
          <w:spacing w:val="1"/>
        </w:rPr>
        <w:t> </w:t>
      </w:r>
      <w:r>
        <w:rPr/>
        <w:t>(вт.ч.</w:t>
      </w:r>
      <w:r>
        <w:rPr>
          <w:spacing w:val="1"/>
        </w:rPr>
        <w:t> </w:t>
      </w:r>
      <w:r>
        <w:rPr/>
        <w:t>начисления на выплаты по оплате труда</w:t>
      </w:r>
      <w:r>
        <w:rPr>
          <w:spacing w:val="1"/>
        </w:rPr>
        <w:t> </w:t>
      </w:r>
      <w:r>
        <w:rPr/>
        <w:t>КОСГУ</w:t>
      </w:r>
      <w:r>
        <w:rPr>
          <w:spacing w:val="17"/>
        </w:rPr>
        <w:t> </w:t>
      </w:r>
      <w:r>
        <w:rPr/>
        <w:t>213)</w:t>
      </w:r>
      <w:r>
        <w:rPr>
          <w:spacing w:val="16"/>
        </w:rPr>
        <w:t> </w:t>
      </w:r>
      <w:r>
        <w:rPr/>
        <w:t>исполнительных</w:t>
      </w:r>
      <w:r>
        <w:rPr>
          <w:spacing w:val="16"/>
        </w:rPr>
        <w:t> </w:t>
      </w:r>
      <w:r>
        <w:rPr/>
        <w:t>органов</w:t>
      </w:r>
      <w:r>
        <w:rPr>
          <w:spacing w:val="16"/>
        </w:rPr>
        <w:t> </w:t>
      </w:r>
      <w:r>
        <w:rPr/>
        <w:t>местных</w:t>
      </w:r>
      <w:r>
        <w:rPr>
          <w:spacing w:val="20"/>
        </w:rPr>
        <w:t> </w:t>
      </w:r>
      <w:r>
        <w:rPr/>
        <w:t>администраций</w:t>
      </w:r>
      <w:r>
        <w:rPr>
          <w:spacing w:val="13"/>
        </w:rPr>
        <w:t> </w:t>
      </w:r>
      <w:r>
        <w:rPr/>
        <w:t>по</w:t>
      </w:r>
      <w:r>
        <w:rPr>
          <w:spacing w:val="18"/>
        </w:rPr>
        <w:t> </w:t>
      </w:r>
      <w:r>
        <w:rPr/>
        <w:t>подразделам</w:t>
      </w:r>
      <w:r>
        <w:rPr>
          <w:spacing w:val="20"/>
        </w:rPr>
        <w:t> </w:t>
      </w:r>
      <w:r>
        <w:rPr/>
        <w:t>0102</w:t>
      </w:r>
    </w:p>
    <w:p>
      <w:pPr>
        <w:pStyle w:val="BodyText"/>
        <w:ind w:left="155" w:right="120" w:firstLine="5"/>
        <w:jc w:val="both"/>
      </w:pPr>
      <w:r>
        <w:rPr/>
        <w:t>«Функционирование</w:t>
      </w:r>
      <w:r>
        <w:rPr>
          <w:spacing w:val="1"/>
        </w:rPr>
        <w:t> </w:t>
      </w:r>
      <w:r>
        <w:rPr/>
        <w:t>высшего</w:t>
      </w:r>
      <w:r>
        <w:rPr>
          <w:spacing w:val="1"/>
        </w:rPr>
        <w:t> </w:t>
      </w:r>
      <w:r>
        <w:rPr/>
        <w:t>должностного</w:t>
      </w:r>
      <w:r>
        <w:rPr>
          <w:spacing w:val="1"/>
        </w:rPr>
        <w:t> </w:t>
      </w:r>
      <w:r>
        <w:rPr/>
        <w:t>лица</w:t>
      </w:r>
      <w:r>
        <w:rPr>
          <w:spacing w:val="1"/>
        </w:rPr>
        <w:t> </w:t>
      </w:r>
      <w:r>
        <w:rPr/>
        <w:t>субъекта</w:t>
      </w:r>
      <w:r>
        <w:rPr>
          <w:spacing w:val="1"/>
        </w:rPr>
        <w:t> </w:t>
      </w:r>
      <w:r>
        <w:rPr/>
        <w:t>Российской</w:t>
      </w:r>
      <w:r>
        <w:rPr>
          <w:spacing w:val="1"/>
        </w:rPr>
        <w:t> </w:t>
      </w:r>
      <w:r>
        <w:rPr/>
        <w:t>Федерации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муниципального</w:t>
      </w:r>
      <w:r>
        <w:rPr>
          <w:spacing w:val="1"/>
        </w:rPr>
        <w:t> </w:t>
      </w:r>
      <w:r>
        <w:rPr/>
        <w:t>образования»,</w:t>
      </w:r>
      <w:r>
        <w:rPr>
          <w:spacing w:val="1"/>
        </w:rPr>
        <w:t> </w:t>
      </w:r>
      <w:r>
        <w:rPr/>
        <w:t>0104</w:t>
      </w:r>
      <w:r>
        <w:rPr>
          <w:spacing w:val="1"/>
        </w:rPr>
        <w:t> </w:t>
      </w:r>
      <w:r>
        <w:rPr/>
        <w:t>«Функционирование</w:t>
      </w:r>
      <w:r>
        <w:rPr>
          <w:spacing w:val="1"/>
        </w:rPr>
        <w:t> </w:t>
      </w:r>
      <w:r>
        <w:rPr/>
        <w:t>Правительства</w:t>
      </w:r>
      <w:r>
        <w:rPr>
          <w:spacing w:val="1"/>
        </w:rPr>
        <w:t> </w:t>
      </w:r>
      <w:r>
        <w:rPr/>
        <w:t>Российской</w:t>
      </w:r>
      <w:r>
        <w:rPr>
          <w:spacing w:val="1"/>
        </w:rPr>
        <w:t> </w:t>
      </w:r>
      <w:r>
        <w:rPr/>
        <w:t>Федерации,</w:t>
      </w:r>
      <w:r>
        <w:rPr>
          <w:spacing w:val="1"/>
        </w:rPr>
        <w:t> </w:t>
      </w:r>
      <w:r>
        <w:rPr/>
        <w:t>высших</w:t>
      </w:r>
      <w:r>
        <w:rPr>
          <w:spacing w:val="1"/>
        </w:rPr>
        <w:t> </w:t>
      </w:r>
      <w:r>
        <w:rPr/>
        <w:t>исполнительных</w:t>
      </w:r>
      <w:r>
        <w:rPr>
          <w:spacing w:val="1"/>
        </w:rPr>
        <w:t> </w:t>
      </w:r>
      <w:r>
        <w:rPr/>
        <w:t>органов</w:t>
      </w:r>
      <w:r>
        <w:rPr>
          <w:spacing w:val="1"/>
        </w:rPr>
        <w:t> </w:t>
      </w:r>
      <w:r>
        <w:rPr/>
        <w:t>государственной</w:t>
      </w:r>
      <w:r>
        <w:rPr>
          <w:spacing w:val="1"/>
        </w:rPr>
        <w:t> </w:t>
      </w:r>
      <w:r>
        <w:rPr/>
        <w:t>власти</w:t>
      </w:r>
      <w:r>
        <w:rPr>
          <w:spacing w:val="1"/>
        </w:rPr>
        <w:t> </w:t>
      </w:r>
      <w:r>
        <w:rPr/>
        <w:t>субъектов</w:t>
      </w:r>
      <w:r>
        <w:rPr>
          <w:spacing w:val="1"/>
        </w:rPr>
        <w:t> </w:t>
      </w:r>
      <w:r>
        <w:rPr/>
        <w:t>Российской Федерации, местных администраций» запланированы на 2022 год</w:t>
      </w:r>
      <w:r>
        <w:rPr>
          <w:spacing w:val="1"/>
        </w:rPr>
        <w:t> </w:t>
      </w:r>
      <w:r>
        <w:rPr/>
        <w:t>в сумме</w:t>
      </w:r>
      <w:r>
        <w:rPr>
          <w:spacing w:val="1"/>
        </w:rPr>
        <w:t> </w:t>
      </w:r>
      <w:r>
        <w:rPr/>
        <w:t>7254,0</w:t>
      </w:r>
      <w:r>
        <w:rPr>
          <w:spacing w:val="12"/>
        </w:rPr>
        <w:t> </w:t>
      </w:r>
      <w:r>
        <w:rPr/>
        <w:t>тыс.</w:t>
      </w:r>
      <w:r>
        <w:rPr>
          <w:spacing w:val="14"/>
        </w:rPr>
        <w:t> </w:t>
      </w:r>
      <w:r>
        <w:rPr/>
        <w:t>рублей.</w:t>
      </w:r>
    </w:p>
    <w:p>
      <w:pPr>
        <w:pStyle w:val="BodyText"/>
        <w:ind w:left="161" w:right="108" w:firstLine="719"/>
        <w:jc w:val="both"/>
      </w:pPr>
      <w:r>
        <w:rPr/>
        <w:t>Расходы на оплату труда выборных должностных лиц, муниципальных служащих</w:t>
      </w:r>
      <w:r>
        <w:rPr>
          <w:spacing w:val="1"/>
        </w:rPr>
        <w:t> </w:t>
      </w:r>
      <w:r>
        <w:rPr/>
        <w:t>предусмотренных по подразделам 0102,0104 на 2022 год в сумме 7254,0 тыс. рублей (в т ч</w:t>
      </w:r>
      <w:r>
        <w:rPr>
          <w:spacing w:val="1"/>
        </w:rPr>
        <w:t> </w:t>
      </w:r>
      <w:r>
        <w:rPr/>
        <w:t>начисления</w:t>
      </w:r>
      <w:r>
        <w:rPr>
          <w:spacing w:val="1"/>
        </w:rPr>
        <w:t> </w:t>
      </w:r>
      <w:r>
        <w:rPr/>
        <w:t>на выплаты по оплате труда 30,2% (расчет=7254,0/1,302=5571,4 тыс. рублей)</w:t>
      </w:r>
      <w:r>
        <w:rPr>
          <w:spacing w:val="1"/>
        </w:rPr>
        <w:t> </w:t>
      </w:r>
      <w:r>
        <w:rPr>
          <w:b/>
          <w:spacing w:val="-1"/>
        </w:rPr>
        <w:t>не</w:t>
      </w:r>
      <w:r>
        <w:rPr>
          <w:b/>
          <w:spacing w:val="-9"/>
        </w:rPr>
        <w:t> </w:t>
      </w:r>
      <w:r>
        <w:rPr>
          <w:b/>
          <w:spacing w:val="-1"/>
        </w:rPr>
        <w:t>превышают</w:t>
      </w:r>
      <w:r>
        <w:rPr>
          <w:b/>
          <w:spacing w:val="-8"/>
        </w:rPr>
        <w:t> </w:t>
      </w:r>
      <w:r>
        <w:rPr>
          <w:b/>
        </w:rPr>
        <w:t>«норматив</w:t>
      </w:r>
      <w:r>
        <w:rPr>
          <w:b/>
          <w:spacing w:val="-2"/>
        </w:rPr>
        <w:t> </w:t>
      </w:r>
      <w:r>
        <w:rPr>
          <w:b/>
        </w:rPr>
        <w:t>расходов</w:t>
      </w:r>
      <w:r>
        <w:rPr>
          <w:b/>
          <w:spacing w:val="-4"/>
        </w:rPr>
        <w:t> </w:t>
      </w:r>
      <w:r>
        <w:rPr>
          <w:b/>
        </w:rPr>
        <w:t>на</w:t>
      </w:r>
      <w:r>
        <w:rPr>
          <w:b/>
          <w:spacing w:val="-7"/>
        </w:rPr>
        <w:t> </w:t>
      </w:r>
      <w:r>
        <w:rPr>
          <w:b/>
        </w:rPr>
        <w:t>оплату</w:t>
      </w:r>
      <w:r>
        <w:rPr>
          <w:b/>
          <w:spacing w:val="-14"/>
        </w:rPr>
        <w:t> </w:t>
      </w:r>
      <w:r>
        <w:rPr>
          <w:b/>
        </w:rPr>
        <w:t>труда»</w:t>
      </w:r>
      <w:r>
        <w:rPr>
          <w:b/>
          <w:spacing w:val="-9"/>
        </w:rPr>
        <w:t> </w:t>
      </w:r>
      <w:r>
        <w:rPr/>
        <w:t>(5599,0),</w:t>
      </w:r>
      <w:r>
        <w:rPr>
          <w:spacing w:val="-6"/>
        </w:rPr>
        <w:t> </w:t>
      </w:r>
      <w:r>
        <w:rPr/>
        <w:t>установленный</w:t>
      </w:r>
      <w:r>
        <w:rPr>
          <w:spacing w:val="-3"/>
        </w:rPr>
        <w:t> </w:t>
      </w:r>
      <w:r>
        <w:rPr/>
        <w:t>проектом</w:t>
      </w:r>
      <w:r>
        <w:rPr>
          <w:spacing w:val="-58"/>
        </w:rPr>
        <w:t> </w:t>
      </w:r>
      <w:r>
        <w:rPr/>
        <w:t>Постановления</w:t>
      </w:r>
      <w:r>
        <w:rPr>
          <w:spacing w:val="1"/>
        </w:rPr>
        <w:t> </w:t>
      </w:r>
      <w:r>
        <w:rPr/>
        <w:t>правительства</w:t>
      </w:r>
      <w:r>
        <w:rPr>
          <w:spacing w:val="1"/>
        </w:rPr>
        <w:t> </w:t>
      </w:r>
      <w:r>
        <w:rPr/>
        <w:t>Оренбургской</w:t>
      </w:r>
      <w:r>
        <w:rPr>
          <w:spacing w:val="1"/>
        </w:rPr>
        <w:t> </w:t>
      </w:r>
      <w:r>
        <w:rPr/>
        <w:t>области</w:t>
      </w:r>
      <w:r>
        <w:rPr>
          <w:spacing w:val="1"/>
        </w:rPr>
        <w:t> </w:t>
      </w:r>
      <w:r>
        <w:rPr>
          <w:i/>
        </w:rPr>
        <w:t>«О</w:t>
      </w:r>
      <w:r>
        <w:rPr>
          <w:i/>
          <w:spacing w:val="1"/>
        </w:rPr>
        <w:t> </w:t>
      </w:r>
      <w:r>
        <w:rPr/>
        <w:t>нормативах</w:t>
      </w:r>
      <w:r>
        <w:rPr>
          <w:spacing w:val="1"/>
        </w:rPr>
        <w:t> </w:t>
      </w:r>
      <w:r>
        <w:rPr/>
        <w:t>формирования</w:t>
      </w:r>
      <w:r>
        <w:rPr>
          <w:spacing w:val="1"/>
        </w:rPr>
        <w:t> </w:t>
      </w:r>
      <w:r>
        <w:rPr/>
        <w:t>расходов</w:t>
      </w:r>
      <w:r>
        <w:rPr>
          <w:spacing w:val="1"/>
        </w:rPr>
        <w:t> </w:t>
      </w:r>
      <w:r>
        <w:rPr/>
        <w:t>на содержание</w:t>
      </w:r>
      <w:r>
        <w:rPr>
          <w:spacing w:val="1"/>
        </w:rPr>
        <w:t> </w:t>
      </w:r>
      <w:r>
        <w:rPr/>
        <w:t>органов</w:t>
      </w:r>
      <w:r>
        <w:rPr>
          <w:spacing w:val="1"/>
        </w:rPr>
        <w:t> </w:t>
      </w:r>
      <w:r>
        <w:rPr/>
        <w:t>местного</w:t>
      </w:r>
      <w:r>
        <w:rPr>
          <w:spacing w:val="1"/>
        </w:rPr>
        <w:t> </w:t>
      </w:r>
      <w:r>
        <w:rPr/>
        <w:t>самоуправления и</w:t>
      </w:r>
      <w:r>
        <w:rPr>
          <w:spacing w:val="1"/>
        </w:rPr>
        <w:t> </w:t>
      </w:r>
      <w:r>
        <w:rPr/>
        <w:t>оплату</w:t>
      </w:r>
      <w:r>
        <w:rPr>
          <w:spacing w:val="1"/>
        </w:rPr>
        <w:t> </w:t>
      </w:r>
      <w:r>
        <w:rPr/>
        <w:t>труда депутатов,</w:t>
      </w:r>
      <w:r>
        <w:rPr>
          <w:spacing w:val="1"/>
        </w:rPr>
        <w:t> </w:t>
      </w:r>
      <w:r>
        <w:rPr/>
        <w:t>выборных</w:t>
      </w:r>
      <w:r>
        <w:rPr>
          <w:spacing w:val="1"/>
        </w:rPr>
        <w:t> </w:t>
      </w:r>
      <w:r>
        <w:rPr/>
        <w:t>должностных</w:t>
      </w:r>
      <w:r>
        <w:rPr>
          <w:spacing w:val="1"/>
        </w:rPr>
        <w:t> </w:t>
      </w:r>
      <w:r>
        <w:rPr/>
        <w:t>лиц</w:t>
      </w:r>
      <w:r>
        <w:rPr>
          <w:spacing w:val="1"/>
        </w:rPr>
        <w:t> </w:t>
      </w:r>
      <w:r>
        <w:rPr/>
        <w:t>местного</w:t>
      </w:r>
      <w:r>
        <w:rPr>
          <w:spacing w:val="1"/>
        </w:rPr>
        <w:t> </w:t>
      </w:r>
      <w:r>
        <w:rPr/>
        <w:t>самоуправления,</w:t>
      </w:r>
      <w:r>
        <w:rPr>
          <w:spacing w:val="1"/>
        </w:rPr>
        <w:t> </w:t>
      </w:r>
      <w:r>
        <w:rPr/>
        <w:t>осуществляющих</w:t>
      </w:r>
      <w:r>
        <w:rPr>
          <w:spacing w:val="61"/>
        </w:rPr>
        <w:t> </w:t>
      </w:r>
      <w:r>
        <w:rPr/>
        <w:t>свои</w:t>
      </w:r>
      <w:r>
        <w:rPr>
          <w:spacing w:val="1"/>
        </w:rPr>
        <w:t> </w:t>
      </w:r>
      <w:r>
        <w:rPr/>
        <w:t>полномочия</w:t>
      </w:r>
      <w:r>
        <w:rPr>
          <w:spacing w:val="50"/>
        </w:rPr>
        <w:t> </w:t>
      </w:r>
      <w:r>
        <w:rPr/>
        <w:t>на</w:t>
      </w:r>
      <w:r>
        <w:rPr>
          <w:spacing w:val="49"/>
        </w:rPr>
        <w:t> </w:t>
      </w:r>
      <w:r>
        <w:rPr/>
        <w:t>постоянной</w:t>
      </w:r>
      <w:r>
        <w:rPr>
          <w:spacing w:val="59"/>
        </w:rPr>
        <w:t> </w:t>
      </w:r>
      <w:r>
        <w:rPr/>
        <w:t>основе,</w:t>
      </w:r>
      <w:r>
        <w:rPr>
          <w:spacing w:val="4"/>
        </w:rPr>
        <w:t> </w:t>
      </w:r>
      <w:r>
        <w:rPr/>
        <w:t>муниципальных</w:t>
      </w:r>
      <w:r>
        <w:rPr>
          <w:spacing w:val="58"/>
        </w:rPr>
        <w:t> </w:t>
      </w:r>
      <w:r>
        <w:rPr/>
        <w:t>служащих</w:t>
      </w:r>
      <w:r>
        <w:rPr>
          <w:spacing w:val="58"/>
        </w:rPr>
        <w:t> </w:t>
      </w:r>
      <w:r>
        <w:rPr/>
        <w:t>в</w:t>
      </w:r>
      <w:r>
        <w:rPr>
          <w:spacing w:val="50"/>
        </w:rPr>
        <w:t> </w:t>
      </w:r>
      <w:r>
        <w:rPr/>
        <w:t>бюджетах</w:t>
      </w:r>
    </w:p>
    <w:p>
      <w:pPr>
        <w:spacing w:after="0"/>
        <w:jc w:val="both"/>
        <w:sectPr>
          <w:pgSz w:w="11960" w:h="16870"/>
          <w:pgMar w:top="200" w:bottom="280" w:left="1500" w:right="800"/>
        </w:sectPr>
      </w:pPr>
    </w:p>
    <w:p>
      <w:pPr>
        <w:pStyle w:val="BodyText"/>
        <w:spacing w:before="63"/>
        <w:ind w:left="3716" w:right="3751"/>
        <w:jc w:val="center"/>
      </w:pPr>
      <w:r>
        <w:rPr/>
        <w:drawing>
          <wp:anchor distT="0" distB="0" distL="0" distR="0" allowOverlap="1" layoutInCell="1" locked="0" behindDoc="1" simplePos="0" relativeHeight="4856437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3169" cy="10707369"/>
            <wp:effectExtent l="0" t="0" r="0" b="0"/>
            <wp:wrapNone/>
            <wp:docPr id="17" name="image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6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3169" cy="107073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10</w:t>
      </w:r>
    </w:p>
    <w:p>
      <w:pPr>
        <w:pStyle w:val="BodyText"/>
        <w:spacing w:before="10"/>
      </w:pPr>
    </w:p>
    <w:p>
      <w:pPr>
        <w:pStyle w:val="BodyText"/>
        <w:spacing w:line="272" w:lineRule="exact"/>
        <w:ind w:left="111"/>
        <w:jc w:val="both"/>
      </w:pPr>
      <w:r>
        <w:rPr>
          <w:spacing w:val="-1"/>
        </w:rPr>
        <w:t>муниципальных</w:t>
      </w:r>
      <w:r>
        <w:rPr>
          <w:spacing w:val="-10"/>
        </w:rPr>
        <w:t> </w:t>
      </w:r>
      <w:r>
        <w:rPr/>
        <w:t>образований</w:t>
      </w:r>
      <w:r>
        <w:rPr>
          <w:spacing w:val="-3"/>
        </w:rPr>
        <w:t> </w:t>
      </w:r>
      <w:r>
        <w:rPr/>
        <w:t>Оренбургской</w:t>
      </w:r>
      <w:r>
        <w:rPr>
          <w:spacing w:val="-8"/>
        </w:rPr>
        <w:t> </w:t>
      </w:r>
      <w:r>
        <w:rPr/>
        <w:t>области</w:t>
      </w:r>
      <w:r>
        <w:rPr>
          <w:spacing w:val="-7"/>
        </w:rPr>
        <w:t> </w:t>
      </w:r>
      <w:r>
        <w:rPr/>
        <w:t>на</w:t>
      </w:r>
      <w:r>
        <w:rPr>
          <w:spacing w:val="-14"/>
        </w:rPr>
        <w:t> </w:t>
      </w:r>
      <w:r>
        <w:rPr/>
        <w:t>2022</w:t>
      </w:r>
      <w:r>
        <w:rPr>
          <w:spacing w:val="-9"/>
        </w:rPr>
        <w:t> </w:t>
      </w:r>
      <w:r>
        <w:rPr/>
        <w:t>год».</w:t>
      </w:r>
    </w:p>
    <w:p>
      <w:pPr>
        <w:pStyle w:val="BodyText"/>
        <w:spacing w:line="237" w:lineRule="auto"/>
        <w:ind w:left="111" w:right="155" w:firstLine="730"/>
        <w:jc w:val="both"/>
      </w:pPr>
      <w:r>
        <w:rPr/>
        <w:t>Основанием для расчета потребности на оплату труда выборных должностных лиц,</w:t>
      </w:r>
      <w:r>
        <w:rPr>
          <w:spacing w:val="-57"/>
        </w:rPr>
        <w:t> </w:t>
      </w:r>
      <w:r>
        <w:rPr/>
        <w:t>муниципальных служащих по подразделу 0102,0104 послужили</w:t>
      </w:r>
      <w:r>
        <w:rPr>
          <w:spacing w:val="1"/>
        </w:rPr>
        <w:t> </w:t>
      </w:r>
      <w:r>
        <w:rPr/>
        <w:t>штатное расписание на</w:t>
      </w:r>
      <w:r>
        <w:rPr>
          <w:spacing w:val="1"/>
        </w:rPr>
        <w:t> </w:t>
      </w:r>
      <w:r>
        <w:rPr/>
        <w:t>01.02.2021 года и решения Совета депутатов МО Первомайский поссовет Оренбургского</w:t>
      </w:r>
      <w:r>
        <w:rPr>
          <w:spacing w:val="1"/>
        </w:rPr>
        <w:t> </w:t>
      </w:r>
      <w:r>
        <w:rPr/>
        <w:t>района</w:t>
      </w:r>
      <w:r>
        <w:rPr>
          <w:spacing w:val="1"/>
        </w:rPr>
        <w:t> </w:t>
      </w:r>
      <w:r>
        <w:rPr/>
        <w:t>Оренбургской</w:t>
      </w:r>
      <w:r>
        <w:rPr>
          <w:spacing w:val="1"/>
        </w:rPr>
        <w:t> </w:t>
      </w:r>
      <w:r>
        <w:rPr/>
        <w:t>«Об</w:t>
      </w:r>
      <w:r>
        <w:rPr>
          <w:spacing w:val="1"/>
        </w:rPr>
        <w:t> </w:t>
      </w:r>
      <w:r>
        <w:rPr/>
        <w:t>утверждении</w:t>
      </w:r>
      <w:r>
        <w:rPr>
          <w:spacing w:val="1"/>
        </w:rPr>
        <w:t> </w:t>
      </w:r>
      <w:r>
        <w:rPr/>
        <w:t>Положения</w:t>
      </w:r>
      <w:r>
        <w:rPr>
          <w:spacing w:val="1"/>
        </w:rPr>
        <w:t> </w:t>
      </w:r>
      <w:r>
        <w:rPr/>
        <w:t>о</w:t>
      </w:r>
      <w:r>
        <w:rPr>
          <w:spacing w:val="1"/>
        </w:rPr>
        <w:t> </w:t>
      </w:r>
      <w:r>
        <w:rPr/>
        <w:t>денежном</w:t>
      </w:r>
      <w:r>
        <w:rPr>
          <w:spacing w:val="1"/>
        </w:rPr>
        <w:t> </w:t>
      </w:r>
      <w:r>
        <w:rPr/>
        <w:t>содержании</w:t>
      </w:r>
      <w:r>
        <w:rPr>
          <w:spacing w:val="1"/>
        </w:rPr>
        <w:t> </w:t>
      </w:r>
      <w:r>
        <w:rPr/>
        <w:t>лиц,</w:t>
      </w:r>
      <w:r>
        <w:rPr>
          <w:spacing w:val="1"/>
        </w:rPr>
        <w:t> </w:t>
      </w:r>
      <w:r>
        <w:rPr/>
        <w:t>замещающих выборные муниципальные должности и должности муниципальной службы</w:t>
      </w:r>
      <w:r>
        <w:rPr>
          <w:spacing w:val="1"/>
        </w:rPr>
        <w:t> </w:t>
      </w:r>
      <w:r>
        <w:rPr/>
        <w:t>муниципального</w:t>
      </w:r>
      <w:r>
        <w:rPr>
          <w:spacing w:val="1"/>
        </w:rPr>
        <w:t> </w:t>
      </w:r>
      <w:r>
        <w:rPr/>
        <w:t>образования</w:t>
      </w:r>
      <w:r>
        <w:rPr>
          <w:spacing w:val="1"/>
        </w:rPr>
        <w:t> </w:t>
      </w:r>
      <w:r>
        <w:rPr/>
        <w:t>Первомайский</w:t>
      </w:r>
      <w:r>
        <w:rPr>
          <w:spacing w:val="1"/>
        </w:rPr>
        <w:t> </w:t>
      </w:r>
      <w:r>
        <w:rPr/>
        <w:t>поссовет»</w:t>
      </w:r>
      <w:r>
        <w:rPr>
          <w:spacing w:val="1"/>
        </w:rPr>
        <w:t> </w:t>
      </w:r>
      <w:r>
        <w:rPr/>
        <w:t>от</w:t>
      </w:r>
      <w:r>
        <w:rPr>
          <w:spacing w:val="1"/>
        </w:rPr>
        <w:t> </w:t>
      </w:r>
      <w:r>
        <w:rPr/>
        <w:t>13.03.2015</w:t>
      </w:r>
      <w:r>
        <w:rPr>
          <w:spacing w:val="1"/>
        </w:rPr>
        <w:t> </w:t>
      </w:r>
      <w:r>
        <w:rPr/>
        <w:t>№</w:t>
      </w:r>
      <w:r>
        <w:rPr>
          <w:spacing w:val="1"/>
        </w:rPr>
        <w:t> </w:t>
      </w:r>
      <w:r>
        <w:rPr/>
        <w:t>264</w:t>
      </w:r>
      <w:r>
        <w:rPr>
          <w:spacing w:val="1"/>
        </w:rPr>
        <w:t> </w:t>
      </w:r>
      <w:r>
        <w:rPr/>
        <w:t>(далее</w:t>
      </w:r>
      <w:r>
        <w:rPr>
          <w:spacing w:val="1"/>
        </w:rPr>
        <w:t> </w:t>
      </w:r>
      <w:r>
        <w:rPr/>
        <w:t>-</w:t>
      </w:r>
      <w:r>
        <w:rPr>
          <w:spacing w:val="1"/>
        </w:rPr>
        <w:t> </w:t>
      </w:r>
      <w:r>
        <w:rPr/>
        <w:t>Положение</w:t>
      </w:r>
      <w:r>
        <w:rPr>
          <w:spacing w:val="5"/>
        </w:rPr>
        <w:t> </w:t>
      </w:r>
      <w:r>
        <w:rPr/>
        <w:t>о</w:t>
      </w:r>
      <w:r>
        <w:rPr>
          <w:spacing w:val="-7"/>
        </w:rPr>
        <w:t> </w:t>
      </w:r>
      <w:r>
        <w:rPr/>
        <w:t>денежном</w:t>
      </w:r>
      <w:r>
        <w:rPr>
          <w:spacing w:val="9"/>
        </w:rPr>
        <w:t> </w:t>
      </w:r>
      <w:r>
        <w:rPr/>
        <w:t>содержании).</w:t>
      </w:r>
    </w:p>
    <w:p>
      <w:pPr>
        <w:pStyle w:val="BodyText"/>
        <w:spacing w:before="13"/>
        <w:ind w:left="116" w:right="154" w:firstLine="729"/>
        <w:jc w:val="both"/>
      </w:pPr>
      <w:r>
        <w:rPr/>
        <w:t>Расчет сумм,</w:t>
      </w:r>
      <w:r>
        <w:rPr>
          <w:spacing w:val="1"/>
        </w:rPr>
        <w:t> </w:t>
      </w:r>
      <w:r>
        <w:rPr/>
        <w:t>предусмотренных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оплату труда</w:t>
      </w:r>
      <w:r>
        <w:rPr>
          <w:spacing w:val="1"/>
        </w:rPr>
        <w:t> </w:t>
      </w:r>
      <w:r>
        <w:rPr/>
        <w:t>выборных должностных</w:t>
      </w:r>
      <w:r>
        <w:rPr>
          <w:spacing w:val="1"/>
        </w:rPr>
        <w:t> </w:t>
      </w:r>
      <w:r>
        <w:rPr/>
        <w:t>лиц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муниципальных</w:t>
      </w:r>
      <w:r>
        <w:rPr>
          <w:spacing w:val="1"/>
        </w:rPr>
        <w:t> </w:t>
      </w:r>
      <w:r>
        <w:rPr/>
        <w:t>служащих,</w:t>
      </w:r>
      <w:r>
        <w:rPr>
          <w:spacing w:val="1"/>
        </w:rPr>
        <w:t> </w:t>
      </w:r>
      <w:r>
        <w:rPr/>
        <w:t>производился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соответствии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методикой</w:t>
      </w:r>
      <w:r>
        <w:rPr>
          <w:spacing w:val="1"/>
        </w:rPr>
        <w:t> </w:t>
      </w:r>
      <w:r>
        <w:rPr/>
        <w:t>формирования</w:t>
      </w:r>
      <w:r>
        <w:rPr>
          <w:spacing w:val="1"/>
        </w:rPr>
        <w:t> </w:t>
      </w:r>
      <w:r>
        <w:rPr/>
        <w:t>фонда</w:t>
      </w:r>
      <w:r>
        <w:rPr>
          <w:spacing w:val="1"/>
        </w:rPr>
        <w:t> </w:t>
      </w:r>
      <w:r>
        <w:rPr/>
        <w:t>оплаты</w:t>
      </w:r>
      <w:r>
        <w:rPr>
          <w:spacing w:val="1"/>
        </w:rPr>
        <w:t> </w:t>
      </w:r>
      <w:r>
        <w:rPr/>
        <w:t>труда,</w:t>
      </w:r>
      <w:r>
        <w:rPr>
          <w:spacing w:val="1"/>
        </w:rPr>
        <w:t> </w:t>
      </w:r>
      <w:r>
        <w:rPr/>
        <w:t>предусмотренной</w:t>
      </w:r>
      <w:r>
        <w:rPr>
          <w:spacing w:val="1"/>
        </w:rPr>
        <w:t> </w:t>
      </w:r>
      <w:r>
        <w:rPr/>
        <w:t>ст.9,10</w:t>
      </w:r>
      <w:r>
        <w:rPr>
          <w:spacing w:val="1"/>
        </w:rPr>
        <w:t> </w:t>
      </w:r>
      <w:r>
        <w:rPr/>
        <w:t>Положения</w:t>
      </w:r>
      <w:r>
        <w:rPr>
          <w:spacing w:val="1"/>
        </w:rPr>
        <w:t> </w:t>
      </w:r>
      <w:r>
        <w:rPr/>
        <w:t>о</w:t>
      </w:r>
      <w:r>
        <w:rPr>
          <w:spacing w:val="1"/>
        </w:rPr>
        <w:t> </w:t>
      </w:r>
      <w:r>
        <w:rPr/>
        <w:t>денежном</w:t>
      </w:r>
      <w:r>
        <w:rPr>
          <w:spacing w:val="1"/>
        </w:rPr>
        <w:t> </w:t>
      </w:r>
      <w:r>
        <w:rPr/>
        <w:t>содержании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пределах</w:t>
      </w:r>
      <w:r>
        <w:rPr>
          <w:spacing w:val="1"/>
        </w:rPr>
        <w:t> </w:t>
      </w:r>
      <w:r>
        <w:rPr/>
        <w:t>основных</w:t>
      </w:r>
      <w:r>
        <w:rPr>
          <w:spacing w:val="1"/>
        </w:rPr>
        <w:t> </w:t>
      </w:r>
      <w:r>
        <w:rPr/>
        <w:t>параметров</w:t>
      </w:r>
      <w:r>
        <w:rPr>
          <w:spacing w:val="1"/>
        </w:rPr>
        <w:t> </w:t>
      </w:r>
      <w:r>
        <w:rPr/>
        <w:t>первоочередных</w:t>
      </w:r>
      <w:r>
        <w:rPr>
          <w:spacing w:val="1"/>
        </w:rPr>
        <w:t> </w:t>
      </w:r>
      <w:r>
        <w:rPr/>
        <w:t>расходов</w:t>
      </w:r>
      <w:r>
        <w:rPr>
          <w:spacing w:val="1"/>
        </w:rPr>
        <w:t> </w:t>
      </w:r>
      <w:r>
        <w:rPr/>
        <w:t>бюджета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2022</w:t>
      </w:r>
      <w:r>
        <w:rPr>
          <w:spacing w:val="1"/>
        </w:rPr>
        <w:t> </w:t>
      </w:r>
      <w:r>
        <w:rPr/>
        <w:t>год,</w:t>
      </w:r>
      <w:r>
        <w:rPr>
          <w:spacing w:val="1"/>
        </w:rPr>
        <w:t> </w:t>
      </w:r>
      <w:r>
        <w:rPr/>
        <w:t>предусмотренных</w:t>
      </w:r>
      <w:r>
        <w:rPr>
          <w:spacing w:val="1"/>
        </w:rPr>
        <w:t> </w:t>
      </w:r>
      <w:r>
        <w:rPr/>
        <w:t>приложением</w:t>
      </w:r>
      <w:r>
        <w:rPr>
          <w:spacing w:val="27"/>
        </w:rPr>
        <w:t> </w:t>
      </w:r>
      <w:r>
        <w:rPr/>
        <w:t>13 Проекта</w:t>
      </w:r>
      <w:r>
        <w:rPr>
          <w:spacing w:val="1"/>
        </w:rPr>
        <w:t> </w:t>
      </w:r>
      <w:r>
        <w:rPr/>
        <w:t>решения.</w:t>
      </w:r>
    </w:p>
    <w:p>
      <w:pPr>
        <w:pStyle w:val="BodyText"/>
        <w:spacing w:before="3"/>
        <w:ind w:left="121" w:right="149" w:firstLine="724"/>
        <w:jc w:val="both"/>
      </w:pPr>
      <w:r>
        <w:rPr/>
        <w:t>По подразделу 0104 предусмотрены бюджетные ассигнования на предоставление</w:t>
      </w:r>
      <w:r>
        <w:rPr>
          <w:spacing w:val="1"/>
        </w:rPr>
        <w:t> </w:t>
      </w:r>
      <w:r>
        <w:rPr/>
        <w:t>межбюджетных трансфертов в бюджет района в связи с передачей полномочий комиссии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соблюдению</w:t>
      </w:r>
      <w:r>
        <w:rPr>
          <w:spacing w:val="1"/>
        </w:rPr>
        <w:t> </w:t>
      </w:r>
      <w:r>
        <w:rPr/>
        <w:t>требований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служебному</w:t>
      </w:r>
      <w:r>
        <w:rPr>
          <w:spacing w:val="1"/>
        </w:rPr>
        <w:t> </w:t>
      </w:r>
      <w:r>
        <w:rPr/>
        <w:t>поведению</w:t>
      </w:r>
      <w:r>
        <w:rPr>
          <w:spacing w:val="1"/>
        </w:rPr>
        <w:t> </w:t>
      </w:r>
      <w:r>
        <w:rPr/>
        <w:t>муниципальных</w:t>
      </w:r>
      <w:r>
        <w:rPr>
          <w:spacing w:val="1"/>
        </w:rPr>
        <w:t> </w:t>
      </w:r>
      <w:r>
        <w:rPr/>
        <w:t>служащих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урегулированию</w:t>
      </w:r>
      <w:r>
        <w:rPr>
          <w:spacing w:val="4"/>
        </w:rPr>
        <w:t> </w:t>
      </w:r>
      <w:r>
        <w:rPr/>
        <w:t>конфликта интересов</w:t>
      </w:r>
      <w:r>
        <w:rPr>
          <w:spacing w:val="13"/>
        </w:rPr>
        <w:t> </w:t>
      </w:r>
      <w:r>
        <w:rPr/>
        <w:t>в</w:t>
      </w:r>
      <w:r>
        <w:rPr>
          <w:spacing w:val="-4"/>
        </w:rPr>
        <w:t> </w:t>
      </w:r>
      <w:r>
        <w:rPr/>
        <w:t>сумме</w:t>
      </w:r>
      <w:r>
        <w:rPr>
          <w:spacing w:val="26"/>
        </w:rPr>
        <w:t> </w:t>
      </w:r>
      <w:r>
        <w:rPr/>
        <w:t>12,0</w:t>
      </w:r>
      <w:r>
        <w:rPr>
          <w:spacing w:val="-4"/>
        </w:rPr>
        <w:t> </w:t>
      </w:r>
      <w:r>
        <w:rPr/>
        <w:t>тыс.</w:t>
      </w:r>
      <w:r>
        <w:rPr>
          <w:spacing w:val="8"/>
        </w:rPr>
        <w:t> </w:t>
      </w:r>
      <w:r>
        <w:rPr/>
        <w:t>рублей</w:t>
      </w:r>
    </w:p>
    <w:p>
      <w:pPr>
        <w:pStyle w:val="BodyText"/>
        <w:spacing w:line="237" w:lineRule="auto" w:before="3"/>
        <w:ind w:left="125" w:right="150" w:firstLine="725"/>
        <w:jc w:val="both"/>
      </w:pPr>
      <w:r>
        <w:rPr/>
        <w:t>По подразделу 0104 предусмотрены бюджетные ассигнования на предоставление</w:t>
      </w:r>
      <w:r>
        <w:rPr>
          <w:spacing w:val="1"/>
        </w:rPr>
        <w:t> </w:t>
      </w:r>
      <w:r>
        <w:rPr/>
        <w:t>межбюджетных</w:t>
      </w:r>
      <w:r>
        <w:rPr>
          <w:spacing w:val="1"/>
        </w:rPr>
        <w:t> </w:t>
      </w:r>
      <w:r>
        <w:rPr/>
        <w:t>трансфертов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бюджет</w:t>
      </w:r>
      <w:r>
        <w:rPr>
          <w:spacing w:val="1"/>
        </w:rPr>
        <w:t> </w:t>
      </w:r>
      <w:r>
        <w:rPr/>
        <w:t>района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связи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передачей</w:t>
      </w:r>
      <w:r>
        <w:rPr>
          <w:spacing w:val="1"/>
        </w:rPr>
        <w:t> </w:t>
      </w:r>
      <w:r>
        <w:rPr/>
        <w:t>полномочий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осуществление полномочий в области градостроительной деятельности в сумме 28,0 тыс.</w:t>
      </w:r>
      <w:r>
        <w:rPr>
          <w:spacing w:val="1"/>
        </w:rPr>
        <w:t> </w:t>
      </w:r>
      <w:r>
        <w:rPr/>
        <w:t>рублей.</w:t>
      </w:r>
    </w:p>
    <w:p>
      <w:pPr>
        <w:pStyle w:val="Heading3"/>
        <w:spacing w:before="14"/>
        <w:ind w:left="135" w:right="146" w:firstLine="542"/>
      </w:pPr>
      <w:r>
        <w:rPr/>
        <w:t>Счетная палата обращает внимание, в соответствие с п. 18.2.4. Приказа 85-н,</w:t>
      </w:r>
      <w:r>
        <w:rPr>
          <w:spacing w:val="1"/>
        </w:rPr>
        <w:t> </w:t>
      </w:r>
      <w:r>
        <w:rPr/>
        <w:t>расходы,</w:t>
      </w:r>
      <w:r>
        <w:rPr>
          <w:spacing w:val="1"/>
        </w:rPr>
        <w:t> </w:t>
      </w:r>
      <w:r>
        <w:rPr/>
        <w:t>связанные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экономическими</w:t>
      </w:r>
      <w:r>
        <w:rPr>
          <w:spacing w:val="1"/>
        </w:rPr>
        <w:t> </w:t>
      </w:r>
      <w:r>
        <w:rPr/>
        <w:t>вопросами,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отнесенные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прочим</w:t>
      </w:r>
      <w:r>
        <w:rPr>
          <w:spacing w:val="1"/>
        </w:rPr>
        <w:t> </w:t>
      </w:r>
      <w:r>
        <w:rPr/>
        <w:t>подразделам</w:t>
      </w:r>
      <w:r>
        <w:rPr>
          <w:spacing w:val="1"/>
        </w:rPr>
        <w:t> </w:t>
      </w:r>
      <w:r>
        <w:rPr/>
        <w:t>раздела</w:t>
      </w:r>
      <w:r>
        <w:rPr>
          <w:spacing w:val="1"/>
        </w:rPr>
        <w:t> </w:t>
      </w:r>
      <w:r>
        <w:rPr/>
        <w:t>0400</w:t>
      </w:r>
      <w:r>
        <w:rPr>
          <w:spacing w:val="1"/>
        </w:rPr>
        <w:t> </w:t>
      </w:r>
      <w:r>
        <w:rPr/>
        <w:t>«Национальная</w:t>
      </w:r>
      <w:r>
        <w:rPr>
          <w:spacing w:val="1"/>
        </w:rPr>
        <w:t> </w:t>
      </w:r>
      <w:r>
        <w:rPr/>
        <w:t>экономика»,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том</w:t>
      </w:r>
      <w:r>
        <w:rPr>
          <w:spacing w:val="1"/>
        </w:rPr>
        <w:t> </w:t>
      </w:r>
      <w:r>
        <w:rPr/>
        <w:t>числе</w:t>
      </w:r>
      <w:r>
        <w:rPr>
          <w:spacing w:val="1"/>
        </w:rPr>
        <w:t> </w:t>
      </w:r>
      <w:r>
        <w:rPr/>
        <w:t>расходы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проведение</w:t>
      </w:r>
      <w:r>
        <w:rPr>
          <w:spacing w:val="1"/>
        </w:rPr>
        <w:t> </w:t>
      </w:r>
      <w:r>
        <w:rPr/>
        <w:t>топографо-геодезических,</w:t>
      </w:r>
      <w:r>
        <w:rPr>
          <w:spacing w:val="1"/>
        </w:rPr>
        <w:t> </w:t>
      </w:r>
      <w:r>
        <w:rPr/>
        <w:t>картографических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землеустроительных</w:t>
      </w:r>
      <w:r>
        <w:rPr>
          <w:spacing w:val="1"/>
        </w:rPr>
        <w:t> </w:t>
      </w:r>
      <w:r>
        <w:rPr/>
        <w:t>работ</w:t>
      </w:r>
      <w:r>
        <w:rPr>
          <w:spacing w:val="4"/>
        </w:rPr>
        <w:t> </w:t>
      </w:r>
      <w:r>
        <w:rPr/>
        <w:t>подлежат</w:t>
      </w:r>
      <w:r>
        <w:rPr>
          <w:spacing w:val="9"/>
        </w:rPr>
        <w:t> </w:t>
      </w:r>
      <w:r>
        <w:rPr/>
        <w:t>отражению</w:t>
      </w:r>
      <w:r>
        <w:rPr>
          <w:spacing w:val="7"/>
        </w:rPr>
        <w:t> </w:t>
      </w:r>
      <w:r>
        <w:rPr/>
        <w:t>по</w:t>
      </w:r>
      <w:r>
        <w:rPr>
          <w:spacing w:val="6"/>
        </w:rPr>
        <w:t> </w:t>
      </w:r>
      <w:r>
        <w:rPr/>
        <w:t>подразделу</w:t>
      </w:r>
      <w:r>
        <w:rPr>
          <w:spacing w:val="6"/>
        </w:rPr>
        <w:t> </w:t>
      </w:r>
      <w:r>
        <w:rPr/>
        <w:t>0412.</w:t>
      </w:r>
    </w:p>
    <w:p>
      <w:pPr>
        <w:spacing w:line="242" w:lineRule="auto" w:before="0"/>
        <w:ind w:left="140" w:right="143" w:firstLine="705"/>
        <w:jc w:val="both"/>
        <w:rPr>
          <w:b/>
          <w:sz w:val="24"/>
        </w:rPr>
      </w:pPr>
      <w:r>
        <w:rPr>
          <w:b/>
          <w:sz w:val="24"/>
        </w:rPr>
        <w:t>В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связи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с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чем,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бюджетные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ассигнования,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предусмотренные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в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виде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межбюджетных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трансфертов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на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осуществление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полномочий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в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области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градостроительной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деятельности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в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сумме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28,0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тыс.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рублей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следует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отразить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по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подразделу</w:t>
      </w:r>
      <w:r>
        <w:rPr>
          <w:b/>
          <w:spacing w:val="5"/>
          <w:sz w:val="24"/>
        </w:rPr>
        <w:t> </w:t>
      </w:r>
      <w:r>
        <w:rPr>
          <w:b/>
          <w:sz w:val="24"/>
        </w:rPr>
        <w:t>0412</w:t>
      </w:r>
      <w:r>
        <w:rPr>
          <w:b/>
          <w:spacing w:val="16"/>
          <w:sz w:val="24"/>
        </w:rPr>
        <w:t> </w:t>
      </w:r>
      <w:r>
        <w:rPr>
          <w:b/>
          <w:sz w:val="24"/>
        </w:rPr>
        <w:t>(перенести</w:t>
      </w:r>
      <w:r>
        <w:rPr>
          <w:b/>
          <w:spacing w:val="6"/>
          <w:sz w:val="24"/>
        </w:rPr>
        <w:t> </w:t>
      </w:r>
      <w:r>
        <w:rPr>
          <w:b/>
          <w:sz w:val="24"/>
        </w:rPr>
        <w:t>из</w:t>
      </w:r>
      <w:r>
        <w:rPr>
          <w:b/>
          <w:spacing w:val="10"/>
          <w:sz w:val="24"/>
        </w:rPr>
        <w:t> </w:t>
      </w:r>
      <w:r>
        <w:rPr>
          <w:b/>
          <w:sz w:val="24"/>
        </w:rPr>
        <w:t>подраздела</w:t>
      </w:r>
      <w:r>
        <w:rPr>
          <w:b/>
          <w:spacing w:val="9"/>
          <w:sz w:val="24"/>
        </w:rPr>
        <w:t> </w:t>
      </w:r>
      <w:r>
        <w:rPr>
          <w:b/>
          <w:sz w:val="24"/>
        </w:rPr>
        <w:t>0104).</w:t>
      </w:r>
    </w:p>
    <w:p>
      <w:pPr>
        <w:spacing w:line="240" w:lineRule="auto" w:before="0"/>
        <w:ind w:left="140" w:right="130" w:firstLine="720"/>
        <w:jc w:val="both"/>
        <w:rPr>
          <w:sz w:val="24"/>
        </w:rPr>
      </w:pPr>
      <w:r>
        <w:rPr>
          <w:sz w:val="24"/>
        </w:rPr>
        <w:t>По</w:t>
      </w:r>
      <w:r>
        <w:rPr>
          <w:spacing w:val="1"/>
          <w:sz w:val="24"/>
        </w:rPr>
        <w:t> </w:t>
      </w:r>
      <w:r>
        <w:rPr>
          <w:sz w:val="24"/>
        </w:rPr>
        <w:t>подразделу</w:t>
      </w:r>
      <w:r>
        <w:rPr>
          <w:spacing w:val="1"/>
          <w:sz w:val="24"/>
        </w:rPr>
        <w:t> </w:t>
      </w:r>
      <w:r>
        <w:rPr>
          <w:b/>
          <w:sz w:val="24"/>
        </w:rPr>
        <w:t>0106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«Обеспечение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деятельности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финансовых,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налоговых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и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таможенных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органов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и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органов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финансового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(финансово-бюджетного)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надзора»</w:t>
      </w:r>
      <w:r>
        <w:rPr>
          <w:b/>
          <w:spacing w:val="1"/>
          <w:sz w:val="24"/>
        </w:rPr>
        <w:t> </w:t>
      </w:r>
      <w:r>
        <w:rPr>
          <w:sz w:val="24"/>
        </w:rPr>
        <w:t>предусмотрены бюджетные ассигнования на предоставление межбюджетных трансфертов</w:t>
      </w:r>
      <w:r>
        <w:rPr>
          <w:spacing w:val="1"/>
          <w:sz w:val="24"/>
        </w:rPr>
        <w:t> </w:t>
      </w:r>
      <w:r>
        <w:rPr>
          <w:sz w:val="24"/>
        </w:rPr>
        <w:t>в бюджет района в связи с передачей части полномочий по осуществлению внешнего</w:t>
      </w:r>
      <w:r>
        <w:rPr>
          <w:spacing w:val="1"/>
          <w:sz w:val="24"/>
        </w:rPr>
        <w:t> </w:t>
      </w:r>
      <w:r>
        <w:rPr>
          <w:sz w:val="24"/>
        </w:rPr>
        <w:t>муниципального</w:t>
      </w:r>
      <w:r>
        <w:rPr>
          <w:spacing w:val="1"/>
          <w:sz w:val="24"/>
        </w:rPr>
        <w:t> </w:t>
      </w:r>
      <w:r>
        <w:rPr>
          <w:sz w:val="24"/>
        </w:rPr>
        <w:t>финансового</w:t>
      </w:r>
      <w:r>
        <w:rPr>
          <w:spacing w:val="1"/>
          <w:sz w:val="24"/>
        </w:rPr>
        <w:t> </w:t>
      </w:r>
      <w:r>
        <w:rPr>
          <w:sz w:val="24"/>
        </w:rPr>
        <w:t>контроля</w:t>
      </w:r>
      <w:r>
        <w:rPr>
          <w:spacing w:val="1"/>
          <w:sz w:val="24"/>
        </w:rPr>
        <w:t> </w:t>
      </w:r>
      <w:r>
        <w:rPr>
          <w:sz w:val="24"/>
        </w:rPr>
        <w:t>Счетной</w:t>
      </w:r>
      <w:r>
        <w:rPr>
          <w:spacing w:val="1"/>
          <w:sz w:val="24"/>
        </w:rPr>
        <w:t> </w:t>
      </w:r>
      <w:r>
        <w:rPr>
          <w:sz w:val="24"/>
        </w:rPr>
        <w:t>палате</w:t>
      </w:r>
      <w:r>
        <w:rPr>
          <w:spacing w:val="1"/>
          <w:sz w:val="24"/>
        </w:rPr>
        <w:t> </w:t>
      </w:r>
      <w:r>
        <w:rPr>
          <w:sz w:val="24"/>
        </w:rPr>
        <w:t>муниципального</w:t>
      </w:r>
      <w:r>
        <w:rPr>
          <w:spacing w:val="1"/>
          <w:sz w:val="24"/>
        </w:rPr>
        <w:t> </w:t>
      </w:r>
      <w:r>
        <w:rPr>
          <w:sz w:val="24"/>
        </w:rPr>
        <w:t>образования</w:t>
      </w:r>
      <w:r>
        <w:rPr>
          <w:spacing w:val="1"/>
          <w:sz w:val="24"/>
        </w:rPr>
        <w:t> </w:t>
      </w:r>
      <w:r>
        <w:rPr>
          <w:sz w:val="24"/>
        </w:rPr>
        <w:t>Оренбургский</w:t>
      </w:r>
      <w:r>
        <w:rPr>
          <w:spacing w:val="1"/>
          <w:sz w:val="24"/>
        </w:rPr>
        <w:t> </w:t>
      </w:r>
      <w:r>
        <w:rPr>
          <w:sz w:val="24"/>
        </w:rPr>
        <w:t>район.</w:t>
      </w:r>
      <w:r>
        <w:rPr>
          <w:spacing w:val="1"/>
          <w:sz w:val="24"/>
        </w:rPr>
        <w:t> </w:t>
      </w:r>
      <w:r>
        <w:rPr>
          <w:sz w:val="24"/>
        </w:rPr>
        <w:t>Сумма</w:t>
      </w:r>
      <w:r>
        <w:rPr>
          <w:spacing w:val="1"/>
          <w:sz w:val="24"/>
        </w:rPr>
        <w:t> </w:t>
      </w:r>
      <w:r>
        <w:rPr>
          <w:sz w:val="24"/>
        </w:rPr>
        <w:t>предусмотрена</w:t>
      </w:r>
      <w:r>
        <w:rPr>
          <w:spacing w:val="1"/>
          <w:sz w:val="24"/>
        </w:rPr>
        <w:t> </w:t>
      </w:r>
      <w:r>
        <w:rPr>
          <w:sz w:val="24"/>
        </w:rPr>
        <w:t>в</w:t>
      </w:r>
      <w:r>
        <w:rPr>
          <w:spacing w:val="1"/>
          <w:sz w:val="24"/>
        </w:rPr>
        <w:t> </w:t>
      </w:r>
      <w:r>
        <w:rPr>
          <w:sz w:val="24"/>
        </w:rPr>
        <w:t>соответствии</w:t>
      </w:r>
      <w:r>
        <w:rPr>
          <w:spacing w:val="1"/>
          <w:sz w:val="24"/>
        </w:rPr>
        <w:t> </w:t>
      </w:r>
      <w:r>
        <w:rPr>
          <w:sz w:val="24"/>
        </w:rPr>
        <w:t>с</w:t>
      </w:r>
      <w:r>
        <w:rPr>
          <w:spacing w:val="1"/>
          <w:sz w:val="24"/>
        </w:rPr>
        <w:t> </w:t>
      </w:r>
      <w:r>
        <w:rPr>
          <w:sz w:val="24"/>
        </w:rPr>
        <w:t>методикой</w:t>
      </w:r>
      <w:r>
        <w:rPr>
          <w:spacing w:val="1"/>
          <w:sz w:val="24"/>
        </w:rPr>
        <w:t> </w:t>
      </w:r>
      <w:r>
        <w:rPr>
          <w:sz w:val="24"/>
        </w:rPr>
        <w:t>расчета,</w:t>
      </w:r>
      <w:r>
        <w:rPr>
          <w:spacing w:val="1"/>
          <w:sz w:val="24"/>
        </w:rPr>
        <w:t> </w:t>
      </w:r>
      <w:r>
        <w:rPr>
          <w:sz w:val="24"/>
        </w:rPr>
        <w:t>в</w:t>
      </w:r>
      <w:r>
        <w:rPr>
          <w:spacing w:val="1"/>
          <w:sz w:val="24"/>
        </w:rPr>
        <w:t> </w:t>
      </w:r>
      <w:r>
        <w:rPr>
          <w:sz w:val="24"/>
        </w:rPr>
        <w:t>соответствии</w:t>
      </w:r>
      <w:r>
        <w:rPr>
          <w:spacing w:val="7"/>
          <w:sz w:val="24"/>
        </w:rPr>
        <w:t> </w:t>
      </w:r>
      <w:r>
        <w:rPr>
          <w:sz w:val="24"/>
        </w:rPr>
        <w:t>с</w:t>
      </w:r>
      <w:r>
        <w:rPr>
          <w:spacing w:val="-1"/>
          <w:sz w:val="24"/>
        </w:rPr>
        <w:t> </w:t>
      </w:r>
      <w:r>
        <w:rPr>
          <w:sz w:val="24"/>
        </w:rPr>
        <w:t>Соглашением</w:t>
      </w:r>
      <w:r>
        <w:rPr>
          <w:spacing w:val="6"/>
          <w:sz w:val="24"/>
        </w:rPr>
        <w:t> </w:t>
      </w:r>
      <w:r>
        <w:rPr>
          <w:sz w:val="24"/>
        </w:rPr>
        <w:t>на</w:t>
      </w:r>
      <w:r>
        <w:rPr>
          <w:spacing w:val="-2"/>
          <w:sz w:val="24"/>
        </w:rPr>
        <w:t> </w:t>
      </w:r>
      <w:r>
        <w:rPr>
          <w:sz w:val="24"/>
        </w:rPr>
        <w:t>2022</w:t>
      </w:r>
      <w:r>
        <w:rPr>
          <w:spacing w:val="8"/>
          <w:sz w:val="24"/>
        </w:rPr>
        <w:t> </w:t>
      </w:r>
      <w:r>
        <w:rPr>
          <w:sz w:val="24"/>
        </w:rPr>
        <w:t>год</w:t>
      </w:r>
      <w:r>
        <w:rPr>
          <w:spacing w:val="4"/>
          <w:sz w:val="24"/>
        </w:rPr>
        <w:t> </w:t>
      </w:r>
      <w:r>
        <w:rPr>
          <w:sz w:val="24"/>
        </w:rPr>
        <w:t>в</w:t>
      </w:r>
      <w:r>
        <w:rPr>
          <w:spacing w:val="-4"/>
          <w:sz w:val="24"/>
        </w:rPr>
        <w:t> </w:t>
      </w:r>
      <w:r>
        <w:rPr>
          <w:sz w:val="24"/>
        </w:rPr>
        <w:t>сумме</w:t>
      </w:r>
      <w:r>
        <w:rPr>
          <w:spacing w:val="7"/>
          <w:sz w:val="24"/>
        </w:rPr>
        <w:t> </w:t>
      </w:r>
      <w:r>
        <w:rPr>
          <w:sz w:val="24"/>
        </w:rPr>
        <w:t>91,6 тыс.</w:t>
      </w:r>
      <w:r>
        <w:rPr>
          <w:spacing w:val="13"/>
          <w:sz w:val="24"/>
        </w:rPr>
        <w:t> </w:t>
      </w:r>
      <w:r>
        <w:rPr>
          <w:sz w:val="24"/>
        </w:rPr>
        <w:t>рублей.</w:t>
      </w:r>
    </w:p>
    <w:p>
      <w:pPr>
        <w:pStyle w:val="BodyText"/>
        <w:spacing w:line="237" w:lineRule="auto"/>
        <w:ind w:left="141" w:right="133" w:firstLine="662"/>
        <w:jc w:val="both"/>
      </w:pPr>
      <w:r>
        <w:rPr/>
        <w:t>По</w:t>
      </w:r>
      <w:r>
        <w:rPr>
          <w:spacing w:val="1"/>
        </w:rPr>
        <w:t> </w:t>
      </w:r>
      <w:r>
        <w:rPr/>
        <w:t>подразделу</w:t>
      </w:r>
      <w:r>
        <w:rPr>
          <w:spacing w:val="1"/>
        </w:rPr>
        <w:t> </w:t>
      </w:r>
      <w:r>
        <w:rPr>
          <w:b/>
        </w:rPr>
        <w:t>0113</w:t>
      </w:r>
      <w:r>
        <w:rPr>
          <w:b/>
          <w:spacing w:val="1"/>
        </w:rPr>
        <w:t> </w:t>
      </w:r>
      <w:r>
        <w:rPr>
          <w:b/>
        </w:rPr>
        <w:t>«Другие</w:t>
      </w:r>
      <w:r>
        <w:rPr>
          <w:b/>
          <w:spacing w:val="1"/>
        </w:rPr>
        <w:t> </w:t>
      </w:r>
      <w:r>
        <w:rPr>
          <w:b/>
        </w:rPr>
        <w:t>общегосударственные</w:t>
      </w:r>
      <w:r>
        <w:rPr>
          <w:b/>
          <w:spacing w:val="1"/>
        </w:rPr>
        <w:t> </w:t>
      </w:r>
      <w:r>
        <w:rPr>
          <w:b/>
        </w:rPr>
        <w:t>вопросы»</w:t>
      </w:r>
      <w:r>
        <w:rPr>
          <w:b/>
          <w:spacing w:val="1"/>
        </w:rPr>
        <w:t> </w:t>
      </w:r>
      <w:r>
        <w:rPr/>
        <w:t>запланированы</w:t>
      </w:r>
      <w:r>
        <w:rPr>
          <w:spacing w:val="1"/>
        </w:rPr>
        <w:t> </w:t>
      </w:r>
      <w:r>
        <w:rPr/>
        <w:t>расходы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соответствии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полномочиями</w:t>
      </w:r>
      <w:r>
        <w:rPr>
          <w:spacing w:val="1"/>
        </w:rPr>
        <w:t> </w:t>
      </w:r>
      <w:r>
        <w:rPr/>
        <w:t>сельского</w:t>
      </w:r>
      <w:r>
        <w:rPr>
          <w:spacing w:val="1"/>
        </w:rPr>
        <w:t> </w:t>
      </w:r>
      <w:r>
        <w:rPr/>
        <w:t>поселения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обеспечение</w:t>
      </w:r>
      <w:r>
        <w:rPr>
          <w:spacing w:val="1"/>
        </w:rPr>
        <w:t> </w:t>
      </w:r>
      <w:r>
        <w:rPr/>
        <w:t>деятельности</w:t>
      </w:r>
      <w:r>
        <w:rPr>
          <w:spacing w:val="1"/>
        </w:rPr>
        <w:t> </w:t>
      </w:r>
      <w:r>
        <w:rPr/>
        <w:t>органов</w:t>
      </w:r>
      <w:r>
        <w:rPr>
          <w:spacing w:val="1"/>
        </w:rPr>
        <w:t> </w:t>
      </w:r>
      <w:r>
        <w:rPr/>
        <w:t>исполнительной</w:t>
      </w:r>
      <w:r>
        <w:rPr>
          <w:spacing w:val="1"/>
        </w:rPr>
        <w:t> </w:t>
      </w:r>
      <w:r>
        <w:rPr/>
        <w:t>власти</w:t>
      </w:r>
      <w:r>
        <w:rPr>
          <w:spacing w:val="1"/>
        </w:rPr>
        <w:t> </w:t>
      </w:r>
      <w:r>
        <w:rPr/>
        <w:t>местных</w:t>
      </w:r>
      <w:r>
        <w:rPr>
          <w:spacing w:val="1"/>
        </w:rPr>
        <w:t> </w:t>
      </w:r>
      <w:r>
        <w:rPr/>
        <w:t>администраций</w:t>
      </w:r>
      <w:r>
        <w:rPr>
          <w:spacing w:val="1"/>
        </w:rPr>
        <w:t> </w:t>
      </w:r>
      <w:r>
        <w:rPr/>
        <w:t>всего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сумме</w:t>
      </w:r>
      <w:r>
        <w:rPr>
          <w:spacing w:val="1"/>
        </w:rPr>
        <w:t> </w:t>
      </w:r>
      <w:r>
        <w:rPr/>
        <w:t>6843,7</w:t>
      </w:r>
      <w:r>
        <w:rPr>
          <w:spacing w:val="1"/>
        </w:rPr>
        <w:t> </w:t>
      </w:r>
      <w:r>
        <w:rPr/>
        <w:t>тыс.</w:t>
      </w:r>
      <w:r>
        <w:rPr>
          <w:spacing w:val="1"/>
        </w:rPr>
        <w:t> </w:t>
      </w:r>
      <w:r>
        <w:rPr/>
        <w:t>рублей,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том</w:t>
      </w:r>
      <w:r>
        <w:rPr>
          <w:spacing w:val="1"/>
        </w:rPr>
        <w:t> </w:t>
      </w:r>
      <w:r>
        <w:rPr/>
        <w:t>числе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содержание</w:t>
      </w:r>
      <w:r>
        <w:rPr>
          <w:spacing w:val="1"/>
        </w:rPr>
        <w:t> </w:t>
      </w:r>
      <w:r>
        <w:rPr/>
        <w:t>казенного</w:t>
      </w:r>
      <w:r>
        <w:rPr>
          <w:spacing w:val="1"/>
        </w:rPr>
        <w:t> </w:t>
      </w:r>
      <w:r>
        <w:rPr/>
        <w:t>учреждения</w:t>
      </w:r>
      <w:r>
        <w:rPr>
          <w:spacing w:val="1"/>
        </w:rPr>
        <w:t> </w:t>
      </w:r>
      <w:r>
        <w:rPr/>
        <w:t>«Управление</w:t>
      </w:r>
      <w:r>
        <w:rPr>
          <w:spacing w:val="1"/>
        </w:rPr>
        <w:t> </w:t>
      </w:r>
      <w:r>
        <w:rPr/>
        <w:t>информационно-технического обеспечения МО Первомайский поссовет» в сумме 6588,2</w:t>
      </w:r>
      <w:r>
        <w:rPr>
          <w:spacing w:val="1"/>
        </w:rPr>
        <w:t> </w:t>
      </w:r>
      <w:r>
        <w:rPr/>
        <w:t>тыс.</w:t>
      </w:r>
      <w:r>
        <w:rPr>
          <w:spacing w:val="14"/>
        </w:rPr>
        <w:t> </w:t>
      </w:r>
      <w:r>
        <w:rPr/>
        <w:t>рублей.</w:t>
      </w:r>
    </w:p>
    <w:p>
      <w:pPr>
        <w:pStyle w:val="BodyText"/>
        <w:spacing w:before="15"/>
        <w:ind w:left="870"/>
        <w:jc w:val="both"/>
      </w:pPr>
      <w:r>
        <w:rPr/>
        <w:t>Расходы</w:t>
      </w:r>
      <w:r>
        <w:rPr>
          <w:spacing w:val="39"/>
        </w:rPr>
        <w:t> </w:t>
      </w:r>
      <w:r>
        <w:rPr/>
        <w:t>на</w:t>
      </w:r>
      <w:r>
        <w:rPr>
          <w:spacing w:val="97"/>
        </w:rPr>
        <w:t> </w:t>
      </w:r>
      <w:r>
        <w:rPr/>
        <w:t>оплату</w:t>
      </w:r>
      <w:r>
        <w:rPr>
          <w:spacing w:val="91"/>
        </w:rPr>
        <w:t> </w:t>
      </w:r>
      <w:r>
        <w:rPr/>
        <w:t>труда</w:t>
      </w:r>
      <w:r>
        <w:rPr>
          <w:spacing w:val="94"/>
        </w:rPr>
        <w:t> </w:t>
      </w:r>
      <w:r>
        <w:rPr/>
        <w:t>работников</w:t>
      </w:r>
      <w:r>
        <w:rPr>
          <w:spacing w:val="104"/>
        </w:rPr>
        <w:t> </w:t>
      </w:r>
      <w:r>
        <w:rPr/>
        <w:t>муниципального</w:t>
      </w:r>
      <w:r>
        <w:rPr>
          <w:spacing w:val="97"/>
        </w:rPr>
        <w:t> </w:t>
      </w:r>
      <w:r>
        <w:rPr/>
        <w:t>казенного</w:t>
      </w:r>
      <w:r>
        <w:rPr>
          <w:spacing w:val="101"/>
        </w:rPr>
        <w:t> </w:t>
      </w:r>
      <w:r>
        <w:rPr/>
        <w:t>учреждения</w:t>
      </w:r>
    </w:p>
    <w:p>
      <w:pPr>
        <w:pStyle w:val="BodyText"/>
        <w:spacing w:before="3"/>
        <w:ind w:left="150" w:right="132"/>
        <w:jc w:val="both"/>
      </w:pPr>
      <w:r>
        <w:rPr/>
        <w:t>«Управление информационно-технического обеспечения МО Первомайский поссовет» по</w:t>
      </w:r>
      <w:r>
        <w:rPr>
          <w:spacing w:val="1"/>
        </w:rPr>
        <w:t> </w:t>
      </w:r>
      <w:r>
        <w:rPr/>
        <w:t>подразделу</w:t>
      </w:r>
      <w:r>
        <w:rPr>
          <w:spacing w:val="1"/>
        </w:rPr>
        <w:t> </w:t>
      </w:r>
      <w:r>
        <w:rPr/>
        <w:t>0113</w:t>
      </w:r>
      <w:r>
        <w:rPr>
          <w:spacing w:val="1"/>
        </w:rPr>
        <w:t> </w:t>
      </w:r>
      <w:r>
        <w:rPr/>
        <w:t>предусмотрены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сумме</w:t>
      </w:r>
      <w:r>
        <w:rPr>
          <w:spacing w:val="1"/>
        </w:rPr>
        <w:t> </w:t>
      </w:r>
      <w:r>
        <w:rPr/>
        <w:t>1679,0</w:t>
      </w:r>
      <w:r>
        <w:rPr>
          <w:spacing w:val="1"/>
        </w:rPr>
        <w:t> </w:t>
      </w:r>
      <w:r>
        <w:rPr/>
        <w:t>тыс.</w:t>
      </w:r>
      <w:r>
        <w:rPr>
          <w:spacing w:val="1"/>
        </w:rPr>
        <w:t> </w:t>
      </w:r>
      <w:r>
        <w:rPr/>
        <w:t>рублей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пределах</w:t>
      </w:r>
      <w:r>
        <w:rPr>
          <w:spacing w:val="1"/>
        </w:rPr>
        <w:t> </w:t>
      </w:r>
      <w:r>
        <w:rPr/>
        <w:t>основных</w:t>
      </w:r>
      <w:r>
        <w:rPr>
          <w:spacing w:val="1"/>
        </w:rPr>
        <w:t> </w:t>
      </w:r>
      <w:r>
        <w:rPr/>
        <w:t>параметров</w:t>
      </w:r>
      <w:r>
        <w:rPr>
          <w:spacing w:val="1"/>
        </w:rPr>
        <w:t> </w:t>
      </w:r>
      <w:r>
        <w:rPr/>
        <w:t>первоочередных</w:t>
      </w:r>
      <w:r>
        <w:rPr>
          <w:spacing w:val="1"/>
        </w:rPr>
        <w:t> </w:t>
      </w:r>
      <w:r>
        <w:rPr/>
        <w:t>расходов</w:t>
      </w:r>
      <w:r>
        <w:rPr>
          <w:spacing w:val="1"/>
        </w:rPr>
        <w:t> </w:t>
      </w:r>
      <w:r>
        <w:rPr/>
        <w:t>бюджета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2022</w:t>
      </w:r>
      <w:r>
        <w:rPr>
          <w:spacing w:val="1"/>
        </w:rPr>
        <w:t> </w:t>
      </w:r>
      <w:r>
        <w:rPr/>
        <w:t>год,</w:t>
      </w:r>
      <w:r>
        <w:rPr>
          <w:spacing w:val="1"/>
        </w:rPr>
        <w:t> </w:t>
      </w:r>
      <w:r>
        <w:rPr/>
        <w:t>предусмотренных</w:t>
      </w:r>
      <w:r>
        <w:rPr>
          <w:spacing w:val="1"/>
        </w:rPr>
        <w:t> </w:t>
      </w:r>
      <w:r>
        <w:rPr/>
        <w:t>приложением</w:t>
      </w:r>
      <w:r>
        <w:rPr>
          <w:spacing w:val="27"/>
        </w:rPr>
        <w:t> </w:t>
      </w:r>
      <w:r>
        <w:rPr/>
        <w:t>13</w:t>
      </w:r>
      <w:r>
        <w:rPr>
          <w:spacing w:val="-1"/>
        </w:rPr>
        <w:t> </w:t>
      </w:r>
      <w:r>
        <w:rPr/>
        <w:t>Проекта</w:t>
      </w:r>
      <w:r>
        <w:rPr>
          <w:spacing w:val="-9"/>
        </w:rPr>
        <w:t> </w:t>
      </w:r>
      <w:r>
        <w:rPr/>
        <w:t>решения.</w:t>
      </w:r>
    </w:p>
    <w:p>
      <w:pPr>
        <w:spacing w:line="237" w:lineRule="auto" w:before="11"/>
        <w:ind w:left="149" w:right="115" w:firstLine="658"/>
        <w:jc w:val="both"/>
        <w:rPr>
          <w:sz w:val="24"/>
        </w:rPr>
      </w:pPr>
      <w:r>
        <w:rPr>
          <w:b/>
          <w:sz w:val="24"/>
        </w:rPr>
        <w:t>0200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«Национальная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оборона»,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подразделу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0203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«Мобилизационная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и</w:t>
      </w:r>
      <w:r>
        <w:rPr>
          <w:b/>
          <w:spacing w:val="-57"/>
          <w:sz w:val="24"/>
        </w:rPr>
        <w:t> </w:t>
      </w:r>
      <w:r>
        <w:rPr>
          <w:b/>
          <w:sz w:val="24"/>
        </w:rPr>
        <w:t>вневойсковая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подготовка»</w:t>
      </w:r>
      <w:r>
        <w:rPr>
          <w:b/>
          <w:spacing w:val="1"/>
          <w:sz w:val="24"/>
        </w:rPr>
        <w:t> </w:t>
      </w:r>
      <w:r>
        <w:rPr>
          <w:sz w:val="24"/>
        </w:rPr>
        <w:t>запланированы</w:t>
      </w:r>
      <w:r>
        <w:rPr>
          <w:spacing w:val="1"/>
          <w:sz w:val="24"/>
        </w:rPr>
        <w:t> </w:t>
      </w:r>
      <w:r>
        <w:rPr>
          <w:sz w:val="24"/>
        </w:rPr>
        <w:t>расходы</w:t>
      </w:r>
      <w:r>
        <w:rPr>
          <w:spacing w:val="1"/>
          <w:sz w:val="24"/>
        </w:rPr>
        <w:t> </w:t>
      </w:r>
      <w:r>
        <w:rPr>
          <w:sz w:val="24"/>
        </w:rPr>
        <w:t>за счет</w:t>
      </w:r>
      <w:r>
        <w:rPr>
          <w:spacing w:val="1"/>
          <w:sz w:val="24"/>
        </w:rPr>
        <w:t> </w:t>
      </w:r>
      <w:r>
        <w:rPr>
          <w:sz w:val="24"/>
        </w:rPr>
        <w:t>субвенции</w:t>
      </w:r>
      <w:r>
        <w:rPr>
          <w:spacing w:val="1"/>
          <w:sz w:val="24"/>
        </w:rPr>
        <w:t> </w:t>
      </w:r>
      <w:r>
        <w:rPr>
          <w:sz w:val="24"/>
        </w:rPr>
        <w:t>из</w:t>
      </w:r>
      <w:r>
        <w:rPr>
          <w:spacing w:val="1"/>
          <w:sz w:val="24"/>
        </w:rPr>
        <w:t> </w:t>
      </w:r>
      <w:r>
        <w:rPr>
          <w:sz w:val="24"/>
        </w:rPr>
        <w:t>областного</w:t>
      </w:r>
      <w:r>
        <w:rPr>
          <w:spacing w:val="1"/>
          <w:sz w:val="24"/>
        </w:rPr>
        <w:t> </w:t>
      </w:r>
      <w:r>
        <w:rPr>
          <w:sz w:val="24"/>
        </w:rPr>
        <w:t>бюджета на осуществление первичного воинского учета на территориях, где отсутствуют</w:t>
      </w:r>
      <w:r>
        <w:rPr>
          <w:spacing w:val="1"/>
          <w:sz w:val="24"/>
        </w:rPr>
        <w:t> </w:t>
      </w:r>
      <w:r>
        <w:rPr>
          <w:sz w:val="24"/>
        </w:rPr>
        <w:t>военные</w:t>
      </w:r>
      <w:r>
        <w:rPr>
          <w:spacing w:val="8"/>
          <w:sz w:val="24"/>
        </w:rPr>
        <w:t> </w:t>
      </w:r>
      <w:r>
        <w:rPr>
          <w:sz w:val="24"/>
        </w:rPr>
        <w:t>комиссариаты.</w:t>
      </w:r>
    </w:p>
    <w:p>
      <w:pPr>
        <w:pStyle w:val="BodyText"/>
        <w:ind w:left="875"/>
        <w:jc w:val="both"/>
      </w:pPr>
      <w:r>
        <w:rPr/>
        <w:t>Расходы</w:t>
      </w:r>
      <w:r>
        <w:rPr>
          <w:spacing w:val="-6"/>
        </w:rPr>
        <w:t> </w:t>
      </w:r>
      <w:r>
        <w:rPr/>
        <w:t>по</w:t>
      </w:r>
      <w:r>
        <w:rPr>
          <w:spacing w:val="-7"/>
        </w:rPr>
        <w:t> </w:t>
      </w:r>
      <w:r>
        <w:rPr/>
        <w:t>подразделу</w:t>
      </w:r>
      <w:r>
        <w:rPr>
          <w:spacing w:val="-1"/>
        </w:rPr>
        <w:t> </w:t>
      </w:r>
      <w:r>
        <w:rPr/>
        <w:t>0203</w:t>
      </w:r>
      <w:r>
        <w:rPr>
          <w:spacing w:val="3"/>
        </w:rPr>
        <w:t> </w:t>
      </w:r>
      <w:r>
        <w:rPr/>
        <w:t>запланированы:</w:t>
      </w:r>
    </w:p>
    <w:p>
      <w:pPr>
        <w:pStyle w:val="ListParagraph"/>
        <w:numPr>
          <w:ilvl w:val="0"/>
          <w:numId w:val="2"/>
        </w:numPr>
        <w:tabs>
          <w:tab w:pos="1024" w:val="left" w:leader="none"/>
        </w:tabs>
        <w:spacing w:line="240" w:lineRule="auto" w:before="2" w:after="0"/>
        <w:ind w:left="1024" w:right="0" w:hanging="144"/>
        <w:jc w:val="both"/>
        <w:rPr>
          <w:sz w:val="24"/>
        </w:rPr>
      </w:pPr>
      <w:r>
        <w:rPr>
          <w:sz w:val="24"/>
        </w:rPr>
        <w:t>на 2022</w:t>
      </w:r>
      <w:r>
        <w:rPr>
          <w:spacing w:val="6"/>
          <w:sz w:val="24"/>
        </w:rPr>
        <w:t> </w:t>
      </w:r>
      <w:r>
        <w:rPr>
          <w:sz w:val="24"/>
        </w:rPr>
        <w:t>год</w:t>
      </w:r>
      <w:r>
        <w:rPr>
          <w:spacing w:val="3"/>
          <w:sz w:val="24"/>
        </w:rPr>
        <w:t> </w:t>
      </w:r>
      <w:r>
        <w:rPr>
          <w:sz w:val="24"/>
        </w:rPr>
        <w:t>в</w:t>
      </w:r>
      <w:r>
        <w:rPr>
          <w:spacing w:val="-1"/>
          <w:sz w:val="24"/>
        </w:rPr>
        <w:t> </w:t>
      </w:r>
      <w:r>
        <w:rPr>
          <w:sz w:val="24"/>
        </w:rPr>
        <w:t>сумме</w:t>
      </w:r>
      <w:r>
        <w:rPr>
          <w:spacing w:val="4"/>
          <w:sz w:val="24"/>
        </w:rPr>
        <w:t> </w:t>
      </w:r>
      <w:r>
        <w:rPr>
          <w:sz w:val="24"/>
        </w:rPr>
        <w:t>261,7</w:t>
      </w:r>
      <w:r>
        <w:rPr>
          <w:spacing w:val="3"/>
          <w:sz w:val="24"/>
        </w:rPr>
        <w:t> </w:t>
      </w:r>
      <w:r>
        <w:rPr>
          <w:sz w:val="24"/>
        </w:rPr>
        <w:t>тыс.</w:t>
      </w:r>
      <w:r>
        <w:rPr>
          <w:spacing w:val="8"/>
          <w:sz w:val="24"/>
        </w:rPr>
        <w:t> </w:t>
      </w:r>
      <w:r>
        <w:rPr>
          <w:sz w:val="24"/>
        </w:rPr>
        <w:t>рублей,</w:t>
      </w:r>
      <w:r>
        <w:rPr>
          <w:spacing w:val="10"/>
          <w:sz w:val="24"/>
        </w:rPr>
        <w:t> </w:t>
      </w:r>
      <w:r>
        <w:rPr>
          <w:sz w:val="24"/>
        </w:rPr>
        <w:t>что</w:t>
      </w:r>
      <w:r>
        <w:rPr>
          <w:spacing w:val="11"/>
          <w:sz w:val="24"/>
        </w:rPr>
        <w:t> </w:t>
      </w:r>
      <w:r>
        <w:rPr>
          <w:sz w:val="24"/>
        </w:rPr>
        <w:t>на 3,4% больше</w:t>
      </w:r>
      <w:r>
        <w:rPr>
          <w:spacing w:val="9"/>
          <w:sz w:val="24"/>
        </w:rPr>
        <w:t> </w:t>
      </w:r>
      <w:r>
        <w:rPr>
          <w:sz w:val="24"/>
        </w:rPr>
        <w:t>плановых</w:t>
      </w:r>
      <w:r>
        <w:rPr>
          <w:spacing w:val="6"/>
          <w:sz w:val="24"/>
        </w:rPr>
        <w:t> </w:t>
      </w:r>
      <w:r>
        <w:rPr>
          <w:sz w:val="24"/>
        </w:rPr>
        <w:t>показателей</w:t>
      </w:r>
    </w:p>
    <w:p>
      <w:pPr>
        <w:spacing w:after="0" w:line="240" w:lineRule="auto"/>
        <w:jc w:val="both"/>
        <w:rPr>
          <w:sz w:val="24"/>
        </w:rPr>
        <w:sectPr>
          <w:pgSz w:w="11950" w:h="16870"/>
          <w:pgMar w:top="180" w:bottom="280" w:left="1520" w:right="780"/>
        </w:sectPr>
      </w:pPr>
    </w:p>
    <w:p>
      <w:pPr>
        <w:pStyle w:val="BodyText"/>
        <w:spacing w:before="72"/>
        <w:ind w:left="4649" w:right="4690"/>
        <w:jc w:val="center"/>
      </w:pPr>
      <w:r>
        <w:rPr/>
        <w:drawing>
          <wp:anchor distT="0" distB="0" distL="0" distR="0" allowOverlap="1" layoutInCell="1" locked="0" behindDoc="1" simplePos="0" relativeHeight="4856442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630" cy="10704829"/>
            <wp:effectExtent l="0" t="0" r="0" b="0"/>
            <wp:wrapNone/>
            <wp:docPr id="19" name="image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7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630" cy="107048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11</w:t>
      </w:r>
    </w:p>
    <w:p>
      <w:pPr>
        <w:pStyle w:val="BodyText"/>
        <w:spacing w:before="10"/>
      </w:pPr>
    </w:p>
    <w:p>
      <w:pPr>
        <w:pStyle w:val="BodyText"/>
        <w:spacing w:line="275" w:lineRule="exact"/>
        <w:ind w:left="103"/>
        <w:jc w:val="both"/>
      </w:pPr>
      <w:r>
        <w:rPr/>
        <w:t>2021</w:t>
      </w:r>
      <w:r>
        <w:rPr>
          <w:spacing w:val="13"/>
        </w:rPr>
        <w:t> </w:t>
      </w:r>
      <w:r>
        <w:rPr/>
        <w:t>года</w:t>
      </w:r>
      <w:r>
        <w:rPr>
          <w:spacing w:val="-7"/>
        </w:rPr>
        <w:t> </w:t>
      </w:r>
      <w:r>
        <w:rPr/>
        <w:t>по</w:t>
      </w:r>
      <w:r>
        <w:rPr>
          <w:spacing w:val="-8"/>
        </w:rPr>
        <w:t> </w:t>
      </w:r>
      <w:r>
        <w:rPr/>
        <w:t>состоянию</w:t>
      </w:r>
      <w:r>
        <w:rPr>
          <w:spacing w:val="-6"/>
        </w:rPr>
        <w:t> </w:t>
      </w:r>
      <w:r>
        <w:rPr/>
        <w:t>на</w:t>
      </w:r>
      <w:r>
        <w:rPr>
          <w:spacing w:val="-7"/>
        </w:rPr>
        <w:t> </w:t>
      </w:r>
      <w:r>
        <w:rPr/>
        <w:t>01.10.202;</w:t>
      </w:r>
    </w:p>
    <w:p>
      <w:pPr>
        <w:pStyle w:val="ListParagraph"/>
        <w:numPr>
          <w:ilvl w:val="0"/>
          <w:numId w:val="2"/>
        </w:numPr>
        <w:tabs>
          <w:tab w:pos="972" w:val="left" w:leader="none"/>
        </w:tabs>
        <w:spacing w:line="274" w:lineRule="exact" w:before="0" w:after="0"/>
        <w:ind w:left="971" w:right="0" w:hanging="139"/>
        <w:jc w:val="both"/>
        <w:rPr>
          <w:sz w:val="24"/>
        </w:rPr>
      </w:pPr>
      <w:r>
        <w:rPr>
          <w:sz w:val="24"/>
        </w:rPr>
        <w:t>на</w:t>
      </w:r>
      <w:r>
        <w:rPr>
          <w:spacing w:val="-7"/>
          <w:sz w:val="24"/>
        </w:rPr>
        <w:t> </w:t>
      </w:r>
      <w:r>
        <w:rPr>
          <w:sz w:val="24"/>
        </w:rPr>
        <w:t>2023</w:t>
      </w:r>
      <w:r>
        <w:rPr>
          <w:spacing w:val="6"/>
          <w:sz w:val="24"/>
        </w:rPr>
        <w:t> </w:t>
      </w:r>
      <w:r>
        <w:rPr>
          <w:sz w:val="24"/>
        </w:rPr>
        <w:t>год</w:t>
      </w:r>
      <w:r>
        <w:rPr>
          <w:spacing w:val="-5"/>
          <w:sz w:val="24"/>
        </w:rPr>
        <w:t> </w:t>
      </w:r>
      <w:r>
        <w:rPr>
          <w:sz w:val="24"/>
        </w:rPr>
        <w:t>в</w:t>
      </w:r>
      <w:r>
        <w:rPr>
          <w:spacing w:val="-11"/>
          <w:sz w:val="24"/>
        </w:rPr>
        <w:t> </w:t>
      </w:r>
      <w:r>
        <w:rPr>
          <w:sz w:val="24"/>
        </w:rPr>
        <w:t>сумме</w:t>
      </w:r>
      <w:r>
        <w:rPr>
          <w:spacing w:val="-6"/>
          <w:sz w:val="24"/>
        </w:rPr>
        <w:t> </w:t>
      </w:r>
      <w:r>
        <w:rPr>
          <w:sz w:val="24"/>
        </w:rPr>
        <w:t>270,5</w:t>
      </w:r>
      <w:r>
        <w:rPr>
          <w:spacing w:val="1"/>
          <w:sz w:val="24"/>
        </w:rPr>
        <w:t> </w:t>
      </w:r>
      <w:r>
        <w:rPr>
          <w:sz w:val="24"/>
        </w:rPr>
        <w:t>тыс.</w:t>
      </w:r>
      <w:r>
        <w:rPr>
          <w:spacing w:val="3"/>
          <w:sz w:val="24"/>
        </w:rPr>
        <w:t> </w:t>
      </w:r>
      <w:r>
        <w:rPr>
          <w:sz w:val="24"/>
        </w:rPr>
        <w:t>рублей;</w:t>
      </w:r>
    </w:p>
    <w:p>
      <w:pPr>
        <w:pStyle w:val="ListParagraph"/>
        <w:numPr>
          <w:ilvl w:val="0"/>
          <w:numId w:val="2"/>
        </w:numPr>
        <w:tabs>
          <w:tab w:pos="972" w:val="left" w:leader="none"/>
        </w:tabs>
        <w:spacing w:line="273" w:lineRule="exact" w:before="0" w:after="0"/>
        <w:ind w:left="971" w:right="0" w:hanging="139"/>
        <w:jc w:val="both"/>
        <w:rPr>
          <w:sz w:val="24"/>
        </w:rPr>
      </w:pPr>
      <w:r>
        <w:rPr>
          <w:sz w:val="24"/>
        </w:rPr>
        <w:t>на</w:t>
      </w:r>
      <w:r>
        <w:rPr>
          <w:spacing w:val="45"/>
          <w:sz w:val="24"/>
        </w:rPr>
        <w:t> </w:t>
      </w:r>
      <w:r>
        <w:rPr>
          <w:sz w:val="24"/>
        </w:rPr>
        <w:t>2024</w:t>
      </w:r>
      <w:r>
        <w:rPr>
          <w:spacing w:val="-3"/>
          <w:sz w:val="24"/>
        </w:rPr>
        <w:t> </w:t>
      </w:r>
      <w:r>
        <w:rPr>
          <w:sz w:val="24"/>
        </w:rPr>
        <w:t>год</w:t>
      </w:r>
      <w:r>
        <w:rPr>
          <w:spacing w:val="-3"/>
          <w:sz w:val="24"/>
        </w:rPr>
        <w:t> </w:t>
      </w:r>
      <w:r>
        <w:rPr>
          <w:sz w:val="24"/>
        </w:rPr>
        <w:t>в</w:t>
      </w:r>
      <w:r>
        <w:rPr>
          <w:spacing w:val="-13"/>
          <w:sz w:val="24"/>
        </w:rPr>
        <w:t> </w:t>
      </w:r>
      <w:r>
        <w:rPr>
          <w:sz w:val="24"/>
        </w:rPr>
        <w:t>сумме</w:t>
      </w:r>
      <w:r>
        <w:rPr>
          <w:spacing w:val="-2"/>
          <w:sz w:val="24"/>
        </w:rPr>
        <w:t> </w:t>
      </w:r>
      <w:r>
        <w:rPr>
          <w:sz w:val="24"/>
        </w:rPr>
        <w:t>280,1</w:t>
      </w:r>
      <w:r>
        <w:rPr>
          <w:spacing w:val="17"/>
          <w:sz w:val="24"/>
        </w:rPr>
        <w:t> </w:t>
      </w:r>
      <w:r>
        <w:rPr>
          <w:sz w:val="24"/>
        </w:rPr>
        <w:t>тыс.</w:t>
      </w:r>
      <w:r>
        <w:rPr>
          <w:spacing w:val="1"/>
          <w:sz w:val="24"/>
        </w:rPr>
        <w:t> </w:t>
      </w:r>
      <w:r>
        <w:rPr>
          <w:sz w:val="24"/>
        </w:rPr>
        <w:t>рублей.</w:t>
      </w:r>
    </w:p>
    <w:p>
      <w:pPr>
        <w:pStyle w:val="BodyText"/>
        <w:ind w:left="108" w:right="160" w:firstLine="725"/>
        <w:jc w:val="both"/>
      </w:pPr>
      <w:r>
        <w:rPr/>
        <w:t>Согласно</w:t>
      </w:r>
      <w:r>
        <w:rPr>
          <w:spacing w:val="1"/>
        </w:rPr>
        <w:t> </w:t>
      </w:r>
      <w:r>
        <w:rPr/>
        <w:t>данным</w:t>
      </w:r>
      <w:r>
        <w:rPr>
          <w:spacing w:val="1"/>
        </w:rPr>
        <w:t> </w:t>
      </w:r>
      <w:r>
        <w:rPr/>
        <w:t>ведомственной</w:t>
      </w:r>
      <w:r>
        <w:rPr>
          <w:spacing w:val="1"/>
        </w:rPr>
        <w:t> </w:t>
      </w:r>
      <w:r>
        <w:rPr/>
        <w:t>структуры</w:t>
      </w:r>
      <w:r>
        <w:rPr>
          <w:spacing w:val="1"/>
        </w:rPr>
        <w:t> </w:t>
      </w:r>
      <w:r>
        <w:rPr/>
        <w:t>расходов</w:t>
      </w:r>
      <w:r>
        <w:rPr>
          <w:spacing w:val="1"/>
        </w:rPr>
        <w:t> </w:t>
      </w:r>
      <w:r>
        <w:rPr/>
        <w:t>Проекта</w:t>
      </w:r>
      <w:r>
        <w:rPr>
          <w:spacing w:val="1"/>
        </w:rPr>
        <w:t> </w:t>
      </w:r>
      <w:r>
        <w:rPr/>
        <w:t>решения</w:t>
      </w:r>
      <w:r>
        <w:rPr>
          <w:spacing w:val="1"/>
        </w:rPr>
        <w:t> </w:t>
      </w:r>
      <w:r>
        <w:rPr/>
        <w:t>ассигнования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подразделу</w:t>
      </w:r>
      <w:r>
        <w:rPr>
          <w:spacing w:val="1"/>
        </w:rPr>
        <w:t> </w:t>
      </w:r>
      <w:r>
        <w:rPr/>
        <w:t>0203</w:t>
      </w:r>
      <w:r>
        <w:rPr>
          <w:spacing w:val="1"/>
        </w:rPr>
        <w:t> </w:t>
      </w:r>
      <w:r>
        <w:rPr/>
        <w:t>предусмотрены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оплату</w:t>
      </w:r>
      <w:r>
        <w:rPr>
          <w:spacing w:val="1"/>
        </w:rPr>
        <w:t> </w:t>
      </w:r>
      <w:r>
        <w:rPr/>
        <w:t>труда</w:t>
      </w:r>
      <w:r>
        <w:rPr>
          <w:spacing w:val="1"/>
        </w:rPr>
        <w:t> </w:t>
      </w:r>
      <w:r>
        <w:rPr/>
        <w:t>работнику,</w:t>
      </w:r>
      <w:r>
        <w:rPr>
          <w:spacing w:val="1"/>
        </w:rPr>
        <w:t> </w:t>
      </w:r>
      <w:r>
        <w:rPr/>
        <w:t>осуществляющему</w:t>
      </w:r>
      <w:r>
        <w:rPr>
          <w:spacing w:val="10"/>
        </w:rPr>
        <w:t> </w:t>
      </w:r>
      <w:r>
        <w:rPr/>
        <w:t>воинский</w:t>
      </w:r>
      <w:r>
        <w:rPr>
          <w:spacing w:val="3"/>
        </w:rPr>
        <w:t> </w:t>
      </w:r>
      <w:r>
        <w:rPr/>
        <w:t>учет.</w:t>
      </w:r>
    </w:p>
    <w:p>
      <w:pPr>
        <w:pStyle w:val="BodyText"/>
        <w:spacing w:line="242" w:lineRule="auto" w:before="1"/>
        <w:ind w:left="108" w:right="141" w:firstLine="715"/>
        <w:jc w:val="both"/>
      </w:pPr>
      <w:r>
        <w:rPr/>
        <w:t>Расходы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оплату</w:t>
      </w:r>
      <w:r>
        <w:rPr>
          <w:spacing w:val="1"/>
        </w:rPr>
        <w:t> </w:t>
      </w:r>
      <w:r>
        <w:rPr/>
        <w:t>труда</w:t>
      </w:r>
      <w:r>
        <w:rPr>
          <w:spacing w:val="1"/>
        </w:rPr>
        <w:t> </w:t>
      </w:r>
      <w:r>
        <w:rPr/>
        <w:t>за</w:t>
      </w:r>
      <w:r>
        <w:rPr>
          <w:spacing w:val="1"/>
        </w:rPr>
        <w:t> </w:t>
      </w:r>
      <w:r>
        <w:rPr/>
        <w:t>счет</w:t>
      </w:r>
      <w:r>
        <w:rPr>
          <w:spacing w:val="1"/>
        </w:rPr>
        <w:t> </w:t>
      </w:r>
      <w:r>
        <w:rPr/>
        <w:t>субвенции</w:t>
      </w:r>
      <w:r>
        <w:rPr>
          <w:spacing w:val="1"/>
        </w:rPr>
        <w:t> </w:t>
      </w:r>
      <w:r>
        <w:rPr/>
        <w:t>из</w:t>
      </w:r>
      <w:r>
        <w:rPr>
          <w:spacing w:val="1"/>
        </w:rPr>
        <w:t> </w:t>
      </w:r>
      <w:r>
        <w:rPr/>
        <w:t>областного</w:t>
      </w:r>
      <w:r>
        <w:rPr>
          <w:spacing w:val="1"/>
        </w:rPr>
        <w:t> </w:t>
      </w:r>
      <w:r>
        <w:rPr/>
        <w:t>бюджета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осуществление</w:t>
      </w:r>
      <w:r>
        <w:rPr>
          <w:spacing w:val="1"/>
        </w:rPr>
        <w:t> </w:t>
      </w:r>
      <w:r>
        <w:rPr/>
        <w:t>первичного</w:t>
      </w:r>
      <w:r>
        <w:rPr>
          <w:spacing w:val="1"/>
        </w:rPr>
        <w:t> </w:t>
      </w:r>
      <w:r>
        <w:rPr/>
        <w:t>воинского</w:t>
      </w:r>
      <w:r>
        <w:rPr>
          <w:spacing w:val="1"/>
        </w:rPr>
        <w:t> </w:t>
      </w:r>
      <w:r>
        <w:rPr/>
        <w:t>учета</w:t>
      </w:r>
      <w:r>
        <w:rPr>
          <w:spacing w:val="1"/>
        </w:rPr>
        <w:t> </w:t>
      </w:r>
      <w:r>
        <w:rPr/>
        <w:t>на территориях,</w:t>
      </w:r>
      <w:r>
        <w:rPr>
          <w:spacing w:val="1"/>
        </w:rPr>
        <w:t> </w:t>
      </w:r>
      <w:r>
        <w:rPr/>
        <w:t>где</w:t>
      </w:r>
      <w:r>
        <w:rPr>
          <w:spacing w:val="1"/>
        </w:rPr>
        <w:t> </w:t>
      </w:r>
      <w:r>
        <w:rPr/>
        <w:t>отсутствуют</w:t>
      </w:r>
      <w:r>
        <w:rPr>
          <w:spacing w:val="1"/>
        </w:rPr>
        <w:t> </w:t>
      </w:r>
      <w:r>
        <w:rPr/>
        <w:t>военные</w:t>
      </w:r>
      <w:r>
        <w:rPr>
          <w:spacing w:val="1"/>
        </w:rPr>
        <w:t> </w:t>
      </w:r>
      <w:r>
        <w:rPr>
          <w:spacing w:val="-1"/>
        </w:rPr>
        <w:t>комиссариаты сформированы на 1 штатную единицу работников </w:t>
      </w:r>
      <w:r>
        <w:rPr/>
        <w:t>ВУС из расчета не менее</w:t>
      </w:r>
      <w:r>
        <w:rPr>
          <w:spacing w:val="1"/>
        </w:rPr>
        <w:t> </w:t>
      </w:r>
      <w:r>
        <w:rPr/>
        <w:t>12</w:t>
      </w:r>
      <w:r>
        <w:rPr>
          <w:spacing w:val="-8"/>
        </w:rPr>
        <w:t> </w:t>
      </w:r>
      <w:r>
        <w:rPr/>
        <w:t>МРОТ.</w:t>
      </w:r>
    </w:p>
    <w:p>
      <w:pPr>
        <w:pStyle w:val="Heading3"/>
        <w:spacing w:line="274" w:lineRule="exact"/>
        <w:ind w:left="828"/>
      </w:pPr>
      <w:r>
        <w:rPr/>
        <w:t>0300</w:t>
      </w:r>
      <w:r>
        <w:rPr>
          <w:spacing w:val="-1"/>
        </w:rPr>
        <w:t> </w:t>
      </w:r>
      <w:r>
        <w:rPr/>
        <w:t>«Национальная</w:t>
      </w:r>
      <w:r>
        <w:rPr>
          <w:spacing w:val="2"/>
        </w:rPr>
        <w:t> </w:t>
      </w:r>
      <w:r>
        <w:rPr/>
        <w:t>безопасность</w:t>
      </w:r>
      <w:r>
        <w:rPr>
          <w:spacing w:val="5"/>
        </w:rPr>
        <w:t> </w:t>
      </w:r>
      <w:r>
        <w:rPr/>
        <w:t>и</w:t>
      </w:r>
      <w:r>
        <w:rPr>
          <w:spacing w:val="-6"/>
        </w:rPr>
        <w:t> </w:t>
      </w:r>
      <w:r>
        <w:rPr/>
        <w:t>правоохранительная</w:t>
      </w:r>
      <w:r>
        <w:rPr>
          <w:spacing w:val="-4"/>
        </w:rPr>
        <w:t> </w:t>
      </w:r>
      <w:r>
        <w:rPr/>
        <w:t>деятельность»</w:t>
      </w:r>
    </w:p>
    <w:p>
      <w:pPr>
        <w:pStyle w:val="BodyText"/>
        <w:ind w:left="112" w:right="130" w:firstLine="715"/>
        <w:jc w:val="both"/>
      </w:pPr>
      <w:r>
        <w:rPr/>
        <w:t>По</w:t>
      </w:r>
      <w:r>
        <w:rPr>
          <w:spacing w:val="1"/>
        </w:rPr>
        <w:t> </w:t>
      </w:r>
      <w:r>
        <w:rPr/>
        <w:t>подразделу</w:t>
      </w:r>
      <w:r>
        <w:rPr>
          <w:spacing w:val="1"/>
        </w:rPr>
        <w:t> </w:t>
      </w:r>
      <w:r>
        <w:rPr>
          <w:b/>
        </w:rPr>
        <w:t>0304</w:t>
      </w:r>
      <w:r>
        <w:rPr>
          <w:b/>
          <w:spacing w:val="1"/>
        </w:rPr>
        <w:t> </w:t>
      </w:r>
      <w:r>
        <w:rPr/>
        <w:t>«Органы</w:t>
      </w:r>
      <w:r>
        <w:rPr>
          <w:spacing w:val="1"/>
        </w:rPr>
        <w:t> </w:t>
      </w:r>
      <w:r>
        <w:rPr/>
        <w:t>юстиции»</w:t>
      </w:r>
      <w:r>
        <w:rPr>
          <w:spacing w:val="1"/>
        </w:rPr>
        <w:t> </w:t>
      </w:r>
      <w:r>
        <w:rPr/>
        <w:t>предусмотрены</w:t>
      </w:r>
      <w:r>
        <w:rPr>
          <w:spacing w:val="1"/>
        </w:rPr>
        <w:t> </w:t>
      </w:r>
      <w:r>
        <w:rPr/>
        <w:t>ассигнования</w:t>
      </w:r>
      <w:r>
        <w:rPr>
          <w:spacing w:val="1"/>
        </w:rPr>
        <w:t> </w:t>
      </w:r>
      <w:r>
        <w:rPr/>
        <w:t>за</w:t>
      </w:r>
      <w:r>
        <w:rPr>
          <w:spacing w:val="1"/>
        </w:rPr>
        <w:t> </w:t>
      </w:r>
      <w:r>
        <w:rPr/>
        <w:t>счет</w:t>
      </w:r>
      <w:r>
        <w:rPr>
          <w:spacing w:val="1"/>
        </w:rPr>
        <w:t> </w:t>
      </w:r>
      <w:r>
        <w:rPr/>
        <w:t>субвенции бюджетам на государственную регистрацию актов гражданского состояния в</w:t>
      </w:r>
      <w:r>
        <w:rPr>
          <w:spacing w:val="1"/>
        </w:rPr>
        <w:t> </w:t>
      </w:r>
      <w:r>
        <w:rPr/>
        <w:t>сумме</w:t>
      </w:r>
      <w:r>
        <w:rPr>
          <w:spacing w:val="8"/>
        </w:rPr>
        <w:t> </w:t>
      </w:r>
      <w:r>
        <w:rPr/>
        <w:t>32,0</w:t>
      </w:r>
      <w:r>
        <w:rPr>
          <w:spacing w:val="4"/>
        </w:rPr>
        <w:t> </w:t>
      </w:r>
      <w:r>
        <w:rPr/>
        <w:t>тыс.</w:t>
      </w:r>
      <w:r>
        <w:rPr>
          <w:spacing w:val="9"/>
        </w:rPr>
        <w:t> </w:t>
      </w:r>
      <w:r>
        <w:rPr/>
        <w:t>рублей</w:t>
      </w:r>
      <w:r>
        <w:rPr>
          <w:spacing w:val="8"/>
        </w:rPr>
        <w:t> </w:t>
      </w:r>
      <w:r>
        <w:rPr/>
        <w:t>на</w:t>
      </w:r>
      <w:r>
        <w:rPr>
          <w:spacing w:val="-1"/>
        </w:rPr>
        <w:t> </w:t>
      </w:r>
      <w:r>
        <w:rPr/>
        <w:t>2022</w:t>
      </w:r>
      <w:r>
        <w:rPr>
          <w:spacing w:val="1"/>
        </w:rPr>
        <w:t> </w:t>
      </w:r>
      <w:r>
        <w:rPr/>
        <w:t>год</w:t>
      </w:r>
      <w:r>
        <w:rPr>
          <w:spacing w:val="1"/>
        </w:rPr>
        <w:t> </w:t>
      </w:r>
      <w:r>
        <w:rPr/>
        <w:t>и</w:t>
      </w:r>
      <w:r>
        <w:rPr>
          <w:spacing w:val="2"/>
        </w:rPr>
        <w:t> </w:t>
      </w:r>
      <w:r>
        <w:rPr/>
        <w:t>плановый</w:t>
      </w:r>
      <w:r>
        <w:rPr>
          <w:spacing w:val="6"/>
        </w:rPr>
        <w:t> </w:t>
      </w:r>
      <w:r>
        <w:rPr/>
        <w:t>период.</w:t>
      </w:r>
    </w:p>
    <w:p>
      <w:pPr>
        <w:pStyle w:val="BodyText"/>
        <w:tabs>
          <w:tab w:pos="1720" w:val="left" w:leader="none"/>
          <w:tab w:pos="2007" w:val="left" w:leader="none"/>
          <w:tab w:pos="3049" w:val="left" w:leader="none"/>
          <w:tab w:pos="4892" w:val="left" w:leader="none"/>
          <w:tab w:pos="6246" w:val="left" w:leader="none"/>
          <w:tab w:pos="7412" w:val="left" w:leader="none"/>
          <w:tab w:pos="8516" w:val="left" w:leader="none"/>
        </w:tabs>
        <w:ind w:left="118" w:right="138" w:firstLine="723"/>
      </w:pPr>
      <w:r>
        <w:rPr/>
        <w:t>Согласно</w:t>
        <w:tab/>
        <w:t>данным</w:t>
        <w:tab/>
        <w:t>ведомственной</w:t>
        <w:tab/>
        <w:t>структуры</w:t>
        <w:tab/>
        <w:t>расходов</w:t>
        <w:tab/>
        <w:t>Проекта</w:t>
        <w:tab/>
        <w:t>решения</w:t>
      </w:r>
      <w:r>
        <w:rPr>
          <w:spacing w:val="1"/>
        </w:rPr>
        <w:t> </w:t>
      </w:r>
      <w:r>
        <w:rPr/>
        <w:t>ассигнования</w:t>
        <w:tab/>
        <w:t>по</w:t>
      </w:r>
      <w:r>
        <w:rPr>
          <w:spacing w:val="45"/>
        </w:rPr>
        <w:t> </w:t>
      </w:r>
      <w:r>
        <w:rPr/>
        <w:t>подразделу</w:t>
      </w:r>
      <w:r>
        <w:rPr>
          <w:spacing w:val="49"/>
        </w:rPr>
        <w:t> </w:t>
      </w:r>
      <w:r>
        <w:rPr/>
        <w:t>0304</w:t>
      </w:r>
      <w:r>
        <w:rPr>
          <w:spacing w:val="53"/>
        </w:rPr>
        <w:t> </w:t>
      </w:r>
      <w:r>
        <w:rPr/>
        <w:t>предусмотрены</w:t>
      </w:r>
      <w:r>
        <w:rPr>
          <w:spacing w:val="47"/>
        </w:rPr>
        <w:t> </w:t>
      </w:r>
      <w:r>
        <w:rPr/>
        <w:t>закупки</w:t>
      </w:r>
      <w:r>
        <w:rPr>
          <w:spacing w:val="43"/>
        </w:rPr>
        <w:t> </w:t>
      </w:r>
      <w:r>
        <w:rPr/>
        <w:t>товаров,</w:t>
      </w:r>
      <w:r>
        <w:rPr>
          <w:spacing w:val="58"/>
        </w:rPr>
        <w:t> </w:t>
      </w:r>
      <w:r>
        <w:rPr/>
        <w:t>работ</w:t>
      </w:r>
      <w:r>
        <w:rPr>
          <w:spacing w:val="43"/>
        </w:rPr>
        <w:t> </w:t>
      </w:r>
      <w:r>
        <w:rPr/>
        <w:t>и</w:t>
      </w:r>
      <w:r>
        <w:rPr>
          <w:spacing w:val="46"/>
        </w:rPr>
        <w:t> </w:t>
      </w:r>
      <w:r>
        <w:rPr/>
        <w:t>услуг</w:t>
      </w:r>
      <w:r>
        <w:rPr>
          <w:spacing w:val="45"/>
        </w:rPr>
        <w:t> </w:t>
      </w:r>
      <w:r>
        <w:rPr/>
        <w:t>для</w:t>
      </w:r>
      <w:r>
        <w:rPr>
          <w:spacing w:val="-57"/>
        </w:rPr>
        <w:t> </w:t>
      </w:r>
      <w:r>
        <w:rPr/>
        <w:t>обеспечения</w:t>
      </w:r>
      <w:r>
        <w:rPr>
          <w:spacing w:val="45"/>
        </w:rPr>
        <w:t> </w:t>
      </w:r>
      <w:r>
        <w:rPr/>
        <w:t>муниципальных</w:t>
      </w:r>
      <w:r>
        <w:rPr>
          <w:spacing w:val="46"/>
        </w:rPr>
        <w:t> </w:t>
      </w:r>
      <w:r>
        <w:rPr/>
        <w:t>нужд</w:t>
      </w:r>
      <w:r>
        <w:rPr>
          <w:spacing w:val="48"/>
        </w:rPr>
        <w:t> </w:t>
      </w:r>
      <w:r>
        <w:rPr/>
        <w:t>при</w:t>
      </w:r>
      <w:r>
        <w:rPr>
          <w:spacing w:val="49"/>
        </w:rPr>
        <w:t> </w:t>
      </w:r>
      <w:r>
        <w:rPr/>
        <w:t>осуществлении</w:t>
      </w:r>
      <w:r>
        <w:rPr>
          <w:spacing w:val="50"/>
        </w:rPr>
        <w:t> </w:t>
      </w:r>
      <w:r>
        <w:rPr/>
        <w:t>переданных</w:t>
      </w:r>
      <w:r>
        <w:rPr>
          <w:spacing w:val="46"/>
        </w:rPr>
        <w:t> </w:t>
      </w:r>
      <w:r>
        <w:rPr/>
        <w:t>полномочий</w:t>
      </w:r>
      <w:r>
        <w:rPr>
          <w:spacing w:val="50"/>
        </w:rPr>
        <w:t> </w:t>
      </w:r>
      <w:r>
        <w:rPr/>
        <w:t>по</w:t>
      </w:r>
      <w:r>
        <w:rPr>
          <w:spacing w:val="-57"/>
        </w:rPr>
        <w:t> </w:t>
      </w:r>
      <w:r>
        <w:rPr/>
        <w:t>государственной</w:t>
      </w:r>
      <w:r>
        <w:rPr>
          <w:spacing w:val="7"/>
        </w:rPr>
        <w:t> </w:t>
      </w:r>
      <w:r>
        <w:rPr/>
        <w:t>регистрации</w:t>
      </w:r>
      <w:r>
        <w:rPr>
          <w:spacing w:val="7"/>
        </w:rPr>
        <w:t> </w:t>
      </w:r>
      <w:r>
        <w:rPr/>
        <w:t>актов</w:t>
      </w:r>
      <w:r>
        <w:rPr>
          <w:spacing w:val="8"/>
        </w:rPr>
        <w:t> </w:t>
      </w:r>
      <w:r>
        <w:rPr/>
        <w:t>гражданского</w:t>
      </w:r>
      <w:r>
        <w:rPr>
          <w:spacing w:val="10"/>
        </w:rPr>
        <w:t> </w:t>
      </w:r>
      <w:r>
        <w:rPr/>
        <w:t>состояния.</w:t>
      </w:r>
    </w:p>
    <w:p>
      <w:pPr>
        <w:spacing w:line="235" w:lineRule="auto" w:before="11"/>
        <w:ind w:left="117" w:right="132" w:firstLine="729"/>
        <w:jc w:val="both"/>
        <w:rPr>
          <w:sz w:val="24"/>
        </w:rPr>
      </w:pPr>
      <w:r>
        <w:rPr>
          <w:sz w:val="24"/>
        </w:rPr>
        <w:t>По</w:t>
      </w:r>
      <w:r>
        <w:rPr>
          <w:spacing w:val="1"/>
          <w:sz w:val="24"/>
        </w:rPr>
        <w:t> </w:t>
      </w:r>
      <w:r>
        <w:rPr>
          <w:sz w:val="24"/>
        </w:rPr>
        <w:t>подразделу</w:t>
      </w:r>
      <w:r>
        <w:rPr>
          <w:spacing w:val="1"/>
          <w:sz w:val="24"/>
        </w:rPr>
        <w:t> </w:t>
      </w:r>
      <w:r>
        <w:rPr>
          <w:b/>
          <w:sz w:val="24"/>
        </w:rPr>
        <w:t>0310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«Защита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населения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и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территории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от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чрезвычайных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ситуаций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природного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и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техногенного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характера,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пожарная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безопасность»</w:t>
      </w:r>
      <w:r>
        <w:rPr>
          <w:b/>
          <w:spacing w:val="1"/>
          <w:sz w:val="24"/>
        </w:rPr>
        <w:t> </w:t>
      </w:r>
      <w:r>
        <w:rPr>
          <w:sz w:val="24"/>
        </w:rPr>
        <w:t>предусмотрены</w:t>
      </w:r>
      <w:r>
        <w:rPr>
          <w:spacing w:val="10"/>
          <w:sz w:val="24"/>
        </w:rPr>
        <w:t> </w:t>
      </w:r>
      <w:r>
        <w:rPr>
          <w:sz w:val="24"/>
        </w:rPr>
        <w:t>ассигнования:</w:t>
      </w:r>
    </w:p>
    <w:p>
      <w:pPr>
        <w:pStyle w:val="ListParagraph"/>
        <w:numPr>
          <w:ilvl w:val="0"/>
          <w:numId w:val="2"/>
        </w:numPr>
        <w:tabs>
          <w:tab w:pos="1087" w:val="left" w:leader="none"/>
        </w:tabs>
        <w:spacing w:line="240" w:lineRule="auto" w:before="4" w:after="0"/>
        <w:ind w:left="121" w:right="132" w:firstLine="730"/>
        <w:jc w:val="both"/>
        <w:rPr>
          <w:sz w:val="24"/>
        </w:rPr>
      </w:pPr>
      <w:r>
        <w:rPr>
          <w:sz w:val="24"/>
        </w:rPr>
        <w:t>на</w:t>
      </w:r>
      <w:r>
        <w:rPr>
          <w:spacing w:val="1"/>
          <w:sz w:val="24"/>
        </w:rPr>
        <w:t> </w:t>
      </w:r>
      <w:r>
        <w:rPr>
          <w:sz w:val="24"/>
        </w:rPr>
        <w:t>2022</w:t>
      </w:r>
      <w:r>
        <w:rPr>
          <w:spacing w:val="1"/>
          <w:sz w:val="24"/>
        </w:rPr>
        <w:t> </w:t>
      </w:r>
      <w:r>
        <w:rPr>
          <w:sz w:val="24"/>
        </w:rPr>
        <w:t>год</w:t>
      </w:r>
      <w:r>
        <w:rPr>
          <w:spacing w:val="1"/>
          <w:sz w:val="24"/>
        </w:rPr>
        <w:t> </w:t>
      </w:r>
      <w:r>
        <w:rPr>
          <w:sz w:val="24"/>
        </w:rPr>
        <w:t>в</w:t>
      </w:r>
      <w:r>
        <w:rPr>
          <w:spacing w:val="1"/>
          <w:sz w:val="24"/>
        </w:rPr>
        <w:t> </w:t>
      </w:r>
      <w:r>
        <w:rPr>
          <w:sz w:val="24"/>
        </w:rPr>
        <w:t>сумме</w:t>
      </w:r>
      <w:r>
        <w:rPr>
          <w:spacing w:val="1"/>
          <w:sz w:val="24"/>
        </w:rPr>
        <w:t> </w:t>
      </w:r>
      <w:r>
        <w:rPr>
          <w:sz w:val="24"/>
        </w:rPr>
        <w:t>114,0</w:t>
      </w:r>
      <w:r>
        <w:rPr>
          <w:spacing w:val="1"/>
          <w:sz w:val="24"/>
        </w:rPr>
        <w:t> </w:t>
      </w:r>
      <w:r>
        <w:rPr>
          <w:sz w:val="24"/>
        </w:rPr>
        <w:t>тыс.</w:t>
      </w:r>
      <w:r>
        <w:rPr>
          <w:spacing w:val="1"/>
          <w:sz w:val="24"/>
        </w:rPr>
        <w:t> </w:t>
      </w:r>
      <w:r>
        <w:rPr>
          <w:sz w:val="24"/>
        </w:rPr>
        <w:t>рублей,</w:t>
      </w:r>
      <w:r>
        <w:rPr>
          <w:spacing w:val="1"/>
          <w:sz w:val="24"/>
        </w:rPr>
        <w:t> </w:t>
      </w:r>
      <w:r>
        <w:rPr>
          <w:sz w:val="24"/>
        </w:rPr>
        <w:t>что</w:t>
      </w:r>
      <w:r>
        <w:rPr>
          <w:spacing w:val="1"/>
          <w:sz w:val="24"/>
        </w:rPr>
        <w:t> </w:t>
      </w:r>
      <w:r>
        <w:rPr>
          <w:sz w:val="24"/>
        </w:rPr>
        <w:t>на</w:t>
      </w:r>
      <w:r>
        <w:rPr>
          <w:spacing w:val="1"/>
          <w:sz w:val="24"/>
        </w:rPr>
        <w:t> </w:t>
      </w:r>
      <w:r>
        <w:rPr>
          <w:sz w:val="24"/>
        </w:rPr>
        <w:t>14,9%</w:t>
      </w:r>
      <w:r>
        <w:rPr>
          <w:spacing w:val="1"/>
          <w:sz w:val="24"/>
        </w:rPr>
        <w:t> </w:t>
      </w:r>
      <w:r>
        <w:rPr>
          <w:sz w:val="24"/>
        </w:rPr>
        <w:t>меньше</w:t>
      </w:r>
      <w:r>
        <w:rPr>
          <w:spacing w:val="1"/>
          <w:sz w:val="24"/>
        </w:rPr>
        <w:t> </w:t>
      </w:r>
      <w:r>
        <w:rPr>
          <w:sz w:val="24"/>
        </w:rPr>
        <w:t>плановых</w:t>
      </w:r>
      <w:r>
        <w:rPr>
          <w:spacing w:val="1"/>
          <w:sz w:val="24"/>
        </w:rPr>
        <w:t> </w:t>
      </w:r>
      <w:r>
        <w:rPr>
          <w:sz w:val="24"/>
        </w:rPr>
        <w:t>показателей</w:t>
      </w:r>
      <w:r>
        <w:rPr>
          <w:spacing w:val="10"/>
          <w:sz w:val="24"/>
        </w:rPr>
        <w:t> </w:t>
      </w:r>
      <w:r>
        <w:rPr>
          <w:sz w:val="24"/>
        </w:rPr>
        <w:t>2021</w:t>
      </w:r>
      <w:r>
        <w:rPr>
          <w:spacing w:val="23"/>
          <w:sz w:val="24"/>
        </w:rPr>
        <w:t> </w:t>
      </w:r>
      <w:r>
        <w:rPr>
          <w:sz w:val="24"/>
        </w:rPr>
        <w:t>года по</w:t>
      </w:r>
      <w:r>
        <w:rPr>
          <w:spacing w:val="5"/>
          <w:sz w:val="24"/>
        </w:rPr>
        <w:t> </w:t>
      </w:r>
      <w:r>
        <w:rPr>
          <w:sz w:val="24"/>
        </w:rPr>
        <w:t>состоянию</w:t>
      </w:r>
      <w:r>
        <w:rPr>
          <w:spacing w:val="1"/>
          <w:sz w:val="24"/>
        </w:rPr>
        <w:t> </w:t>
      </w:r>
      <w:r>
        <w:rPr>
          <w:sz w:val="24"/>
        </w:rPr>
        <w:t>на</w:t>
      </w:r>
      <w:r>
        <w:rPr>
          <w:spacing w:val="7"/>
          <w:sz w:val="24"/>
        </w:rPr>
        <w:t> </w:t>
      </w:r>
      <w:r>
        <w:rPr>
          <w:sz w:val="24"/>
        </w:rPr>
        <w:t>01.10.2021.</w:t>
      </w:r>
    </w:p>
    <w:p>
      <w:pPr>
        <w:pStyle w:val="ListParagraph"/>
        <w:numPr>
          <w:ilvl w:val="0"/>
          <w:numId w:val="2"/>
        </w:numPr>
        <w:tabs>
          <w:tab w:pos="991" w:val="left" w:leader="none"/>
        </w:tabs>
        <w:spacing w:line="275" w:lineRule="exact" w:before="6" w:after="0"/>
        <w:ind w:left="990" w:right="0" w:hanging="140"/>
        <w:jc w:val="both"/>
        <w:rPr>
          <w:sz w:val="24"/>
        </w:rPr>
      </w:pPr>
      <w:r>
        <w:rPr>
          <w:sz w:val="24"/>
        </w:rPr>
        <w:t>на</w:t>
      </w:r>
      <w:r>
        <w:rPr>
          <w:spacing w:val="-8"/>
          <w:sz w:val="24"/>
        </w:rPr>
        <w:t> </w:t>
      </w:r>
      <w:r>
        <w:rPr>
          <w:sz w:val="24"/>
        </w:rPr>
        <w:t>2021</w:t>
      </w:r>
      <w:r>
        <w:rPr>
          <w:spacing w:val="10"/>
          <w:sz w:val="24"/>
        </w:rPr>
        <w:t> </w:t>
      </w:r>
      <w:r>
        <w:rPr>
          <w:sz w:val="24"/>
        </w:rPr>
        <w:t>год</w:t>
      </w:r>
      <w:r>
        <w:rPr>
          <w:spacing w:val="-8"/>
          <w:sz w:val="24"/>
        </w:rPr>
        <w:t> </w:t>
      </w:r>
      <w:r>
        <w:rPr>
          <w:sz w:val="24"/>
        </w:rPr>
        <w:t>в</w:t>
      </w:r>
      <w:r>
        <w:rPr>
          <w:spacing w:val="-11"/>
          <w:sz w:val="24"/>
        </w:rPr>
        <w:t> </w:t>
      </w:r>
      <w:r>
        <w:rPr>
          <w:sz w:val="24"/>
        </w:rPr>
        <w:t>сумме</w:t>
      </w:r>
      <w:r>
        <w:rPr>
          <w:spacing w:val="13"/>
          <w:sz w:val="24"/>
        </w:rPr>
        <w:t> </w:t>
      </w:r>
      <w:r>
        <w:rPr>
          <w:sz w:val="24"/>
        </w:rPr>
        <w:t>114,0</w:t>
      </w:r>
      <w:r>
        <w:rPr>
          <w:spacing w:val="-11"/>
          <w:sz w:val="24"/>
        </w:rPr>
        <w:t> </w:t>
      </w:r>
      <w:r>
        <w:rPr>
          <w:sz w:val="24"/>
        </w:rPr>
        <w:t>тыс.</w:t>
      </w:r>
      <w:r>
        <w:rPr>
          <w:spacing w:val="-2"/>
          <w:sz w:val="24"/>
        </w:rPr>
        <w:t> </w:t>
      </w:r>
      <w:r>
        <w:rPr>
          <w:sz w:val="24"/>
        </w:rPr>
        <w:t>рублей;</w:t>
      </w:r>
    </w:p>
    <w:p>
      <w:pPr>
        <w:pStyle w:val="ListParagraph"/>
        <w:numPr>
          <w:ilvl w:val="0"/>
          <w:numId w:val="2"/>
        </w:numPr>
        <w:tabs>
          <w:tab w:pos="991" w:val="left" w:leader="none"/>
        </w:tabs>
        <w:spacing w:line="275" w:lineRule="exact" w:before="0" w:after="0"/>
        <w:ind w:left="990" w:right="0" w:hanging="140"/>
        <w:jc w:val="both"/>
        <w:rPr>
          <w:sz w:val="24"/>
        </w:rPr>
      </w:pPr>
      <w:r>
        <w:rPr>
          <w:sz w:val="24"/>
        </w:rPr>
        <w:t>на</w:t>
      </w:r>
      <w:r>
        <w:rPr>
          <w:spacing w:val="45"/>
          <w:sz w:val="24"/>
        </w:rPr>
        <w:t> </w:t>
      </w:r>
      <w:r>
        <w:rPr>
          <w:sz w:val="24"/>
        </w:rPr>
        <w:t>2022</w:t>
      </w:r>
      <w:r>
        <w:rPr>
          <w:spacing w:val="5"/>
          <w:sz w:val="24"/>
        </w:rPr>
        <w:t> </w:t>
      </w:r>
      <w:r>
        <w:rPr>
          <w:sz w:val="24"/>
        </w:rPr>
        <w:t>год</w:t>
      </w:r>
      <w:r>
        <w:rPr>
          <w:spacing w:val="-4"/>
          <w:sz w:val="24"/>
        </w:rPr>
        <w:t> </w:t>
      </w:r>
      <w:r>
        <w:rPr>
          <w:sz w:val="24"/>
        </w:rPr>
        <w:t>в</w:t>
      </w:r>
      <w:r>
        <w:rPr>
          <w:spacing w:val="-13"/>
          <w:sz w:val="24"/>
        </w:rPr>
        <w:t> </w:t>
      </w:r>
      <w:r>
        <w:rPr>
          <w:sz w:val="24"/>
        </w:rPr>
        <w:t>сумме</w:t>
      </w:r>
      <w:r>
        <w:rPr>
          <w:spacing w:val="18"/>
          <w:sz w:val="24"/>
        </w:rPr>
        <w:t> </w:t>
      </w:r>
      <w:r>
        <w:rPr>
          <w:sz w:val="24"/>
        </w:rPr>
        <w:t>114,0</w:t>
      </w:r>
      <w:r>
        <w:rPr>
          <w:spacing w:val="-7"/>
          <w:sz w:val="24"/>
        </w:rPr>
        <w:t> </w:t>
      </w:r>
      <w:r>
        <w:rPr>
          <w:sz w:val="24"/>
        </w:rPr>
        <w:t>тыс.</w:t>
      </w:r>
      <w:r>
        <w:rPr>
          <w:spacing w:val="1"/>
          <w:sz w:val="24"/>
        </w:rPr>
        <w:t> </w:t>
      </w:r>
      <w:r>
        <w:rPr>
          <w:sz w:val="24"/>
        </w:rPr>
        <w:t>рублей.</w:t>
      </w:r>
    </w:p>
    <w:p>
      <w:pPr>
        <w:pStyle w:val="BodyText"/>
        <w:spacing w:line="242" w:lineRule="auto" w:before="2"/>
        <w:ind w:left="126" w:right="129" w:firstLine="725"/>
        <w:jc w:val="both"/>
      </w:pPr>
      <w:r>
        <w:rPr/>
        <w:t>В</w:t>
      </w:r>
      <w:r>
        <w:rPr>
          <w:spacing w:val="1"/>
        </w:rPr>
        <w:t> </w:t>
      </w:r>
      <w:r>
        <w:rPr/>
        <w:t>табличных</w:t>
      </w:r>
      <w:r>
        <w:rPr>
          <w:spacing w:val="1"/>
        </w:rPr>
        <w:t> </w:t>
      </w:r>
      <w:r>
        <w:rPr/>
        <w:t>приложениях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Проекту</w:t>
      </w:r>
      <w:r>
        <w:rPr>
          <w:spacing w:val="1"/>
        </w:rPr>
        <w:t> </w:t>
      </w:r>
      <w:r>
        <w:rPr/>
        <w:t>решения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распределению</w:t>
      </w:r>
      <w:r>
        <w:rPr>
          <w:spacing w:val="1"/>
        </w:rPr>
        <w:t> </w:t>
      </w:r>
      <w:r>
        <w:rPr/>
        <w:t>расходов</w:t>
      </w:r>
      <w:r>
        <w:rPr>
          <w:spacing w:val="1"/>
        </w:rPr>
        <w:t> </w:t>
      </w:r>
      <w:r>
        <w:rPr/>
        <w:t>бюджетные</w:t>
      </w:r>
      <w:r>
        <w:rPr>
          <w:spacing w:val="24"/>
        </w:rPr>
        <w:t> </w:t>
      </w:r>
      <w:r>
        <w:rPr/>
        <w:t>ассигнования</w:t>
      </w:r>
      <w:r>
        <w:rPr>
          <w:spacing w:val="17"/>
        </w:rPr>
        <w:t> </w:t>
      </w:r>
      <w:r>
        <w:rPr/>
        <w:t>предусмотрены</w:t>
      </w:r>
      <w:r>
        <w:rPr>
          <w:spacing w:val="22"/>
        </w:rPr>
        <w:t> </w:t>
      </w:r>
      <w:r>
        <w:rPr/>
        <w:t>в</w:t>
      </w:r>
      <w:r>
        <w:rPr>
          <w:spacing w:val="11"/>
        </w:rPr>
        <w:t> </w:t>
      </w:r>
      <w:r>
        <w:rPr/>
        <w:t>рамках</w:t>
      </w:r>
      <w:r>
        <w:rPr>
          <w:spacing w:val="19"/>
        </w:rPr>
        <w:t> </w:t>
      </w:r>
      <w:r>
        <w:rPr/>
        <w:t>муниципальной</w:t>
      </w:r>
      <w:r>
        <w:rPr>
          <w:spacing w:val="22"/>
        </w:rPr>
        <w:t> </w:t>
      </w:r>
      <w:r>
        <w:rPr/>
        <w:t>программы</w:t>
      </w:r>
    </w:p>
    <w:p>
      <w:pPr>
        <w:pStyle w:val="BodyText"/>
        <w:spacing w:line="237" w:lineRule="auto" w:before="2"/>
        <w:ind w:left="126" w:right="130"/>
        <w:jc w:val="both"/>
      </w:pPr>
      <w:r>
        <w:rPr/>
        <w:t>«Устойчивое</w:t>
      </w:r>
      <w:r>
        <w:rPr>
          <w:spacing w:val="1"/>
        </w:rPr>
        <w:t> </w:t>
      </w:r>
      <w:r>
        <w:rPr/>
        <w:t>развитие</w:t>
      </w:r>
      <w:r>
        <w:rPr>
          <w:spacing w:val="1"/>
        </w:rPr>
        <w:t> </w:t>
      </w:r>
      <w:r>
        <w:rPr/>
        <w:t>сельской</w:t>
      </w:r>
      <w:r>
        <w:rPr>
          <w:spacing w:val="1"/>
        </w:rPr>
        <w:t> </w:t>
      </w:r>
      <w:r>
        <w:rPr/>
        <w:t>территории</w:t>
      </w:r>
      <w:r>
        <w:rPr>
          <w:spacing w:val="1"/>
        </w:rPr>
        <w:t> </w:t>
      </w:r>
      <w:r>
        <w:rPr/>
        <w:t>муниципального</w:t>
      </w:r>
      <w:r>
        <w:rPr>
          <w:spacing w:val="1"/>
        </w:rPr>
        <w:t> </w:t>
      </w:r>
      <w:r>
        <w:rPr/>
        <w:t>образовании</w:t>
      </w:r>
      <w:r>
        <w:rPr>
          <w:spacing w:val="1"/>
        </w:rPr>
        <w:t> </w:t>
      </w:r>
      <w:r>
        <w:rPr/>
        <w:t>сельского</w:t>
      </w:r>
      <w:r>
        <w:rPr>
          <w:spacing w:val="1"/>
        </w:rPr>
        <w:t> </w:t>
      </w:r>
      <w:r>
        <w:rPr/>
        <w:t>поселения</w:t>
      </w:r>
      <w:r>
        <w:rPr>
          <w:spacing w:val="1"/>
        </w:rPr>
        <w:t> </w:t>
      </w:r>
      <w:r>
        <w:rPr/>
        <w:t>Оренбургского</w:t>
      </w:r>
      <w:r>
        <w:rPr>
          <w:spacing w:val="1"/>
        </w:rPr>
        <w:t> </w:t>
      </w:r>
      <w:r>
        <w:rPr/>
        <w:t>района</w:t>
      </w:r>
      <w:r>
        <w:rPr>
          <w:spacing w:val="1"/>
        </w:rPr>
        <w:t> </w:t>
      </w:r>
      <w:r>
        <w:rPr/>
        <w:t>Оренбургской</w:t>
      </w:r>
      <w:r>
        <w:rPr>
          <w:spacing w:val="1"/>
        </w:rPr>
        <w:t> </w:t>
      </w:r>
      <w:r>
        <w:rPr/>
        <w:t>области»</w:t>
      </w:r>
      <w:r>
        <w:rPr>
          <w:spacing w:val="1"/>
        </w:rPr>
        <w:t> </w:t>
      </w:r>
      <w:r>
        <w:rPr/>
        <w:t>подпрограммы</w:t>
      </w:r>
      <w:r>
        <w:rPr>
          <w:spacing w:val="1"/>
        </w:rPr>
        <w:t> </w:t>
      </w:r>
      <w:r>
        <w:rPr/>
        <w:t>«Пожарная</w:t>
      </w:r>
      <w:r>
        <w:rPr>
          <w:spacing w:val="1"/>
        </w:rPr>
        <w:t> </w:t>
      </w:r>
      <w:r>
        <w:rPr/>
        <w:t>безопасность».</w:t>
      </w:r>
    </w:p>
    <w:p>
      <w:pPr>
        <w:pStyle w:val="BodyText"/>
        <w:spacing w:before="7"/>
        <w:ind w:left="126" w:right="111" w:firstLine="730"/>
        <w:jc w:val="both"/>
      </w:pPr>
      <w:r>
        <w:rPr/>
        <w:t>К</w:t>
      </w:r>
      <w:r>
        <w:rPr>
          <w:spacing w:val="1"/>
        </w:rPr>
        <w:t> </w:t>
      </w:r>
      <w:r>
        <w:rPr/>
        <w:t>экспертизе</w:t>
      </w:r>
      <w:r>
        <w:rPr>
          <w:spacing w:val="1"/>
        </w:rPr>
        <w:t> </w:t>
      </w:r>
      <w:r>
        <w:rPr/>
        <w:t>Проекта</w:t>
      </w:r>
      <w:r>
        <w:rPr>
          <w:spacing w:val="1"/>
        </w:rPr>
        <w:t> </w:t>
      </w:r>
      <w:r>
        <w:rPr/>
        <w:t>решения</w:t>
      </w:r>
      <w:r>
        <w:rPr>
          <w:spacing w:val="1"/>
        </w:rPr>
        <w:t> </w:t>
      </w:r>
      <w:r>
        <w:rPr/>
        <w:t>представлена</w:t>
      </w:r>
      <w:r>
        <w:rPr>
          <w:spacing w:val="1"/>
        </w:rPr>
        <w:t> </w:t>
      </w:r>
      <w:r>
        <w:rPr/>
        <w:t>информация</w:t>
      </w:r>
      <w:r>
        <w:rPr>
          <w:spacing w:val="61"/>
        </w:rPr>
        <w:t> </w:t>
      </w:r>
      <w:r>
        <w:rPr/>
        <w:t>о</w:t>
      </w:r>
      <w:r>
        <w:rPr>
          <w:spacing w:val="61"/>
        </w:rPr>
        <w:t> </w:t>
      </w:r>
      <w:r>
        <w:rPr/>
        <w:t>ресурсном</w:t>
      </w:r>
      <w:r>
        <w:rPr>
          <w:spacing w:val="1"/>
        </w:rPr>
        <w:t> </w:t>
      </w:r>
      <w:r>
        <w:rPr/>
        <w:t>обеспечении муниципальной программы</w:t>
      </w:r>
      <w:r>
        <w:rPr>
          <w:spacing w:val="1"/>
        </w:rPr>
        <w:t> </w:t>
      </w:r>
      <w:r>
        <w:rPr/>
        <w:t>«Предупреждение</w:t>
      </w:r>
      <w:r>
        <w:rPr>
          <w:spacing w:val="1"/>
        </w:rPr>
        <w:t> </w:t>
      </w:r>
      <w:r>
        <w:rPr/>
        <w:t>и ликвидация последствий</w:t>
      </w:r>
      <w:r>
        <w:rPr>
          <w:spacing w:val="1"/>
        </w:rPr>
        <w:t> </w:t>
      </w:r>
      <w:r>
        <w:rPr/>
        <w:t>чрезвычайных ситуаций природного и техногенного характера, проявлений экстремизма и</w:t>
      </w:r>
      <w:r>
        <w:rPr>
          <w:spacing w:val="1"/>
        </w:rPr>
        <w:t> </w:t>
      </w:r>
      <w:r>
        <w:rPr/>
        <w:t>терроризма, реализация мер пожарной безопасности и развитие гражданской обороны в</w:t>
      </w:r>
      <w:r>
        <w:rPr>
          <w:spacing w:val="1"/>
        </w:rPr>
        <w:t> </w:t>
      </w:r>
      <w:r>
        <w:rPr/>
        <w:t>муниципальном образовании Первомайский поссовет на 2022-2025 годы в рамках которой</w:t>
      </w:r>
      <w:r>
        <w:rPr>
          <w:spacing w:val="-57"/>
        </w:rPr>
        <w:t> </w:t>
      </w:r>
      <w:r>
        <w:rPr/>
        <w:t>предусмотрена Подпрограммы</w:t>
      </w:r>
      <w:r>
        <w:rPr>
          <w:spacing w:val="1"/>
        </w:rPr>
        <w:t> </w:t>
      </w:r>
      <w:r>
        <w:rPr/>
        <w:t>«Противопожарная</w:t>
      </w:r>
      <w:r>
        <w:rPr>
          <w:spacing w:val="1"/>
        </w:rPr>
        <w:t> </w:t>
      </w:r>
      <w:r>
        <w:rPr/>
        <w:t>безопасность и защита населения</w:t>
      </w:r>
      <w:r>
        <w:rPr>
          <w:spacing w:val="1"/>
        </w:rPr>
        <w:t> </w:t>
      </w:r>
      <w:r>
        <w:rPr/>
        <w:t>от</w:t>
      </w:r>
      <w:r>
        <w:rPr>
          <w:spacing w:val="1"/>
        </w:rPr>
        <w:t> </w:t>
      </w:r>
      <w:r>
        <w:rPr/>
        <w:t>чрезвычайных</w:t>
      </w:r>
      <w:r>
        <w:rPr>
          <w:spacing w:val="6"/>
        </w:rPr>
        <w:t> </w:t>
      </w:r>
      <w:r>
        <w:rPr/>
        <w:t>ситуаций».</w:t>
      </w:r>
    </w:p>
    <w:p>
      <w:pPr>
        <w:pStyle w:val="BodyText"/>
        <w:spacing w:before="9"/>
        <w:ind w:left="136" w:right="111" w:firstLine="729"/>
        <w:jc w:val="both"/>
      </w:pPr>
      <w:r>
        <w:rPr/>
        <w:t>В соответствии со ст. 21</w:t>
      </w:r>
      <w:r>
        <w:rPr>
          <w:spacing w:val="60"/>
        </w:rPr>
        <w:t> </w:t>
      </w:r>
      <w:r>
        <w:rPr/>
        <w:t>БК РФ</w:t>
      </w:r>
      <w:r>
        <w:rPr>
          <w:spacing w:val="60"/>
        </w:rPr>
        <w:t> </w:t>
      </w:r>
      <w:r>
        <w:rPr/>
        <w:t>целевые статьи расходов бюджетов формируются</w:t>
      </w:r>
      <w:r>
        <w:rPr>
          <w:spacing w:val="1"/>
        </w:rPr>
        <w:t> </w:t>
      </w:r>
      <w:r>
        <w:rPr/>
        <w:t>в соответствии</w:t>
      </w:r>
      <w:r>
        <w:rPr>
          <w:spacing w:val="1"/>
        </w:rPr>
        <w:t> </w:t>
      </w:r>
      <w:r>
        <w:rPr/>
        <w:t>с муниципальными программами и не включенными</w:t>
      </w:r>
      <w:r>
        <w:rPr>
          <w:spacing w:val="1"/>
        </w:rPr>
        <w:t> </w:t>
      </w:r>
      <w:r>
        <w:rPr/>
        <w:t>в муниципальные</w:t>
      </w:r>
      <w:r>
        <w:rPr>
          <w:spacing w:val="1"/>
        </w:rPr>
        <w:t> </w:t>
      </w:r>
      <w:r>
        <w:rPr/>
        <w:t>программы</w:t>
      </w:r>
      <w:r>
        <w:rPr>
          <w:spacing w:val="1"/>
        </w:rPr>
        <w:t> </w:t>
      </w:r>
      <w:r>
        <w:rPr/>
        <w:t>направлениями</w:t>
      </w:r>
      <w:r>
        <w:rPr>
          <w:spacing w:val="1"/>
        </w:rPr>
        <w:t> </w:t>
      </w:r>
      <w:r>
        <w:rPr/>
        <w:t>деятельности</w:t>
      </w:r>
      <w:r>
        <w:rPr>
          <w:spacing w:val="1"/>
        </w:rPr>
        <w:t> </w:t>
      </w:r>
      <w:r>
        <w:rPr/>
        <w:t>органов</w:t>
      </w:r>
      <w:r>
        <w:rPr>
          <w:spacing w:val="1"/>
        </w:rPr>
        <w:t> </w:t>
      </w:r>
      <w:r>
        <w:rPr/>
        <w:t>местного</w:t>
      </w:r>
      <w:r>
        <w:rPr>
          <w:spacing w:val="1"/>
        </w:rPr>
        <w:t> </w:t>
      </w:r>
      <w:r>
        <w:rPr/>
        <w:t>самоуправления,</w:t>
      </w:r>
      <w:r>
        <w:rPr>
          <w:spacing w:val="1"/>
        </w:rPr>
        <w:t> </w:t>
      </w:r>
      <w:r>
        <w:rPr/>
        <w:t>органов</w:t>
      </w:r>
      <w:r>
        <w:rPr>
          <w:spacing w:val="1"/>
        </w:rPr>
        <w:t> </w:t>
      </w:r>
      <w:r>
        <w:rPr/>
        <w:t>местной</w:t>
      </w:r>
      <w:r>
        <w:rPr>
          <w:spacing w:val="1"/>
        </w:rPr>
        <w:t> </w:t>
      </w:r>
      <w:r>
        <w:rPr/>
        <w:t>администрации расходов</w:t>
      </w:r>
      <w:r>
        <w:rPr>
          <w:spacing w:val="1"/>
        </w:rPr>
        <w:t> </w:t>
      </w:r>
      <w:r>
        <w:rPr/>
        <w:t>бюджета подлежащими</w:t>
      </w:r>
      <w:r>
        <w:rPr>
          <w:spacing w:val="1"/>
        </w:rPr>
        <w:t> </w:t>
      </w:r>
      <w:r>
        <w:rPr/>
        <w:t>исполнению за счет средств</w:t>
      </w:r>
      <w:r>
        <w:rPr>
          <w:spacing w:val="1"/>
        </w:rPr>
        <w:t> </w:t>
      </w:r>
      <w:r>
        <w:rPr/>
        <w:t>соответствующих</w:t>
      </w:r>
      <w:r>
        <w:rPr>
          <w:spacing w:val="5"/>
        </w:rPr>
        <w:t> </w:t>
      </w:r>
      <w:r>
        <w:rPr/>
        <w:t>бюджетов.</w:t>
      </w:r>
    </w:p>
    <w:p>
      <w:pPr>
        <w:pStyle w:val="BodyText"/>
        <w:spacing w:before="2"/>
        <w:ind w:left="141" w:right="107" w:firstLine="729"/>
        <w:jc w:val="both"/>
      </w:pPr>
      <w:r>
        <w:rPr/>
        <w:t>Каждому публичному нормативному обязательству, межбюджетному трансферту,</w:t>
      </w:r>
      <w:r>
        <w:rPr>
          <w:spacing w:val="1"/>
        </w:rPr>
        <w:t> </w:t>
      </w:r>
      <w:r>
        <w:rPr/>
        <w:t>обособленной</w:t>
      </w:r>
      <w:r>
        <w:rPr>
          <w:spacing w:val="1"/>
        </w:rPr>
        <w:t> </w:t>
      </w:r>
      <w:r>
        <w:rPr/>
        <w:t>функции</w:t>
      </w:r>
      <w:r>
        <w:rPr>
          <w:spacing w:val="1"/>
        </w:rPr>
        <w:t> </w:t>
      </w:r>
      <w:r>
        <w:rPr/>
        <w:t>(сфере,</w:t>
      </w:r>
      <w:r>
        <w:rPr>
          <w:spacing w:val="1"/>
        </w:rPr>
        <w:t> </w:t>
      </w:r>
      <w:r>
        <w:rPr/>
        <w:t>направлению)</w:t>
      </w:r>
      <w:r>
        <w:rPr>
          <w:spacing w:val="1"/>
        </w:rPr>
        <w:t> </w:t>
      </w:r>
      <w:r>
        <w:rPr/>
        <w:t>деятельности</w:t>
      </w:r>
      <w:r>
        <w:rPr>
          <w:spacing w:val="1"/>
        </w:rPr>
        <w:t> </w:t>
      </w:r>
      <w:r>
        <w:rPr/>
        <w:t>органов</w:t>
      </w:r>
      <w:r>
        <w:rPr>
          <w:spacing w:val="1"/>
        </w:rPr>
        <w:t> </w:t>
      </w:r>
      <w:r>
        <w:rPr/>
        <w:t>местного</w:t>
      </w:r>
      <w:r>
        <w:rPr>
          <w:spacing w:val="1"/>
        </w:rPr>
        <w:t> </w:t>
      </w:r>
      <w:r>
        <w:rPr/>
        <w:t>самоуправления,</w:t>
      </w:r>
      <w:r>
        <w:rPr>
          <w:spacing w:val="1"/>
        </w:rPr>
        <w:t> </w:t>
      </w:r>
      <w:r>
        <w:rPr/>
        <w:t>присваиваются</w:t>
      </w:r>
      <w:r>
        <w:rPr>
          <w:spacing w:val="1"/>
        </w:rPr>
        <w:t> </w:t>
      </w:r>
      <w:r>
        <w:rPr/>
        <w:t>уникальные</w:t>
      </w:r>
      <w:r>
        <w:rPr>
          <w:spacing w:val="1"/>
        </w:rPr>
        <w:t> </w:t>
      </w:r>
      <w:r>
        <w:rPr/>
        <w:t>коды</w:t>
      </w:r>
      <w:r>
        <w:rPr>
          <w:spacing w:val="1"/>
        </w:rPr>
        <w:t> </w:t>
      </w:r>
      <w:r>
        <w:rPr/>
        <w:t>целевых</w:t>
      </w:r>
      <w:r>
        <w:rPr>
          <w:spacing w:val="1"/>
        </w:rPr>
        <w:t> </w:t>
      </w:r>
      <w:r>
        <w:rPr/>
        <w:t>статей</w:t>
      </w:r>
      <w:r>
        <w:rPr>
          <w:spacing w:val="1"/>
        </w:rPr>
        <w:t> </w:t>
      </w:r>
      <w:r>
        <w:rPr/>
        <w:t>расходов</w:t>
      </w:r>
      <w:r>
        <w:rPr>
          <w:spacing w:val="1"/>
        </w:rPr>
        <w:t> </w:t>
      </w:r>
      <w:r>
        <w:rPr/>
        <w:t>соответствующего</w:t>
      </w:r>
      <w:r>
        <w:rPr>
          <w:spacing w:val="4"/>
        </w:rPr>
        <w:t> </w:t>
      </w:r>
      <w:r>
        <w:rPr/>
        <w:t>бюджета.</w:t>
      </w:r>
    </w:p>
    <w:p>
      <w:pPr>
        <w:pStyle w:val="Heading3"/>
        <w:spacing w:before="5"/>
        <w:ind w:left="145" w:right="102" w:firstLine="720"/>
      </w:pPr>
      <w:r>
        <w:rPr/>
        <w:t>Счетная</w:t>
      </w:r>
      <w:r>
        <w:rPr>
          <w:spacing w:val="1"/>
        </w:rPr>
        <w:t> </w:t>
      </w:r>
      <w:r>
        <w:rPr/>
        <w:t>палата</w:t>
      </w:r>
      <w:r>
        <w:rPr>
          <w:spacing w:val="1"/>
        </w:rPr>
        <w:t> </w:t>
      </w:r>
      <w:r>
        <w:rPr/>
        <w:t>рекомендует</w:t>
      </w:r>
      <w:r>
        <w:rPr>
          <w:spacing w:val="1"/>
        </w:rPr>
        <w:t> </w:t>
      </w:r>
      <w:r>
        <w:rPr/>
        <w:t>привести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соответствие</w:t>
      </w:r>
      <w:r>
        <w:rPr>
          <w:spacing w:val="1"/>
        </w:rPr>
        <w:t> </w:t>
      </w:r>
      <w:r>
        <w:rPr/>
        <w:t>бюджетную</w:t>
      </w:r>
      <w:r>
        <w:rPr>
          <w:spacing w:val="1"/>
        </w:rPr>
        <w:t> </w:t>
      </w:r>
      <w:r>
        <w:rPr/>
        <w:t>классификацию</w:t>
      </w:r>
      <w:r>
        <w:rPr>
          <w:spacing w:val="1"/>
        </w:rPr>
        <w:t> </w:t>
      </w:r>
      <w:r>
        <w:rPr/>
        <w:t>расходов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подразделу</w:t>
      </w:r>
      <w:r>
        <w:rPr>
          <w:spacing w:val="1"/>
        </w:rPr>
        <w:t> </w:t>
      </w:r>
      <w:r>
        <w:rPr/>
        <w:t>0310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присвоением</w:t>
      </w:r>
      <w:r>
        <w:rPr>
          <w:spacing w:val="1"/>
        </w:rPr>
        <w:t> </w:t>
      </w:r>
      <w:r>
        <w:rPr/>
        <w:t>отдельной</w:t>
      </w:r>
      <w:r>
        <w:rPr>
          <w:spacing w:val="1"/>
        </w:rPr>
        <w:t> </w:t>
      </w:r>
      <w:r>
        <w:rPr/>
        <w:t>целевой</w:t>
      </w:r>
      <w:r>
        <w:rPr>
          <w:spacing w:val="1"/>
        </w:rPr>
        <w:t> </w:t>
      </w:r>
      <w:r>
        <w:rPr/>
        <w:t>статьи</w:t>
      </w:r>
      <w:r>
        <w:rPr>
          <w:spacing w:val="1"/>
        </w:rPr>
        <w:t> </w:t>
      </w:r>
      <w:r>
        <w:rPr/>
        <w:t>по муниципальной программе «Предупреждение</w:t>
      </w:r>
      <w:r>
        <w:rPr>
          <w:spacing w:val="1"/>
        </w:rPr>
        <w:t> </w:t>
      </w:r>
      <w:r>
        <w:rPr/>
        <w:t>и ликвидация последствий</w:t>
      </w:r>
      <w:r>
        <w:rPr>
          <w:spacing w:val="1"/>
        </w:rPr>
        <w:t> </w:t>
      </w:r>
      <w:r>
        <w:rPr/>
        <w:t>чрезвычайных</w:t>
      </w:r>
      <w:r>
        <w:rPr>
          <w:spacing w:val="1"/>
        </w:rPr>
        <w:t> </w:t>
      </w:r>
      <w:r>
        <w:rPr/>
        <w:t>ситуаций</w:t>
      </w:r>
      <w:r>
        <w:rPr>
          <w:spacing w:val="1"/>
        </w:rPr>
        <w:t> </w:t>
      </w:r>
      <w:r>
        <w:rPr/>
        <w:t>природного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техногенного</w:t>
      </w:r>
      <w:r>
        <w:rPr>
          <w:spacing w:val="1"/>
        </w:rPr>
        <w:t> </w:t>
      </w:r>
      <w:r>
        <w:rPr/>
        <w:t>характера,</w:t>
      </w:r>
      <w:r>
        <w:rPr>
          <w:spacing w:val="1"/>
        </w:rPr>
        <w:t> </w:t>
      </w:r>
      <w:r>
        <w:rPr/>
        <w:t>проявлений</w:t>
      </w:r>
      <w:r>
        <w:rPr>
          <w:spacing w:val="1"/>
        </w:rPr>
        <w:t> </w:t>
      </w:r>
      <w:r>
        <w:rPr/>
        <w:t>экстремизма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терроризма,</w:t>
      </w:r>
      <w:r>
        <w:rPr>
          <w:spacing w:val="1"/>
        </w:rPr>
        <w:t> </w:t>
      </w:r>
      <w:r>
        <w:rPr/>
        <w:t>реализация</w:t>
      </w:r>
      <w:r>
        <w:rPr>
          <w:spacing w:val="1"/>
        </w:rPr>
        <w:t> </w:t>
      </w:r>
      <w:r>
        <w:rPr/>
        <w:t>мер</w:t>
      </w:r>
      <w:r>
        <w:rPr>
          <w:spacing w:val="1"/>
        </w:rPr>
        <w:t> </w:t>
      </w:r>
      <w:r>
        <w:rPr/>
        <w:t>пожарной</w:t>
      </w:r>
      <w:r>
        <w:rPr>
          <w:spacing w:val="1"/>
        </w:rPr>
        <w:t> </w:t>
      </w:r>
      <w:r>
        <w:rPr/>
        <w:t>безопасности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развитие</w:t>
      </w:r>
      <w:r>
        <w:rPr>
          <w:spacing w:val="1"/>
        </w:rPr>
        <w:t> </w:t>
      </w:r>
      <w:r>
        <w:rPr/>
        <w:t>гражданской обороны в муниципальном образовании Первомайский поссовет» либо</w:t>
      </w:r>
      <w:r>
        <w:rPr>
          <w:spacing w:val="1"/>
        </w:rPr>
        <w:t> </w:t>
      </w:r>
      <w:r>
        <w:rPr/>
        <w:t>внести</w:t>
      </w:r>
      <w:r>
        <w:rPr>
          <w:spacing w:val="1"/>
        </w:rPr>
        <w:t> </w:t>
      </w:r>
      <w:r>
        <w:rPr/>
        <w:t>изменение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муниципальную</w:t>
      </w:r>
      <w:r>
        <w:rPr>
          <w:spacing w:val="1"/>
        </w:rPr>
        <w:t> </w:t>
      </w:r>
      <w:r>
        <w:rPr/>
        <w:t>программу</w:t>
      </w:r>
      <w:r>
        <w:rPr>
          <w:spacing w:val="1"/>
        </w:rPr>
        <w:t> </w:t>
      </w:r>
      <w:r>
        <w:rPr/>
        <w:t>«Устойчивое</w:t>
      </w:r>
      <w:r>
        <w:rPr>
          <w:spacing w:val="1"/>
        </w:rPr>
        <w:t> </w:t>
      </w:r>
      <w:r>
        <w:rPr/>
        <w:t>развитие</w:t>
      </w:r>
      <w:r>
        <w:rPr>
          <w:spacing w:val="1"/>
        </w:rPr>
        <w:t> </w:t>
      </w:r>
      <w:r>
        <w:rPr/>
        <w:t>сельской</w:t>
      </w:r>
      <w:r>
        <w:rPr>
          <w:spacing w:val="1"/>
        </w:rPr>
        <w:t> </w:t>
      </w:r>
      <w:r>
        <w:rPr/>
        <w:t>территории</w:t>
      </w:r>
      <w:r>
        <w:rPr>
          <w:spacing w:val="46"/>
        </w:rPr>
        <w:t> </w:t>
      </w:r>
      <w:r>
        <w:rPr/>
        <w:t>муниципального</w:t>
      </w:r>
      <w:r>
        <w:rPr>
          <w:spacing w:val="42"/>
        </w:rPr>
        <w:t> </w:t>
      </w:r>
      <w:r>
        <w:rPr/>
        <w:t>образовании</w:t>
      </w:r>
      <w:r>
        <w:rPr>
          <w:spacing w:val="44"/>
        </w:rPr>
        <w:t> </w:t>
      </w:r>
      <w:r>
        <w:rPr/>
        <w:t>сельского</w:t>
      </w:r>
      <w:r>
        <w:rPr>
          <w:spacing w:val="45"/>
        </w:rPr>
        <w:t> </w:t>
      </w:r>
      <w:r>
        <w:rPr/>
        <w:t>в</w:t>
      </w:r>
      <w:r>
        <w:rPr>
          <w:spacing w:val="25"/>
        </w:rPr>
        <w:t> </w:t>
      </w:r>
      <w:r>
        <w:rPr/>
        <w:t>части</w:t>
      </w:r>
      <w:r>
        <w:rPr>
          <w:spacing w:val="46"/>
        </w:rPr>
        <w:t> </w:t>
      </w:r>
      <w:r>
        <w:rPr/>
        <w:t>внесения</w:t>
      </w:r>
    </w:p>
    <w:p>
      <w:pPr>
        <w:spacing w:after="0"/>
        <w:sectPr>
          <w:pgSz w:w="11940" w:h="16860"/>
          <w:pgMar w:top="180" w:bottom="280" w:left="1500" w:right="820"/>
        </w:sectPr>
      </w:pPr>
    </w:p>
    <w:p>
      <w:pPr>
        <w:pStyle w:val="BodyText"/>
        <w:spacing w:before="75"/>
        <w:ind w:left="4666" w:right="4679"/>
        <w:jc w:val="center"/>
      </w:pPr>
      <w:r>
        <w:rPr/>
        <w:drawing>
          <wp:anchor distT="0" distB="0" distL="0" distR="0" allowOverlap="1" layoutInCell="1" locked="0" behindDoc="1" simplePos="0" relativeHeight="4856448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6344" cy="10707369"/>
            <wp:effectExtent l="0" t="0" r="0" b="0"/>
            <wp:wrapNone/>
            <wp:docPr id="21" name="image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8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6344" cy="107073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12</w:t>
      </w:r>
    </w:p>
    <w:p>
      <w:pPr>
        <w:pStyle w:val="BodyText"/>
        <w:spacing w:before="3"/>
        <w:rPr>
          <w:sz w:val="25"/>
        </w:rPr>
      </w:pPr>
    </w:p>
    <w:p>
      <w:pPr>
        <w:pStyle w:val="Heading3"/>
        <w:spacing w:line="272" w:lineRule="exact"/>
        <w:ind w:left="115"/>
      </w:pPr>
      <w:r>
        <w:rPr/>
        <w:t>Подпрограммы  </w:t>
      </w:r>
      <w:r>
        <w:rPr>
          <w:spacing w:val="38"/>
        </w:rPr>
        <w:t> </w:t>
      </w:r>
      <w:r>
        <w:rPr/>
        <w:t>по   </w:t>
      </w:r>
      <w:r>
        <w:rPr>
          <w:spacing w:val="25"/>
        </w:rPr>
        <w:t> </w:t>
      </w:r>
      <w:r>
        <w:rPr/>
        <w:t>пожарной   </w:t>
      </w:r>
      <w:r>
        <w:rPr>
          <w:spacing w:val="35"/>
        </w:rPr>
        <w:t> </w:t>
      </w:r>
      <w:r>
        <w:rPr/>
        <w:t>безопасности   </w:t>
      </w:r>
      <w:r>
        <w:rPr>
          <w:spacing w:val="38"/>
        </w:rPr>
        <w:t> </w:t>
      </w:r>
      <w:r>
        <w:rPr/>
        <w:t>с   </w:t>
      </w:r>
      <w:r>
        <w:rPr>
          <w:spacing w:val="18"/>
        </w:rPr>
        <w:t> </w:t>
      </w:r>
      <w:r>
        <w:rPr/>
        <w:t>исключением   </w:t>
      </w:r>
      <w:r>
        <w:rPr>
          <w:spacing w:val="35"/>
        </w:rPr>
        <w:t> </w:t>
      </w:r>
      <w:r>
        <w:rPr/>
        <w:t>подпрограммы</w:t>
      </w:r>
    </w:p>
    <w:p>
      <w:pPr>
        <w:spacing w:line="240" w:lineRule="auto" w:before="0"/>
        <w:ind w:left="115" w:right="151" w:firstLine="0"/>
        <w:jc w:val="both"/>
        <w:rPr>
          <w:b/>
          <w:sz w:val="24"/>
        </w:rPr>
      </w:pPr>
      <w:r>
        <w:rPr>
          <w:b/>
          <w:sz w:val="24"/>
        </w:rPr>
        <w:t>«Противопожарная безопасность и защита населения от чрезвычайных ситуаций»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муниципальной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программы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«Предупреждение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и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ликвидация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последствий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чрезвычайных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ситуаций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природного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и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техногенного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характера,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проявлений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экстремизма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и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терроризма,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реализация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мер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пожарной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безопасности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и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развитие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гражданской</w:t>
      </w:r>
      <w:r>
        <w:rPr>
          <w:b/>
          <w:spacing w:val="8"/>
          <w:sz w:val="24"/>
        </w:rPr>
        <w:t> </w:t>
      </w:r>
      <w:r>
        <w:rPr>
          <w:b/>
          <w:sz w:val="24"/>
        </w:rPr>
        <w:t>обороны</w:t>
      </w:r>
      <w:r>
        <w:rPr>
          <w:b/>
          <w:spacing w:val="3"/>
          <w:sz w:val="24"/>
        </w:rPr>
        <w:t> </w:t>
      </w:r>
      <w:r>
        <w:rPr>
          <w:b/>
          <w:sz w:val="24"/>
        </w:rPr>
        <w:t>в</w:t>
      </w:r>
      <w:r>
        <w:rPr>
          <w:b/>
          <w:spacing w:val="-8"/>
          <w:sz w:val="24"/>
        </w:rPr>
        <w:t> </w:t>
      </w:r>
      <w:r>
        <w:rPr>
          <w:b/>
          <w:sz w:val="24"/>
        </w:rPr>
        <w:t>муниципальном</w:t>
      </w:r>
      <w:r>
        <w:rPr>
          <w:b/>
          <w:spacing w:val="11"/>
          <w:sz w:val="24"/>
        </w:rPr>
        <w:t> </w:t>
      </w:r>
      <w:r>
        <w:rPr>
          <w:b/>
          <w:sz w:val="24"/>
        </w:rPr>
        <w:t>образовании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Первомайский</w:t>
      </w:r>
      <w:r>
        <w:rPr>
          <w:b/>
          <w:spacing w:val="8"/>
          <w:sz w:val="24"/>
        </w:rPr>
        <w:t> </w:t>
      </w:r>
      <w:r>
        <w:rPr>
          <w:b/>
          <w:sz w:val="24"/>
        </w:rPr>
        <w:t>поссовет»</w:t>
      </w:r>
    </w:p>
    <w:p>
      <w:pPr>
        <w:spacing w:line="237" w:lineRule="auto" w:before="0"/>
        <w:ind w:left="125" w:right="0" w:firstLine="715"/>
        <w:jc w:val="left"/>
        <w:rPr>
          <w:sz w:val="24"/>
        </w:rPr>
      </w:pPr>
      <w:r>
        <w:rPr>
          <w:sz w:val="24"/>
        </w:rPr>
        <w:t>По</w:t>
      </w:r>
      <w:r>
        <w:rPr>
          <w:spacing w:val="13"/>
          <w:sz w:val="24"/>
        </w:rPr>
        <w:t> </w:t>
      </w:r>
      <w:r>
        <w:rPr>
          <w:sz w:val="24"/>
        </w:rPr>
        <w:t>подразделу</w:t>
      </w:r>
      <w:r>
        <w:rPr>
          <w:spacing w:val="10"/>
          <w:sz w:val="24"/>
        </w:rPr>
        <w:t> </w:t>
      </w:r>
      <w:r>
        <w:rPr>
          <w:b/>
          <w:sz w:val="24"/>
        </w:rPr>
        <w:t>0314</w:t>
      </w:r>
      <w:r>
        <w:rPr>
          <w:b/>
          <w:spacing w:val="15"/>
          <w:sz w:val="24"/>
        </w:rPr>
        <w:t> </w:t>
      </w:r>
      <w:r>
        <w:rPr>
          <w:b/>
          <w:sz w:val="24"/>
        </w:rPr>
        <w:t>«Другие</w:t>
      </w:r>
      <w:r>
        <w:rPr>
          <w:b/>
          <w:spacing w:val="20"/>
          <w:sz w:val="24"/>
        </w:rPr>
        <w:t> </w:t>
      </w:r>
      <w:r>
        <w:rPr>
          <w:b/>
          <w:sz w:val="24"/>
        </w:rPr>
        <w:t>вопросы</w:t>
      </w:r>
      <w:r>
        <w:rPr>
          <w:b/>
          <w:spacing w:val="22"/>
          <w:sz w:val="24"/>
        </w:rPr>
        <w:t> </w:t>
      </w:r>
      <w:r>
        <w:rPr>
          <w:b/>
          <w:sz w:val="24"/>
        </w:rPr>
        <w:t>в</w:t>
      </w:r>
      <w:r>
        <w:rPr>
          <w:b/>
          <w:spacing w:val="5"/>
          <w:sz w:val="24"/>
        </w:rPr>
        <w:t> </w:t>
      </w:r>
      <w:r>
        <w:rPr>
          <w:b/>
          <w:sz w:val="24"/>
        </w:rPr>
        <w:t>области</w:t>
      </w:r>
      <w:r>
        <w:rPr>
          <w:b/>
          <w:spacing w:val="23"/>
          <w:sz w:val="24"/>
        </w:rPr>
        <w:t> </w:t>
      </w:r>
      <w:r>
        <w:rPr>
          <w:b/>
          <w:sz w:val="24"/>
        </w:rPr>
        <w:t>национальной</w:t>
      </w:r>
      <w:r>
        <w:rPr>
          <w:b/>
          <w:spacing w:val="19"/>
          <w:sz w:val="24"/>
        </w:rPr>
        <w:t> </w:t>
      </w:r>
      <w:r>
        <w:rPr>
          <w:b/>
          <w:sz w:val="24"/>
        </w:rPr>
        <w:t>безопасности</w:t>
      </w:r>
      <w:r>
        <w:rPr>
          <w:b/>
          <w:spacing w:val="15"/>
          <w:sz w:val="24"/>
        </w:rPr>
        <w:t> </w:t>
      </w:r>
      <w:r>
        <w:rPr>
          <w:b/>
          <w:sz w:val="24"/>
        </w:rPr>
        <w:t>и</w:t>
      </w:r>
      <w:r>
        <w:rPr>
          <w:b/>
          <w:spacing w:val="-57"/>
          <w:sz w:val="24"/>
        </w:rPr>
        <w:t> </w:t>
      </w:r>
      <w:r>
        <w:rPr>
          <w:b/>
          <w:sz w:val="24"/>
        </w:rPr>
        <w:t>правоохранительной</w:t>
      </w:r>
      <w:r>
        <w:rPr>
          <w:b/>
          <w:spacing w:val="-7"/>
          <w:sz w:val="24"/>
        </w:rPr>
        <w:t> </w:t>
      </w:r>
      <w:r>
        <w:rPr>
          <w:b/>
          <w:sz w:val="24"/>
        </w:rPr>
        <w:t>деятельности»</w:t>
      </w:r>
      <w:r>
        <w:rPr>
          <w:b/>
          <w:spacing w:val="6"/>
          <w:sz w:val="24"/>
        </w:rPr>
        <w:t> </w:t>
      </w:r>
      <w:r>
        <w:rPr>
          <w:sz w:val="24"/>
        </w:rPr>
        <w:t>предусмотрены</w:t>
      </w:r>
      <w:r>
        <w:rPr>
          <w:spacing w:val="4"/>
          <w:sz w:val="24"/>
        </w:rPr>
        <w:t> </w:t>
      </w:r>
      <w:r>
        <w:rPr>
          <w:sz w:val="24"/>
        </w:rPr>
        <w:t>ассигнования:</w:t>
      </w:r>
    </w:p>
    <w:p>
      <w:pPr>
        <w:pStyle w:val="ListParagraph"/>
        <w:numPr>
          <w:ilvl w:val="0"/>
          <w:numId w:val="2"/>
        </w:numPr>
        <w:tabs>
          <w:tab w:pos="1052" w:val="left" w:leader="none"/>
          <w:tab w:pos="7584" w:val="left" w:leader="none"/>
        </w:tabs>
        <w:spacing w:line="242" w:lineRule="auto" w:before="0" w:after="0"/>
        <w:ind w:left="120" w:right="152" w:firstLine="725"/>
        <w:jc w:val="left"/>
        <w:rPr>
          <w:sz w:val="24"/>
        </w:rPr>
      </w:pPr>
      <w:r>
        <w:rPr>
          <w:sz w:val="24"/>
        </w:rPr>
        <w:t>на</w:t>
      </w:r>
      <w:r>
        <w:rPr>
          <w:spacing w:val="61"/>
          <w:sz w:val="24"/>
        </w:rPr>
        <w:t> </w:t>
      </w:r>
      <w:r>
        <w:rPr>
          <w:sz w:val="24"/>
        </w:rPr>
        <w:t>2022</w:t>
      </w:r>
      <w:r>
        <w:rPr>
          <w:spacing w:val="71"/>
          <w:sz w:val="24"/>
        </w:rPr>
        <w:t> </w:t>
      </w:r>
      <w:r>
        <w:rPr>
          <w:sz w:val="24"/>
        </w:rPr>
        <w:t>год</w:t>
      </w:r>
      <w:r>
        <w:rPr>
          <w:spacing w:val="59"/>
          <w:sz w:val="24"/>
        </w:rPr>
        <w:t> </w:t>
      </w:r>
      <w:r>
        <w:rPr>
          <w:sz w:val="24"/>
        </w:rPr>
        <w:t>в</w:t>
      </w:r>
      <w:r>
        <w:rPr>
          <w:spacing w:val="58"/>
          <w:sz w:val="24"/>
        </w:rPr>
        <w:t> </w:t>
      </w:r>
      <w:r>
        <w:rPr>
          <w:sz w:val="24"/>
        </w:rPr>
        <w:t>сумме</w:t>
      </w:r>
      <w:r>
        <w:rPr>
          <w:spacing w:val="91"/>
          <w:sz w:val="24"/>
        </w:rPr>
        <w:t> </w:t>
      </w:r>
      <w:r>
        <w:rPr>
          <w:sz w:val="24"/>
        </w:rPr>
        <w:t>154,0</w:t>
      </w:r>
      <w:r>
        <w:rPr>
          <w:spacing w:val="64"/>
          <w:sz w:val="24"/>
        </w:rPr>
        <w:t> </w:t>
      </w:r>
      <w:r>
        <w:rPr>
          <w:sz w:val="24"/>
        </w:rPr>
        <w:t>тыс.</w:t>
      </w:r>
      <w:r>
        <w:rPr>
          <w:spacing w:val="72"/>
          <w:sz w:val="24"/>
        </w:rPr>
        <w:t> </w:t>
      </w:r>
      <w:r>
        <w:rPr>
          <w:sz w:val="24"/>
        </w:rPr>
        <w:t>рублей,</w:t>
      </w:r>
      <w:r>
        <w:rPr>
          <w:spacing w:val="68"/>
          <w:sz w:val="24"/>
        </w:rPr>
        <w:t> </w:t>
      </w:r>
      <w:r>
        <w:rPr>
          <w:sz w:val="24"/>
        </w:rPr>
        <w:t>что</w:t>
      </w:r>
      <w:r>
        <w:rPr>
          <w:spacing w:val="67"/>
          <w:sz w:val="24"/>
        </w:rPr>
        <w:t> </w:t>
      </w:r>
      <w:r>
        <w:rPr>
          <w:sz w:val="24"/>
        </w:rPr>
        <w:t>в</w:t>
      </w:r>
      <w:r>
        <w:rPr>
          <w:spacing w:val="76"/>
          <w:sz w:val="24"/>
        </w:rPr>
        <w:t> </w:t>
      </w:r>
      <w:r>
        <w:rPr>
          <w:sz w:val="24"/>
        </w:rPr>
        <w:t>15,4</w:t>
      </w:r>
      <w:r>
        <w:rPr>
          <w:spacing w:val="57"/>
          <w:sz w:val="24"/>
        </w:rPr>
        <w:t> </w:t>
      </w:r>
      <w:r>
        <w:rPr>
          <w:sz w:val="24"/>
        </w:rPr>
        <w:t>раза</w:t>
        <w:tab/>
        <w:t>больше</w:t>
      </w:r>
      <w:r>
        <w:rPr>
          <w:spacing w:val="1"/>
          <w:sz w:val="24"/>
        </w:rPr>
        <w:t> </w:t>
      </w:r>
      <w:r>
        <w:rPr>
          <w:sz w:val="24"/>
        </w:rPr>
        <w:t>плановых</w:t>
      </w:r>
      <w:r>
        <w:rPr>
          <w:spacing w:val="-57"/>
          <w:sz w:val="24"/>
        </w:rPr>
        <w:t> </w:t>
      </w:r>
      <w:r>
        <w:rPr>
          <w:sz w:val="24"/>
        </w:rPr>
        <w:t>показателей</w:t>
      </w:r>
      <w:r>
        <w:rPr>
          <w:spacing w:val="8"/>
          <w:sz w:val="24"/>
        </w:rPr>
        <w:t> </w:t>
      </w:r>
      <w:r>
        <w:rPr>
          <w:sz w:val="24"/>
        </w:rPr>
        <w:t>2021</w:t>
      </w:r>
      <w:r>
        <w:rPr>
          <w:spacing w:val="25"/>
          <w:sz w:val="24"/>
        </w:rPr>
        <w:t> </w:t>
      </w:r>
      <w:r>
        <w:rPr>
          <w:sz w:val="24"/>
        </w:rPr>
        <w:t>года</w:t>
      </w:r>
      <w:r>
        <w:rPr>
          <w:spacing w:val="-9"/>
          <w:sz w:val="24"/>
        </w:rPr>
        <w:t> </w:t>
      </w:r>
      <w:r>
        <w:rPr>
          <w:sz w:val="24"/>
        </w:rPr>
        <w:t>по</w:t>
      </w:r>
      <w:r>
        <w:rPr>
          <w:spacing w:val="6"/>
          <w:sz w:val="24"/>
        </w:rPr>
        <w:t> </w:t>
      </w:r>
      <w:r>
        <w:rPr>
          <w:sz w:val="24"/>
        </w:rPr>
        <w:t>состоянию</w:t>
      </w:r>
      <w:r>
        <w:rPr>
          <w:spacing w:val="5"/>
          <w:sz w:val="24"/>
        </w:rPr>
        <w:t> </w:t>
      </w:r>
      <w:r>
        <w:rPr>
          <w:sz w:val="24"/>
        </w:rPr>
        <w:t>на</w:t>
      </w:r>
      <w:r>
        <w:rPr>
          <w:spacing w:val="3"/>
          <w:sz w:val="24"/>
        </w:rPr>
        <w:t> </w:t>
      </w:r>
      <w:r>
        <w:rPr>
          <w:sz w:val="24"/>
        </w:rPr>
        <w:t>01.10.2021.</w:t>
      </w:r>
    </w:p>
    <w:p>
      <w:pPr>
        <w:pStyle w:val="ListParagraph"/>
        <w:numPr>
          <w:ilvl w:val="0"/>
          <w:numId w:val="2"/>
        </w:numPr>
        <w:tabs>
          <w:tab w:pos="985" w:val="left" w:leader="none"/>
        </w:tabs>
        <w:spacing w:line="276" w:lineRule="exact" w:before="0" w:after="0"/>
        <w:ind w:left="984" w:right="0" w:hanging="139"/>
        <w:jc w:val="left"/>
        <w:rPr>
          <w:sz w:val="24"/>
        </w:rPr>
      </w:pPr>
      <w:r>
        <w:rPr>
          <w:sz w:val="24"/>
        </w:rPr>
        <w:t>на</w:t>
      </w:r>
      <w:r>
        <w:rPr>
          <w:spacing w:val="-6"/>
          <w:sz w:val="24"/>
        </w:rPr>
        <w:t> </w:t>
      </w:r>
      <w:r>
        <w:rPr>
          <w:sz w:val="24"/>
        </w:rPr>
        <w:t>2021</w:t>
      </w:r>
      <w:r>
        <w:rPr>
          <w:spacing w:val="10"/>
          <w:sz w:val="24"/>
        </w:rPr>
        <w:t> </w:t>
      </w:r>
      <w:r>
        <w:rPr>
          <w:sz w:val="24"/>
        </w:rPr>
        <w:t>год</w:t>
      </w:r>
      <w:r>
        <w:rPr>
          <w:spacing w:val="-4"/>
          <w:sz w:val="24"/>
        </w:rPr>
        <w:t> </w:t>
      </w:r>
      <w:r>
        <w:rPr>
          <w:sz w:val="24"/>
        </w:rPr>
        <w:t>в</w:t>
      </w:r>
      <w:r>
        <w:rPr>
          <w:spacing w:val="-8"/>
          <w:sz w:val="24"/>
        </w:rPr>
        <w:t> </w:t>
      </w:r>
      <w:r>
        <w:rPr>
          <w:sz w:val="24"/>
        </w:rPr>
        <w:t>сумме</w:t>
      </w:r>
      <w:r>
        <w:rPr>
          <w:spacing w:val="-3"/>
          <w:sz w:val="24"/>
        </w:rPr>
        <w:t> </w:t>
      </w:r>
      <w:r>
        <w:rPr>
          <w:sz w:val="24"/>
        </w:rPr>
        <w:t>24,0</w:t>
      </w:r>
      <w:r>
        <w:rPr>
          <w:spacing w:val="-4"/>
          <w:sz w:val="24"/>
        </w:rPr>
        <w:t> </w:t>
      </w:r>
      <w:r>
        <w:rPr>
          <w:sz w:val="24"/>
        </w:rPr>
        <w:t>тыс.</w:t>
      </w:r>
      <w:r>
        <w:rPr>
          <w:spacing w:val="1"/>
          <w:sz w:val="24"/>
        </w:rPr>
        <w:t> </w:t>
      </w:r>
      <w:r>
        <w:rPr>
          <w:sz w:val="24"/>
        </w:rPr>
        <w:t>рублей;</w:t>
      </w:r>
    </w:p>
    <w:p>
      <w:pPr>
        <w:pStyle w:val="ListParagraph"/>
        <w:numPr>
          <w:ilvl w:val="0"/>
          <w:numId w:val="2"/>
        </w:numPr>
        <w:tabs>
          <w:tab w:pos="984" w:val="left" w:leader="none"/>
        </w:tabs>
        <w:spacing w:line="275" w:lineRule="exact" w:before="0" w:after="0"/>
        <w:ind w:left="983" w:right="0" w:hanging="134"/>
        <w:jc w:val="left"/>
        <w:rPr>
          <w:sz w:val="24"/>
        </w:rPr>
      </w:pPr>
      <w:r>
        <w:rPr>
          <w:sz w:val="24"/>
        </w:rPr>
        <w:t>на</w:t>
      </w:r>
      <w:r>
        <w:rPr>
          <w:spacing w:val="52"/>
          <w:sz w:val="24"/>
        </w:rPr>
        <w:t> </w:t>
      </w:r>
      <w:r>
        <w:rPr>
          <w:sz w:val="24"/>
        </w:rPr>
        <w:t>2022</w:t>
      </w:r>
      <w:r>
        <w:rPr>
          <w:spacing w:val="-1"/>
          <w:sz w:val="24"/>
        </w:rPr>
        <w:t> </w:t>
      </w:r>
      <w:r>
        <w:rPr>
          <w:sz w:val="24"/>
        </w:rPr>
        <w:t>год</w:t>
      </w:r>
      <w:r>
        <w:rPr>
          <w:spacing w:val="-9"/>
          <w:sz w:val="24"/>
        </w:rPr>
        <w:t> </w:t>
      </w:r>
      <w:r>
        <w:rPr>
          <w:sz w:val="24"/>
        </w:rPr>
        <w:t>в</w:t>
      </w:r>
      <w:r>
        <w:rPr>
          <w:spacing w:val="-5"/>
          <w:sz w:val="24"/>
        </w:rPr>
        <w:t> </w:t>
      </w:r>
      <w:r>
        <w:rPr>
          <w:sz w:val="24"/>
        </w:rPr>
        <w:t>сумме</w:t>
      </w:r>
      <w:r>
        <w:rPr>
          <w:spacing w:val="3"/>
          <w:sz w:val="24"/>
        </w:rPr>
        <w:t> </w:t>
      </w:r>
      <w:r>
        <w:rPr>
          <w:sz w:val="24"/>
        </w:rPr>
        <w:t>24,0</w:t>
      </w:r>
      <w:r>
        <w:rPr>
          <w:spacing w:val="-6"/>
          <w:sz w:val="24"/>
        </w:rPr>
        <w:t> </w:t>
      </w:r>
      <w:r>
        <w:rPr>
          <w:sz w:val="24"/>
        </w:rPr>
        <w:t>тыс.</w:t>
      </w:r>
      <w:r>
        <w:rPr>
          <w:spacing w:val="7"/>
          <w:sz w:val="24"/>
        </w:rPr>
        <w:t> </w:t>
      </w:r>
      <w:r>
        <w:rPr>
          <w:sz w:val="24"/>
        </w:rPr>
        <w:t>рублей.</w:t>
      </w:r>
    </w:p>
    <w:p>
      <w:pPr>
        <w:pStyle w:val="BodyText"/>
        <w:spacing w:line="275" w:lineRule="exact"/>
        <w:ind w:left="846"/>
      </w:pPr>
      <w:r>
        <w:rPr/>
        <w:t>Расходы</w:t>
      </w:r>
      <w:r>
        <w:rPr>
          <w:spacing w:val="23"/>
        </w:rPr>
        <w:t> </w:t>
      </w:r>
      <w:r>
        <w:rPr/>
        <w:t>по</w:t>
      </w:r>
      <w:r>
        <w:rPr>
          <w:spacing w:val="19"/>
        </w:rPr>
        <w:t> </w:t>
      </w:r>
      <w:r>
        <w:rPr/>
        <w:t>подразделу</w:t>
      </w:r>
      <w:r>
        <w:rPr>
          <w:spacing w:val="22"/>
        </w:rPr>
        <w:t> </w:t>
      </w:r>
      <w:r>
        <w:rPr/>
        <w:t>0314</w:t>
      </w:r>
      <w:r>
        <w:rPr>
          <w:spacing w:val="27"/>
        </w:rPr>
        <w:t> </w:t>
      </w:r>
      <w:r>
        <w:rPr/>
        <w:t>предусмотрены</w:t>
      </w:r>
      <w:r>
        <w:rPr>
          <w:spacing w:val="21"/>
        </w:rPr>
        <w:t> </w:t>
      </w:r>
      <w:r>
        <w:rPr/>
        <w:t>в</w:t>
      </w:r>
      <w:r>
        <w:rPr>
          <w:spacing w:val="13"/>
        </w:rPr>
        <w:t> </w:t>
      </w:r>
      <w:r>
        <w:rPr/>
        <w:t>рамках</w:t>
      </w:r>
      <w:r>
        <w:rPr>
          <w:spacing w:val="20"/>
        </w:rPr>
        <w:t> </w:t>
      </w:r>
      <w:r>
        <w:rPr/>
        <w:t>муниципальной</w:t>
      </w:r>
      <w:r>
        <w:rPr>
          <w:spacing w:val="23"/>
        </w:rPr>
        <w:t> </w:t>
      </w:r>
      <w:r>
        <w:rPr/>
        <w:t>программы</w:t>
      </w:r>
    </w:p>
    <w:p>
      <w:pPr>
        <w:pStyle w:val="BodyText"/>
        <w:ind w:left="126" w:right="136" w:firstLine="4"/>
        <w:jc w:val="both"/>
      </w:pPr>
      <w:r>
        <w:rPr/>
        <w:t>«Предупреждение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ликвидация</w:t>
      </w:r>
      <w:r>
        <w:rPr>
          <w:spacing w:val="1"/>
        </w:rPr>
        <w:t> </w:t>
      </w:r>
      <w:r>
        <w:rPr/>
        <w:t>последствий</w:t>
      </w:r>
      <w:r>
        <w:rPr>
          <w:spacing w:val="1"/>
        </w:rPr>
        <w:t> </w:t>
      </w:r>
      <w:r>
        <w:rPr/>
        <w:t>чрезвычайных</w:t>
      </w:r>
      <w:r>
        <w:rPr>
          <w:spacing w:val="1"/>
        </w:rPr>
        <w:t> </w:t>
      </w:r>
      <w:r>
        <w:rPr/>
        <w:t>ситуаций</w:t>
      </w:r>
      <w:r>
        <w:rPr>
          <w:spacing w:val="1"/>
        </w:rPr>
        <w:t> </w:t>
      </w:r>
      <w:r>
        <w:rPr/>
        <w:t>природного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техногенного характера, проявлений экстремизма и терроризма, реализация мер пожарной</w:t>
      </w:r>
      <w:r>
        <w:rPr>
          <w:spacing w:val="-57"/>
        </w:rPr>
        <w:t> </w:t>
      </w:r>
      <w:r>
        <w:rPr/>
        <w:t>безопасности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развитие</w:t>
      </w:r>
      <w:r>
        <w:rPr>
          <w:spacing w:val="1"/>
        </w:rPr>
        <w:t> </w:t>
      </w:r>
      <w:r>
        <w:rPr/>
        <w:t>гражданской</w:t>
      </w:r>
      <w:r>
        <w:rPr>
          <w:spacing w:val="1"/>
        </w:rPr>
        <w:t> </w:t>
      </w:r>
      <w:r>
        <w:rPr/>
        <w:t>обороны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муниципальном</w:t>
      </w:r>
      <w:r>
        <w:rPr>
          <w:spacing w:val="1"/>
        </w:rPr>
        <w:t> </w:t>
      </w:r>
      <w:r>
        <w:rPr/>
        <w:t>образовании</w:t>
      </w:r>
      <w:r>
        <w:rPr>
          <w:spacing w:val="1"/>
        </w:rPr>
        <w:t> </w:t>
      </w:r>
      <w:r>
        <w:rPr/>
        <w:t>Первомайский</w:t>
      </w:r>
      <w:r>
        <w:rPr>
          <w:spacing w:val="1"/>
        </w:rPr>
        <w:t> </w:t>
      </w:r>
      <w:r>
        <w:rPr/>
        <w:t>поссовет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2022-2025</w:t>
      </w:r>
      <w:r>
        <w:rPr>
          <w:spacing w:val="1"/>
        </w:rPr>
        <w:t> </w:t>
      </w:r>
      <w:r>
        <w:rPr/>
        <w:t>годы,</w:t>
      </w:r>
      <w:r>
        <w:rPr>
          <w:spacing w:val="1"/>
        </w:rPr>
        <w:t> </w:t>
      </w:r>
      <w:r>
        <w:rPr/>
        <w:t>Подпрограммы</w:t>
      </w:r>
      <w:r>
        <w:rPr>
          <w:spacing w:val="1"/>
        </w:rPr>
        <w:t> </w:t>
      </w:r>
      <w:r>
        <w:rPr/>
        <w:t>«Развитие</w:t>
      </w:r>
      <w:r>
        <w:rPr>
          <w:spacing w:val="1"/>
        </w:rPr>
        <w:t> </w:t>
      </w:r>
      <w:r>
        <w:rPr/>
        <w:t>гражданской</w:t>
      </w:r>
      <w:r>
        <w:rPr>
          <w:spacing w:val="1"/>
        </w:rPr>
        <w:t> </w:t>
      </w:r>
      <w:r>
        <w:rPr/>
        <w:t>обороны».</w:t>
      </w:r>
    </w:p>
    <w:p>
      <w:pPr>
        <w:pStyle w:val="BodyText"/>
        <w:ind w:left="126" w:right="136" w:firstLine="729"/>
        <w:jc w:val="both"/>
      </w:pPr>
      <w:r>
        <w:rPr/>
        <w:t>Согласно</w:t>
      </w:r>
      <w:r>
        <w:rPr>
          <w:spacing w:val="1"/>
        </w:rPr>
        <w:t> </w:t>
      </w:r>
      <w:r>
        <w:rPr/>
        <w:t>данным</w:t>
      </w:r>
      <w:r>
        <w:rPr>
          <w:spacing w:val="1"/>
        </w:rPr>
        <w:t> </w:t>
      </w:r>
      <w:r>
        <w:rPr/>
        <w:t>ведомственной</w:t>
      </w:r>
      <w:r>
        <w:rPr>
          <w:spacing w:val="1"/>
        </w:rPr>
        <w:t> </w:t>
      </w:r>
      <w:r>
        <w:rPr/>
        <w:t>структуры</w:t>
      </w:r>
      <w:r>
        <w:rPr>
          <w:spacing w:val="1"/>
        </w:rPr>
        <w:t> </w:t>
      </w:r>
      <w:r>
        <w:rPr/>
        <w:t>Проекта</w:t>
      </w:r>
      <w:r>
        <w:rPr>
          <w:spacing w:val="1"/>
        </w:rPr>
        <w:t> </w:t>
      </w:r>
      <w:r>
        <w:rPr/>
        <w:t>решения</w:t>
      </w:r>
      <w:r>
        <w:rPr>
          <w:spacing w:val="1"/>
        </w:rPr>
        <w:t> </w:t>
      </w:r>
      <w:r>
        <w:rPr/>
        <w:t>расходы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подразделу</w:t>
      </w:r>
      <w:r>
        <w:rPr>
          <w:spacing w:val="1"/>
        </w:rPr>
        <w:t> </w:t>
      </w:r>
      <w:r>
        <w:rPr/>
        <w:t>0314</w:t>
      </w:r>
      <w:r>
        <w:rPr>
          <w:spacing w:val="1"/>
        </w:rPr>
        <w:t> </w:t>
      </w:r>
      <w:r>
        <w:rPr/>
        <w:t>предусмотрены</w:t>
      </w:r>
      <w:r>
        <w:rPr>
          <w:spacing w:val="1"/>
        </w:rPr>
        <w:t> </w:t>
      </w:r>
      <w:r>
        <w:rPr/>
        <w:t>расходы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обеспечению</w:t>
      </w:r>
      <w:r>
        <w:rPr>
          <w:spacing w:val="1"/>
        </w:rPr>
        <w:t> </w:t>
      </w:r>
      <w:r>
        <w:rPr/>
        <w:t>деятельности</w:t>
      </w:r>
      <w:r>
        <w:rPr>
          <w:spacing w:val="1"/>
        </w:rPr>
        <w:t> </w:t>
      </w:r>
      <w:r>
        <w:rPr/>
        <w:t>народной</w:t>
      </w:r>
      <w:r>
        <w:rPr>
          <w:spacing w:val="1"/>
        </w:rPr>
        <w:t> </w:t>
      </w:r>
      <w:r>
        <w:rPr/>
        <w:t>дружины».</w:t>
      </w:r>
    </w:p>
    <w:p>
      <w:pPr>
        <w:pStyle w:val="Heading3"/>
        <w:spacing w:line="274" w:lineRule="exact"/>
      </w:pPr>
      <w:r>
        <w:rPr/>
        <w:t>0400</w:t>
      </w:r>
      <w:r>
        <w:rPr>
          <w:spacing w:val="-3"/>
        </w:rPr>
        <w:t> </w:t>
      </w:r>
      <w:r>
        <w:rPr/>
        <w:t>Национальная</w:t>
      </w:r>
      <w:r>
        <w:rPr>
          <w:spacing w:val="-7"/>
        </w:rPr>
        <w:t> </w:t>
      </w:r>
      <w:r>
        <w:rPr/>
        <w:t>экономика.</w:t>
      </w:r>
    </w:p>
    <w:p>
      <w:pPr>
        <w:spacing w:line="274" w:lineRule="exact" w:before="0"/>
        <w:ind w:left="855" w:right="0" w:firstLine="0"/>
        <w:jc w:val="both"/>
        <w:rPr>
          <w:sz w:val="24"/>
        </w:rPr>
      </w:pPr>
      <w:r>
        <w:rPr>
          <w:sz w:val="24"/>
        </w:rPr>
        <w:t>По</w:t>
      </w:r>
      <w:r>
        <w:rPr>
          <w:spacing w:val="-3"/>
          <w:sz w:val="24"/>
        </w:rPr>
        <w:t> </w:t>
      </w:r>
      <w:r>
        <w:rPr>
          <w:sz w:val="24"/>
        </w:rPr>
        <w:t>подразделу</w:t>
      </w:r>
      <w:r>
        <w:rPr>
          <w:spacing w:val="-8"/>
          <w:sz w:val="24"/>
        </w:rPr>
        <w:t> </w:t>
      </w:r>
      <w:r>
        <w:rPr>
          <w:b/>
          <w:sz w:val="24"/>
        </w:rPr>
        <w:t>0406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«Водное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хозяйство»</w:t>
      </w:r>
      <w:r>
        <w:rPr>
          <w:b/>
          <w:spacing w:val="-6"/>
          <w:sz w:val="24"/>
        </w:rPr>
        <w:t> </w:t>
      </w:r>
      <w:r>
        <w:rPr>
          <w:sz w:val="24"/>
        </w:rPr>
        <w:t>запланированы</w:t>
      </w:r>
      <w:r>
        <w:rPr>
          <w:spacing w:val="-13"/>
          <w:sz w:val="24"/>
        </w:rPr>
        <w:t> </w:t>
      </w:r>
      <w:r>
        <w:rPr>
          <w:sz w:val="24"/>
        </w:rPr>
        <w:t>расходы:</w:t>
      </w:r>
    </w:p>
    <w:p>
      <w:pPr>
        <w:pStyle w:val="ListParagraph"/>
        <w:numPr>
          <w:ilvl w:val="0"/>
          <w:numId w:val="2"/>
        </w:numPr>
        <w:tabs>
          <w:tab w:pos="1015" w:val="left" w:leader="none"/>
        </w:tabs>
        <w:spacing w:line="240" w:lineRule="auto" w:before="2" w:after="0"/>
        <w:ind w:left="135" w:right="125" w:firstLine="725"/>
        <w:jc w:val="both"/>
        <w:rPr>
          <w:sz w:val="24"/>
        </w:rPr>
      </w:pPr>
      <w:r>
        <w:rPr>
          <w:sz w:val="24"/>
        </w:rPr>
        <w:t>на 2022 год в 750,0 тыс. рублей, что в 35 раз меньше плановых показателей 2021</w:t>
      </w:r>
      <w:r>
        <w:rPr>
          <w:spacing w:val="1"/>
          <w:sz w:val="24"/>
        </w:rPr>
        <w:t> </w:t>
      </w:r>
      <w:r>
        <w:rPr>
          <w:sz w:val="24"/>
        </w:rPr>
        <w:t>года по состоянию на 01.10.2021.Снижение плановых показателей связано с тем, что в</w:t>
      </w:r>
      <w:r>
        <w:rPr>
          <w:spacing w:val="1"/>
          <w:sz w:val="24"/>
        </w:rPr>
        <w:t> </w:t>
      </w:r>
      <w:r>
        <w:rPr>
          <w:sz w:val="24"/>
        </w:rPr>
        <w:t>2021 году в бюджете сельского поселения предусмотрены расходы по подразделу 0406 за</w:t>
      </w:r>
      <w:r>
        <w:rPr>
          <w:spacing w:val="1"/>
          <w:sz w:val="24"/>
        </w:rPr>
        <w:t> </w:t>
      </w:r>
      <w:r>
        <w:rPr>
          <w:sz w:val="24"/>
        </w:rPr>
        <w:t>счет безвозмездных поступлений от других бюджетов бюджетной системы РФ, имеющий</w:t>
      </w:r>
      <w:r>
        <w:rPr>
          <w:spacing w:val="1"/>
          <w:sz w:val="24"/>
        </w:rPr>
        <w:t> </w:t>
      </w:r>
      <w:r>
        <w:rPr>
          <w:sz w:val="24"/>
        </w:rPr>
        <w:t>целевой</w:t>
      </w:r>
      <w:r>
        <w:rPr>
          <w:spacing w:val="4"/>
          <w:sz w:val="24"/>
        </w:rPr>
        <w:t> </w:t>
      </w:r>
      <w:r>
        <w:rPr>
          <w:sz w:val="24"/>
        </w:rPr>
        <w:t>характер.</w:t>
      </w:r>
    </w:p>
    <w:p>
      <w:pPr>
        <w:pStyle w:val="ListParagraph"/>
        <w:numPr>
          <w:ilvl w:val="0"/>
          <w:numId w:val="2"/>
        </w:numPr>
        <w:tabs>
          <w:tab w:pos="999" w:val="left" w:leader="none"/>
        </w:tabs>
        <w:spacing w:line="273" w:lineRule="exact" w:before="0" w:after="0"/>
        <w:ind w:left="998" w:right="0" w:hanging="134"/>
        <w:jc w:val="both"/>
        <w:rPr>
          <w:sz w:val="24"/>
        </w:rPr>
      </w:pPr>
      <w:r>
        <w:rPr>
          <w:sz w:val="24"/>
        </w:rPr>
        <w:t>на</w:t>
      </w:r>
      <w:r>
        <w:rPr>
          <w:spacing w:val="-6"/>
          <w:sz w:val="24"/>
        </w:rPr>
        <w:t> </w:t>
      </w:r>
      <w:r>
        <w:rPr>
          <w:sz w:val="24"/>
        </w:rPr>
        <w:t>2023</w:t>
      </w:r>
      <w:r>
        <w:rPr>
          <w:spacing w:val="4"/>
          <w:sz w:val="24"/>
        </w:rPr>
        <w:t> </w:t>
      </w:r>
      <w:r>
        <w:rPr>
          <w:sz w:val="24"/>
        </w:rPr>
        <w:t>год</w:t>
      </w:r>
      <w:r>
        <w:rPr>
          <w:spacing w:val="-3"/>
          <w:sz w:val="24"/>
        </w:rPr>
        <w:t> </w:t>
      </w:r>
      <w:r>
        <w:rPr>
          <w:sz w:val="24"/>
        </w:rPr>
        <w:t>в</w:t>
      </w:r>
      <w:r>
        <w:rPr>
          <w:spacing w:val="-13"/>
          <w:sz w:val="24"/>
        </w:rPr>
        <w:t> </w:t>
      </w:r>
      <w:r>
        <w:rPr>
          <w:sz w:val="24"/>
        </w:rPr>
        <w:t>сумме</w:t>
      </w:r>
      <w:r>
        <w:rPr>
          <w:spacing w:val="1"/>
          <w:sz w:val="24"/>
        </w:rPr>
        <w:t> </w:t>
      </w:r>
      <w:r>
        <w:rPr>
          <w:sz w:val="24"/>
        </w:rPr>
        <w:t>200,0</w:t>
      </w:r>
      <w:r>
        <w:rPr>
          <w:spacing w:val="-6"/>
          <w:sz w:val="24"/>
        </w:rPr>
        <w:t> </w:t>
      </w:r>
      <w:r>
        <w:rPr>
          <w:sz w:val="24"/>
        </w:rPr>
        <w:t>тыс.</w:t>
      </w:r>
      <w:r>
        <w:rPr>
          <w:spacing w:val="5"/>
          <w:sz w:val="24"/>
        </w:rPr>
        <w:t> </w:t>
      </w:r>
      <w:r>
        <w:rPr>
          <w:sz w:val="24"/>
        </w:rPr>
        <w:t>рублей,</w:t>
      </w:r>
    </w:p>
    <w:p>
      <w:pPr>
        <w:pStyle w:val="ListParagraph"/>
        <w:numPr>
          <w:ilvl w:val="0"/>
          <w:numId w:val="2"/>
        </w:numPr>
        <w:tabs>
          <w:tab w:pos="1004" w:val="left" w:leader="none"/>
        </w:tabs>
        <w:spacing w:line="240" w:lineRule="auto" w:before="3" w:after="0"/>
        <w:ind w:left="1003" w:right="0" w:hanging="139"/>
        <w:jc w:val="both"/>
        <w:rPr>
          <w:sz w:val="24"/>
        </w:rPr>
      </w:pPr>
      <w:r>
        <w:rPr>
          <w:sz w:val="24"/>
        </w:rPr>
        <w:t>на</w:t>
      </w:r>
      <w:r>
        <w:rPr>
          <w:spacing w:val="-8"/>
          <w:sz w:val="24"/>
        </w:rPr>
        <w:t> </w:t>
      </w:r>
      <w:r>
        <w:rPr>
          <w:sz w:val="24"/>
        </w:rPr>
        <w:t>2024</w:t>
      </w:r>
      <w:r>
        <w:rPr>
          <w:spacing w:val="-1"/>
          <w:sz w:val="24"/>
        </w:rPr>
        <w:t> </w:t>
      </w:r>
      <w:r>
        <w:rPr>
          <w:sz w:val="24"/>
        </w:rPr>
        <w:t>год</w:t>
      </w:r>
      <w:r>
        <w:rPr>
          <w:spacing w:val="-8"/>
          <w:sz w:val="24"/>
        </w:rPr>
        <w:t> </w:t>
      </w:r>
      <w:r>
        <w:rPr>
          <w:sz w:val="24"/>
        </w:rPr>
        <w:t>в</w:t>
      </w:r>
      <w:r>
        <w:rPr>
          <w:spacing w:val="-5"/>
          <w:sz w:val="24"/>
        </w:rPr>
        <w:t> </w:t>
      </w:r>
      <w:r>
        <w:rPr>
          <w:sz w:val="24"/>
        </w:rPr>
        <w:t>сумме</w:t>
      </w:r>
      <w:r>
        <w:rPr>
          <w:spacing w:val="1"/>
          <w:sz w:val="24"/>
        </w:rPr>
        <w:t> </w:t>
      </w:r>
      <w:r>
        <w:rPr>
          <w:sz w:val="24"/>
        </w:rPr>
        <w:t>200,0</w:t>
      </w:r>
      <w:r>
        <w:rPr>
          <w:spacing w:val="-8"/>
          <w:sz w:val="24"/>
        </w:rPr>
        <w:t> </w:t>
      </w:r>
      <w:r>
        <w:rPr>
          <w:sz w:val="24"/>
        </w:rPr>
        <w:t>тыс.</w:t>
      </w:r>
      <w:r>
        <w:rPr>
          <w:spacing w:val="1"/>
          <w:sz w:val="24"/>
        </w:rPr>
        <w:t> </w:t>
      </w:r>
      <w:r>
        <w:rPr>
          <w:sz w:val="24"/>
        </w:rPr>
        <w:t>рублей.</w:t>
      </w:r>
    </w:p>
    <w:p>
      <w:pPr>
        <w:spacing w:before="2"/>
        <w:ind w:left="140" w:right="131" w:firstLine="724"/>
        <w:jc w:val="both"/>
        <w:rPr>
          <w:sz w:val="24"/>
        </w:rPr>
      </w:pPr>
      <w:r>
        <w:rPr>
          <w:sz w:val="24"/>
        </w:rPr>
        <w:t>По подразделу </w:t>
      </w:r>
      <w:r>
        <w:rPr>
          <w:b/>
          <w:sz w:val="24"/>
        </w:rPr>
        <w:t>0409 «Дорожное хозяйство (дорожные фонды)» </w:t>
      </w:r>
      <w:r>
        <w:rPr>
          <w:sz w:val="24"/>
        </w:rPr>
        <w:t>запланированы</w:t>
      </w:r>
      <w:r>
        <w:rPr>
          <w:spacing w:val="1"/>
          <w:sz w:val="24"/>
        </w:rPr>
        <w:t> </w:t>
      </w:r>
      <w:r>
        <w:rPr>
          <w:sz w:val="24"/>
        </w:rPr>
        <w:t>расходы:</w:t>
      </w:r>
    </w:p>
    <w:p>
      <w:pPr>
        <w:pStyle w:val="ListParagraph"/>
        <w:numPr>
          <w:ilvl w:val="0"/>
          <w:numId w:val="2"/>
        </w:numPr>
        <w:tabs>
          <w:tab w:pos="1038" w:val="left" w:leader="none"/>
        </w:tabs>
        <w:spacing w:line="237" w:lineRule="auto" w:before="13" w:after="0"/>
        <w:ind w:left="145" w:right="128" w:firstLine="725"/>
        <w:jc w:val="both"/>
        <w:rPr>
          <w:sz w:val="24"/>
        </w:rPr>
      </w:pPr>
      <w:r>
        <w:rPr>
          <w:sz w:val="24"/>
        </w:rPr>
        <w:t>на 2022 год в 4039,0 тыс. рублей, что на 175,8% больше плановых показателей</w:t>
      </w:r>
      <w:r>
        <w:rPr>
          <w:spacing w:val="1"/>
          <w:sz w:val="24"/>
        </w:rPr>
        <w:t> </w:t>
      </w:r>
      <w:r>
        <w:rPr>
          <w:sz w:val="24"/>
        </w:rPr>
        <w:t>2021</w:t>
      </w:r>
      <w:r>
        <w:rPr>
          <w:spacing w:val="22"/>
          <w:sz w:val="24"/>
        </w:rPr>
        <w:t> </w:t>
      </w:r>
      <w:r>
        <w:rPr>
          <w:sz w:val="24"/>
        </w:rPr>
        <w:t>года</w:t>
      </w:r>
      <w:r>
        <w:rPr>
          <w:spacing w:val="2"/>
          <w:sz w:val="24"/>
        </w:rPr>
        <w:t> </w:t>
      </w:r>
      <w:r>
        <w:rPr>
          <w:sz w:val="24"/>
        </w:rPr>
        <w:t>по</w:t>
      </w:r>
      <w:r>
        <w:rPr>
          <w:spacing w:val="5"/>
          <w:sz w:val="24"/>
        </w:rPr>
        <w:t> </w:t>
      </w:r>
      <w:r>
        <w:rPr>
          <w:sz w:val="24"/>
        </w:rPr>
        <w:t>состоянию</w:t>
      </w:r>
      <w:r>
        <w:rPr>
          <w:spacing w:val="3"/>
          <w:sz w:val="24"/>
        </w:rPr>
        <w:t> </w:t>
      </w:r>
      <w:r>
        <w:rPr>
          <w:sz w:val="24"/>
        </w:rPr>
        <w:t>на</w:t>
      </w:r>
      <w:r>
        <w:rPr>
          <w:spacing w:val="2"/>
          <w:sz w:val="24"/>
        </w:rPr>
        <w:t> </w:t>
      </w:r>
      <w:r>
        <w:rPr>
          <w:sz w:val="24"/>
        </w:rPr>
        <w:t>01.10.2021.</w:t>
      </w:r>
    </w:p>
    <w:p>
      <w:pPr>
        <w:pStyle w:val="ListParagraph"/>
        <w:numPr>
          <w:ilvl w:val="0"/>
          <w:numId w:val="2"/>
        </w:numPr>
        <w:tabs>
          <w:tab w:pos="1009" w:val="left" w:leader="none"/>
        </w:tabs>
        <w:spacing w:line="240" w:lineRule="auto" w:before="3" w:after="0"/>
        <w:ind w:left="1008" w:right="0" w:hanging="139"/>
        <w:jc w:val="both"/>
        <w:rPr>
          <w:sz w:val="24"/>
        </w:rPr>
      </w:pPr>
      <w:r>
        <w:rPr>
          <w:sz w:val="24"/>
        </w:rPr>
        <w:t>на</w:t>
      </w:r>
      <w:r>
        <w:rPr>
          <w:spacing w:val="-10"/>
          <w:sz w:val="24"/>
        </w:rPr>
        <w:t> </w:t>
      </w:r>
      <w:r>
        <w:rPr>
          <w:sz w:val="24"/>
        </w:rPr>
        <w:t>2023</w:t>
      </w:r>
      <w:r>
        <w:rPr>
          <w:spacing w:val="2"/>
          <w:sz w:val="24"/>
        </w:rPr>
        <w:t> </w:t>
      </w:r>
      <w:r>
        <w:rPr>
          <w:sz w:val="24"/>
        </w:rPr>
        <w:t>год</w:t>
      </w:r>
      <w:r>
        <w:rPr>
          <w:spacing w:val="-6"/>
          <w:sz w:val="24"/>
        </w:rPr>
        <w:t> </w:t>
      </w:r>
      <w:r>
        <w:rPr>
          <w:sz w:val="24"/>
        </w:rPr>
        <w:t>в</w:t>
      </w:r>
      <w:r>
        <w:rPr>
          <w:spacing w:val="-15"/>
          <w:sz w:val="24"/>
        </w:rPr>
        <w:t> </w:t>
      </w:r>
      <w:r>
        <w:rPr>
          <w:sz w:val="24"/>
        </w:rPr>
        <w:t>сумме</w:t>
      </w:r>
      <w:r>
        <w:rPr>
          <w:spacing w:val="16"/>
          <w:sz w:val="24"/>
        </w:rPr>
        <w:t> </w:t>
      </w:r>
      <w:r>
        <w:rPr>
          <w:sz w:val="24"/>
        </w:rPr>
        <w:t>1805,0</w:t>
      </w:r>
      <w:r>
        <w:rPr>
          <w:spacing w:val="-8"/>
          <w:sz w:val="24"/>
        </w:rPr>
        <w:t> </w:t>
      </w:r>
      <w:r>
        <w:rPr>
          <w:sz w:val="24"/>
        </w:rPr>
        <w:t>тыс.</w:t>
      </w:r>
      <w:r>
        <w:rPr>
          <w:spacing w:val="-2"/>
          <w:sz w:val="24"/>
        </w:rPr>
        <w:t> </w:t>
      </w:r>
      <w:r>
        <w:rPr>
          <w:sz w:val="24"/>
        </w:rPr>
        <w:t>рублей,</w:t>
      </w:r>
    </w:p>
    <w:p>
      <w:pPr>
        <w:pStyle w:val="ListParagraph"/>
        <w:numPr>
          <w:ilvl w:val="0"/>
          <w:numId w:val="2"/>
        </w:numPr>
        <w:tabs>
          <w:tab w:pos="1009" w:val="left" w:leader="none"/>
        </w:tabs>
        <w:spacing w:line="275" w:lineRule="exact" w:before="2" w:after="0"/>
        <w:ind w:left="1008" w:right="0" w:hanging="139"/>
        <w:jc w:val="both"/>
        <w:rPr>
          <w:sz w:val="24"/>
        </w:rPr>
      </w:pPr>
      <w:r>
        <w:rPr>
          <w:sz w:val="24"/>
        </w:rPr>
        <w:t>на</w:t>
      </w:r>
      <w:r>
        <w:rPr>
          <w:spacing w:val="-11"/>
          <w:sz w:val="24"/>
        </w:rPr>
        <w:t> </w:t>
      </w:r>
      <w:r>
        <w:rPr>
          <w:sz w:val="24"/>
        </w:rPr>
        <w:t>2024</w:t>
      </w:r>
      <w:r>
        <w:rPr>
          <w:spacing w:val="-4"/>
          <w:sz w:val="24"/>
        </w:rPr>
        <w:t> </w:t>
      </w:r>
      <w:r>
        <w:rPr>
          <w:sz w:val="24"/>
        </w:rPr>
        <w:t>год</w:t>
      </w:r>
      <w:r>
        <w:rPr>
          <w:spacing w:val="-8"/>
          <w:sz w:val="24"/>
        </w:rPr>
        <w:t> </w:t>
      </w:r>
      <w:r>
        <w:rPr>
          <w:sz w:val="24"/>
        </w:rPr>
        <w:t>в</w:t>
      </w:r>
      <w:r>
        <w:rPr>
          <w:spacing w:val="-11"/>
          <w:sz w:val="24"/>
        </w:rPr>
        <w:t> </w:t>
      </w:r>
      <w:r>
        <w:rPr>
          <w:sz w:val="24"/>
        </w:rPr>
        <w:t>сумме</w:t>
      </w:r>
      <w:r>
        <w:rPr>
          <w:spacing w:val="14"/>
          <w:sz w:val="24"/>
        </w:rPr>
        <w:t> </w:t>
      </w:r>
      <w:r>
        <w:rPr>
          <w:sz w:val="24"/>
        </w:rPr>
        <w:t>1842,0</w:t>
      </w:r>
      <w:r>
        <w:rPr>
          <w:spacing w:val="-10"/>
          <w:sz w:val="24"/>
        </w:rPr>
        <w:t> </w:t>
      </w:r>
      <w:r>
        <w:rPr>
          <w:sz w:val="24"/>
        </w:rPr>
        <w:t>тыс.</w:t>
      </w:r>
      <w:r>
        <w:rPr>
          <w:spacing w:val="-3"/>
          <w:sz w:val="24"/>
        </w:rPr>
        <w:t> </w:t>
      </w:r>
      <w:r>
        <w:rPr>
          <w:sz w:val="24"/>
        </w:rPr>
        <w:t>рублей.</w:t>
      </w:r>
    </w:p>
    <w:p>
      <w:pPr>
        <w:pStyle w:val="BodyText"/>
        <w:spacing w:line="237" w:lineRule="auto" w:before="1"/>
        <w:ind w:left="150" w:right="113" w:firstLine="705"/>
        <w:jc w:val="both"/>
      </w:pPr>
      <w:r>
        <w:rPr/>
        <w:t>Расходы на 2022 год сформированы</w:t>
      </w:r>
      <w:r>
        <w:rPr>
          <w:spacing w:val="1"/>
        </w:rPr>
        <w:t> </w:t>
      </w:r>
      <w:r>
        <w:rPr/>
        <w:t>в соответствии</w:t>
      </w:r>
      <w:r>
        <w:rPr>
          <w:spacing w:val="1"/>
        </w:rPr>
        <w:t> </w:t>
      </w:r>
      <w:r>
        <w:rPr/>
        <w:t>с Положением</w:t>
      </w:r>
      <w:r>
        <w:rPr>
          <w:spacing w:val="1"/>
        </w:rPr>
        <w:t> </w:t>
      </w:r>
      <w:r>
        <w:rPr/>
        <w:t>о дорожном</w:t>
      </w:r>
      <w:r>
        <w:rPr>
          <w:spacing w:val="1"/>
        </w:rPr>
        <w:t> </w:t>
      </w:r>
      <w:r>
        <w:rPr/>
        <w:t>фонде, утвержденным Решением Совета депутатов от 11.12.2013 № 182 «Об утверждении</w:t>
      </w:r>
      <w:r>
        <w:rPr>
          <w:spacing w:val="1"/>
        </w:rPr>
        <w:t> </w:t>
      </w:r>
      <w:r>
        <w:rPr/>
        <w:t>положения о дорожном фонде муниципального образования Первомайский поссовет» в</w:t>
      </w:r>
      <w:r>
        <w:rPr>
          <w:spacing w:val="1"/>
        </w:rPr>
        <w:t> </w:t>
      </w:r>
      <w:r>
        <w:rPr/>
        <w:t>объеме:</w:t>
      </w:r>
    </w:p>
    <w:p>
      <w:pPr>
        <w:pStyle w:val="BodyText"/>
        <w:spacing w:before="81"/>
        <w:ind w:left="145" w:right="118" w:firstLine="715"/>
        <w:jc w:val="both"/>
      </w:pPr>
      <w:r>
        <w:rPr/>
        <w:t>-плановых</w:t>
      </w:r>
      <w:r>
        <w:rPr>
          <w:spacing w:val="1"/>
        </w:rPr>
        <w:t> </w:t>
      </w:r>
      <w:r>
        <w:rPr/>
        <w:t>показателей</w:t>
      </w:r>
      <w:r>
        <w:rPr>
          <w:spacing w:val="1"/>
        </w:rPr>
        <w:t> </w:t>
      </w:r>
      <w:r>
        <w:rPr/>
        <w:t>Проекта</w:t>
      </w:r>
      <w:r>
        <w:rPr>
          <w:spacing w:val="1"/>
        </w:rPr>
        <w:t> </w:t>
      </w:r>
      <w:r>
        <w:rPr/>
        <w:t>Решения</w:t>
      </w:r>
      <w:r>
        <w:rPr>
          <w:spacing w:val="1"/>
        </w:rPr>
        <w:t> </w:t>
      </w:r>
      <w:r>
        <w:rPr/>
        <w:t>о</w:t>
      </w:r>
      <w:r>
        <w:rPr>
          <w:spacing w:val="1"/>
        </w:rPr>
        <w:t> </w:t>
      </w:r>
      <w:r>
        <w:rPr/>
        <w:t>бюджете</w:t>
      </w:r>
      <w:r>
        <w:rPr>
          <w:spacing w:val="1"/>
        </w:rPr>
        <w:t> </w:t>
      </w:r>
      <w:r>
        <w:rPr/>
        <w:t>сельского</w:t>
      </w:r>
      <w:r>
        <w:rPr>
          <w:spacing w:val="1"/>
        </w:rPr>
        <w:t> </w:t>
      </w:r>
      <w:r>
        <w:rPr/>
        <w:t>поселения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поступлению</w:t>
      </w:r>
      <w:r>
        <w:rPr>
          <w:spacing w:val="1"/>
        </w:rPr>
        <w:t> </w:t>
      </w:r>
      <w:r>
        <w:rPr/>
        <w:t>Акцизов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автомобильный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прямогонный</w:t>
      </w:r>
      <w:r>
        <w:rPr>
          <w:spacing w:val="1"/>
        </w:rPr>
        <w:t> </w:t>
      </w:r>
      <w:r>
        <w:rPr/>
        <w:t>бензин,</w:t>
      </w:r>
      <w:r>
        <w:rPr>
          <w:spacing w:val="1"/>
        </w:rPr>
        <w:t> </w:t>
      </w:r>
      <w:r>
        <w:rPr/>
        <w:t>дизельное</w:t>
      </w:r>
      <w:r>
        <w:rPr>
          <w:spacing w:val="1"/>
        </w:rPr>
        <w:t> </w:t>
      </w:r>
      <w:r>
        <w:rPr/>
        <w:t>топливо,</w:t>
      </w:r>
      <w:r>
        <w:rPr>
          <w:spacing w:val="1"/>
        </w:rPr>
        <w:t> </w:t>
      </w:r>
      <w:r>
        <w:rPr/>
        <w:t>моторные</w:t>
      </w:r>
      <w:r>
        <w:rPr>
          <w:spacing w:val="1"/>
        </w:rPr>
        <w:t> </w:t>
      </w:r>
      <w:r>
        <w:rPr/>
        <w:t>масла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дизельных,</w:t>
      </w:r>
      <w:r>
        <w:rPr>
          <w:spacing w:val="1"/>
        </w:rPr>
        <w:t> </w:t>
      </w:r>
      <w:r>
        <w:rPr/>
        <w:t>карбюраторных</w:t>
      </w:r>
      <w:r>
        <w:rPr>
          <w:spacing w:val="1"/>
        </w:rPr>
        <w:t> </w:t>
      </w:r>
      <w:r>
        <w:rPr/>
        <w:t>(инжекторных)</w:t>
      </w:r>
      <w:r>
        <w:rPr>
          <w:spacing w:val="61"/>
        </w:rPr>
        <w:t> </w:t>
      </w:r>
      <w:r>
        <w:rPr/>
        <w:t>двигателей,</w:t>
      </w:r>
      <w:r>
        <w:rPr>
          <w:spacing w:val="1"/>
        </w:rPr>
        <w:t> </w:t>
      </w:r>
      <w:r>
        <w:rPr/>
        <w:t>производимых</w:t>
      </w:r>
      <w:r>
        <w:rPr>
          <w:spacing w:val="6"/>
        </w:rPr>
        <w:t> </w:t>
      </w:r>
      <w:r>
        <w:rPr/>
        <w:t>на</w:t>
      </w:r>
      <w:r>
        <w:rPr>
          <w:spacing w:val="-7"/>
        </w:rPr>
        <w:t> </w:t>
      </w:r>
      <w:r>
        <w:rPr/>
        <w:t>территории</w:t>
      </w:r>
      <w:r>
        <w:rPr>
          <w:spacing w:val="8"/>
        </w:rPr>
        <w:t> </w:t>
      </w:r>
      <w:r>
        <w:rPr/>
        <w:t>Российской</w:t>
      </w:r>
      <w:r>
        <w:rPr>
          <w:spacing w:val="11"/>
        </w:rPr>
        <w:t> </w:t>
      </w:r>
      <w:r>
        <w:rPr/>
        <w:t>Федерации,</w:t>
      </w:r>
    </w:p>
    <w:p>
      <w:pPr>
        <w:pStyle w:val="ListParagraph"/>
        <w:numPr>
          <w:ilvl w:val="0"/>
          <w:numId w:val="2"/>
        </w:numPr>
        <w:tabs>
          <w:tab w:pos="1015" w:val="left" w:leader="none"/>
        </w:tabs>
        <w:spacing w:line="240" w:lineRule="auto" w:before="81" w:after="0"/>
        <w:ind w:left="150" w:right="117" w:firstLine="715"/>
        <w:jc w:val="both"/>
        <w:rPr>
          <w:sz w:val="24"/>
        </w:rPr>
      </w:pPr>
      <w:r>
        <w:rPr>
          <w:sz w:val="24"/>
        </w:rPr>
        <w:t>субсидии бюджетам муниципальных образований на софинансирование расходов</w:t>
      </w:r>
      <w:r>
        <w:rPr>
          <w:spacing w:val="1"/>
          <w:sz w:val="24"/>
        </w:rPr>
        <w:t> </w:t>
      </w:r>
      <w:r>
        <w:rPr>
          <w:sz w:val="24"/>
        </w:rPr>
        <w:t>по капитальному ремонту автомобильных дорог общего пользования населенных пунктов</w:t>
      </w:r>
      <w:r>
        <w:rPr>
          <w:spacing w:val="1"/>
          <w:sz w:val="24"/>
        </w:rPr>
        <w:t> </w:t>
      </w:r>
      <w:r>
        <w:rPr>
          <w:sz w:val="24"/>
        </w:rPr>
        <w:t>в</w:t>
      </w:r>
      <w:r>
        <w:rPr>
          <w:spacing w:val="-2"/>
          <w:sz w:val="24"/>
        </w:rPr>
        <w:t> </w:t>
      </w:r>
      <w:r>
        <w:rPr>
          <w:sz w:val="24"/>
        </w:rPr>
        <w:t>сумме</w:t>
      </w:r>
      <w:r>
        <w:rPr>
          <w:spacing w:val="4"/>
          <w:sz w:val="24"/>
        </w:rPr>
        <w:t> </w:t>
      </w:r>
      <w:r>
        <w:rPr>
          <w:sz w:val="24"/>
        </w:rPr>
        <w:t>2239,0</w:t>
      </w:r>
      <w:r>
        <w:rPr>
          <w:spacing w:val="4"/>
          <w:sz w:val="24"/>
        </w:rPr>
        <w:t> </w:t>
      </w:r>
      <w:r>
        <w:rPr>
          <w:sz w:val="24"/>
        </w:rPr>
        <w:t>тыс.</w:t>
      </w:r>
      <w:r>
        <w:rPr>
          <w:spacing w:val="10"/>
          <w:sz w:val="24"/>
        </w:rPr>
        <w:t> </w:t>
      </w:r>
      <w:r>
        <w:rPr>
          <w:sz w:val="24"/>
        </w:rPr>
        <w:t>рублей.</w:t>
      </w:r>
    </w:p>
    <w:p>
      <w:pPr>
        <w:pStyle w:val="BodyText"/>
        <w:spacing w:before="80"/>
        <w:ind w:left="150" w:right="106" w:firstLine="715"/>
        <w:jc w:val="both"/>
      </w:pPr>
      <w:r>
        <w:rPr/>
        <w:t>Расходы на период 2023,2024 годы сформированы в соответствии с Положением о</w:t>
      </w:r>
      <w:r>
        <w:rPr>
          <w:spacing w:val="1"/>
        </w:rPr>
        <w:t> </w:t>
      </w:r>
      <w:r>
        <w:rPr/>
        <w:t>дорожном фонде, утвержденным Решением Совета депутатов от 11.12.2013 № 182 «Об</w:t>
      </w:r>
      <w:r>
        <w:rPr>
          <w:spacing w:val="1"/>
        </w:rPr>
        <w:t> </w:t>
      </w:r>
      <w:r>
        <w:rPr/>
        <w:t>утверждении положения о дорожном фонде муниципального образования Первомайский</w:t>
      </w:r>
      <w:r>
        <w:rPr>
          <w:spacing w:val="1"/>
        </w:rPr>
        <w:t> </w:t>
      </w:r>
      <w:r>
        <w:rPr/>
        <w:t>поссовет» сформированы в объеме не менее плановых показателей Проекта Решения о</w:t>
      </w:r>
      <w:r>
        <w:rPr>
          <w:spacing w:val="1"/>
        </w:rPr>
        <w:t> </w:t>
      </w:r>
      <w:r>
        <w:rPr/>
        <w:t>бюджете</w:t>
      </w:r>
      <w:r>
        <w:rPr>
          <w:spacing w:val="1"/>
        </w:rPr>
        <w:t> </w:t>
      </w:r>
      <w:r>
        <w:rPr/>
        <w:t>сельского</w:t>
      </w:r>
      <w:r>
        <w:rPr>
          <w:spacing w:val="1"/>
        </w:rPr>
        <w:t> </w:t>
      </w:r>
      <w:r>
        <w:rPr/>
        <w:t>поселения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поступлению</w:t>
      </w:r>
      <w:r>
        <w:rPr>
          <w:spacing w:val="1"/>
        </w:rPr>
        <w:t> </w:t>
      </w:r>
      <w:r>
        <w:rPr/>
        <w:t>Акцизов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автомобильный</w:t>
      </w:r>
      <w:r>
        <w:rPr>
          <w:spacing w:val="61"/>
        </w:rPr>
        <w:t> </w:t>
      </w:r>
      <w:r>
        <w:rPr/>
        <w:t>и</w:t>
      </w:r>
      <w:r>
        <w:rPr>
          <w:spacing w:val="1"/>
        </w:rPr>
        <w:t> </w:t>
      </w:r>
      <w:r>
        <w:rPr/>
        <w:t>прямогонный</w:t>
      </w:r>
      <w:r>
        <w:rPr>
          <w:spacing w:val="5"/>
        </w:rPr>
        <w:t> </w:t>
      </w:r>
      <w:r>
        <w:rPr/>
        <w:t>бензин,</w:t>
      </w:r>
      <w:r>
        <w:rPr>
          <w:spacing w:val="6"/>
        </w:rPr>
        <w:t> </w:t>
      </w:r>
      <w:r>
        <w:rPr/>
        <w:t>дизельное</w:t>
      </w:r>
      <w:r>
        <w:rPr>
          <w:spacing w:val="1"/>
        </w:rPr>
        <w:t> </w:t>
      </w:r>
      <w:r>
        <w:rPr/>
        <w:t>топливо,</w:t>
      </w:r>
      <w:r>
        <w:rPr>
          <w:spacing w:val="13"/>
        </w:rPr>
        <w:t> </w:t>
      </w:r>
      <w:r>
        <w:rPr/>
        <w:t>моторные масла для</w:t>
      </w:r>
      <w:r>
        <w:rPr>
          <w:spacing w:val="-2"/>
        </w:rPr>
        <w:t> </w:t>
      </w:r>
      <w:r>
        <w:rPr/>
        <w:t>дизельных,</w:t>
      </w:r>
      <w:r>
        <w:rPr>
          <w:spacing w:val="16"/>
        </w:rPr>
        <w:t> </w:t>
      </w:r>
      <w:r>
        <w:rPr/>
        <w:t>карбюраторных</w:t>
      </w:r>
    </w:p>
    <w:p>
      <w:pPr>
        <w:spacing w:after="0"/>
        <w:jc w:val="both"/>
        <w:sectPr>
          <w:pgSz w:w="11950" w:h="16870"/>
          <w:pgMar w:top="140" w:bottom="280" w:left="1540" w:right="780"/>
        </w:sectPr>
      </w:pPr>
    </w:p>
    <w:p>
      <w:pPr>
        <w:pStyle w:val="BodyText"/>
        <w:spacing w:before="68"/>
        <w:ind w:left="4668" w:right="4712"/>
        <w:jc w:val="center"/>
      </w:pPr>
      <w:r>
        <w:rPr/>
        <w:drawing>
          <wp:anchor distT="0" distB="0" distL="0" distR="0" allowOverlap="1" layoutInCell="1" locked="0" behindDoc="1" simplePos="0" relativeHeight="4856453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630" cy="10704829"/>
            <wp:effectExtent l="0" t="0" r="0" b="0"/>
            <wp:wrapNone/>
            <wp:docPr id="23" name="image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9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630" cy="107048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13</w:t>
      </w:r>
    </w:p>
    <w:p>
      <w:pPr>
        <w:pStyle w:val="BodyText"/>
        <w:spacing w:before="9"/>
      </w:pPr>
    </w:p>
    <w:p>
      <w:pPr>
        <w:pStyle w:val="BodyText"/>
        <w:ind w:left="118"/>
      </w:pPr>
      <w:r>
        <w:rPr/>
        <w:t>(инжекторных)</w:t>
      </w:r>
      <w:r>
        <w:rPr>
          <w:spacing w:val="36"/>
        </w:rPr>
        <w:t> </w:t>
      </w:r>
      <w:r>
        <w:rPr/>
        <w:t>двигателей,</w:t>
      </w:r>
      <w:r>
        <w:rPr>
          <w:spacing w:val="40"/>
        </w:rPr>
        <w:t> </w:t>
      </w:r>
      <w:r>
        <w:rPr/>
        <w:t>производимых</w:t>
      </w:r>
      <w:r>
        <w:rPr>
          <w:spacing w:val="41"/>
        </w:rPr>
        <w:t> </w:t>
      </w:r>
      <w:r>
        <w:rPr/>
        <w:t>на</w:t>
      </w:r>
      <w:r>
        <w:rPr>
          <w:spacing w:val="31"/>
        </w:rPr>
        <w:t> </w:t>
      </w:r>
      <w:r>
        <w:rPr/>
        <w:t>территории</w:t>
      </w:r>
      <w:r>
        <w:rPr>
          <w:spacing w:val="38"/>
        </w:rPr>
        <w:t> </w:t>
      </w:r>
      <w:r>
        <w:rPr/>
        <w:t>Российской</w:t>
      </w:r>
      <w:r>
        <w:rPr>
          <w:spacing w:val="44"/>
        </w:rPr>
        <w:t> </w:t>
      </w:r>
      <w:r>
        <w:rPr/>
        <w:t>Федерации</w:t>
      </w:r>
      <w:r>
        <w:rPr>
          <w:spacing w:val="42"/>
        </w:rPr>
        <w:t> </w:t>
      </w:r>
      <w:r>
        <w:rPr/>
        <w:t>на</w:t>
      </w:r>
      <w:r>
        <w:rPr>
          <w:spacing w:val="-57"/>
        </w:rPr>
        <w:t> </w:t>
      </w:r>
      <w:r>
        <w:rPr/>
        <w:t>2023,2024</w:t>
      </w:r>
      <w:r>
        <w:rPr>
          <w:spacing w:val="9"/>
        </w:rPr>
        <w:t> </w:t>
      </w:r>
      <w:r>
        <w:rPr/>
        <w:t>годы.,</w:t>
      </w:r>
    </w:p>
    <w:p>
      <w:pPr>
        <w:pStyle w:val="BodyText"/>
        <w:spacing w:before="72"/>
        <w:ind w:left="118" w:firstLine="724"/>
      </w:pPr>
      <w:r>
        <w:rPr/>
        <w:t>По</w:t>
      </w:r>
      <w:r>
        <w:rPr>
          <w:spacing w:val="53"/>
        </w:rPr>
        <w:t> </w:t>
      </w:r>
      <w:r>
        <w:rPr/>
        <w:t>подразделу</w:t>
      </w:r>
      <w:r>
        <w:rPr>
          <w:spacing w:val="45"/>
        </w:rPr>
        <w:t> </w:t>
      </w:r>
      <w:r>
        <w:rPr>
          <w:b/>
        </w:rPr>
        <w:t>0412</w:t>
      </w:r>
      <w:r>
        <w:rPr>
          <w:b/>
          <w:spacing w:val="56"/>
        </w:rPr>
        <w:t> </w:t>
      </w:r>
      <w:r>
        <w:rPr/>
        <w:t>«Другие</w:t>
      </w:r>
      <w:r>
        <w:rPr>
          <w:spacing w:val="58"/>
        </w:rPr>
        <w:t> </w:t>
      </w:r>
      <w:r>
        <w:rPr/>
        <w:t>вопросы</w:t>
      </w:r>
      <w:r>
        <w:rPr>
          <w:spacing w:val="50"/>
        </w:rPr>
        <w:t> </w:t>
      </w:r>
      <w:r>
        <w:rPr/>
        <w:t>в</w:t>
      </w:r>
      <w:r>
        <w:rPr>
          <w:spacing w:val="43"/>
        </w:rPr>
        <w:t> </w:t>
      </w:r>
      <w:r>
        <w:rPr/>
        <w:t>области</w:t>
      </w:r>
      <w:r>
        <w:rPr>
          <w:spacing w:val="47"/>
        </w:rPr>
        <w:t> </w:t>
      </w:r>
      <w:r>
        <w:rPr/>
        <w:t>национальной</w:t>
      </w:r>
      <w:r>
        <w:rPr>
          <w:spacing w:val="48"/>
        </w:rPr>
        <w:t> </w:t>
      </w:r>
      <w:r>
        <w:rPr/>
        <w:t>экономики»</w:t>
      </w:r>
      <w:r>
        <w:rPr>
          <w:spacing w:val="-57"/>
        </w:rPr>
        <w:t> </w:t>
      </w:r>
      <w:r>
        <w:rPr/>
        <w:t>запланированы</w:t>
      </w:r>
      <w:r>
        <w:rPr>
          <w:spacing w:val="2"/>
        </w:rPr>
        <w:t> </w:t>
      </w:r>
      <w:r>
        <w:rPr/>
        <w:t>расходы:</w:t>
      </w:r>
    </w:p>
    <w:p>
      <w:pPr>
        <w:pStyle w:val="ListParagraph"/>
        <w:numPr>
          <w:ilvl w:val="0"/>
          <w:numId w:val="2"/>
        </w:numPr>
        <w:tabs>
          <w:tab w:pos="1078" w:val="left" w:leader="none"/>
        </w:tabs>
        <w:spacing w:line="240" w:lineRule="auto" w:before="5" w:after="0"/>
        <w:ind w:left="118" w:right="176" w:firstLine="730"/>
        <w:jc w:val="left"/>
        <w:rPr>
          <w:sz w:val="24"/>
        </w:rPr>
      </w:pPr>
      <w:r>
        <w:rPr>
          <w:sz w:val="24"/>
        </w:rPr>
        <w:t>на</w:t>
      </w:r>
      <w:r>
        <w:rPr>
          <w:spacing w:val="25"/>
          <w:sz w:val="24"/>
        </w:rPr>
        <w:t> </w:t>
      </w:r>
      <w:r>
        <w:rPr>
          <w:sz w:val="24"/>
        </w:rPr>
        <w:t>2022</w:t>
      </w:r>
      <w:r>
        <w:rPr>
          <w:spacing w:val="33"/>
          <w:sz w:val="24"/>
        </w:rPr>
        <w:t> </w:t>
      </w:r>
      <w:r>
        <w:rPr>
          <w:sz w:val="24"/>
        </w:rPr>
        <w:t>год</w:t>
      </w:r>
      <w:r>
        <w:rPr>
          <w:spacing w:val="24"/>
          <w:sz w:val="24"/>
        </w:rPr>
        <w:t> </w:t>
      </w:r>
      <w:r>
        <w:rPr>
          <w:sz w:val="24"/>
        </w:rPr>
        <w:t>в</w:t>
      </w:r>
      <w:r>
        <w:rPr>
          <w:spacing w:val="24"/>
          <w:sz w:val="24"/>
        </w:rPr>
        <w:t> </w:t>
      </w:r>
      <w:r>
        <w:rPr>
          <w:sz w:val="24"/>
        </w:rPr>
        <w:t>сумме</w:t>
      </w:r>
      <w:r>
        <w:rPr>
          <w:spacing w:val="53"/>
          <w:sz w:val="24"/>
        </w:rPr>
        <w:t> </w:t>
      </w:r>
      <w:r>
        <w:rPr>
          <w:sz w:val="24"/>
        </w:rPr>
        <w:t>1585,0</w:t>
      </w:r>
      <w:r>
        <w:rPr>
          <w:spacing w:val="30"/>
          <w:sz w:val="24"/>
        </w:rPr>
        <w:t> </w:t>
      </w:r>
      <w:r>
        <w:rPr>
          <w:sz w:val="24"/>
        </w:rPr>
        <w:t>тыс.</w:t>
      </w:r>
      <w:r>
        <w:rPr>
          <w:spacing w:val="33"/>
          <w:sz w:val="24"/>
        </w:rPr>
        <w:t> </w:t>
      </w:r>
      <w:r>
        <w:rPr>
          <w:sz w:val="24"/>
        </w:rPr>
        <w:t>рублей,</w:t>
      </w:r>
      <w:r>
        <w:rPr>
          <w:spacing w:val="32"/>
          <w:sz w:val="24"/>
        </w:rPr>
        <w:t> </w:t>
      </w:r>
      <w:r>
        <w:rPr>
          <w:sz w:val="24"/>
        </w:rPr>
        <w:t>что</w:t>
      </w:r>
      <w:r>
        <w:rPr>
          <w:spacing w:val="33"/>
          <w:sz w:val="24"/>
        </w:rPr>
        <w:t> </w:t>
      </w:r>
      <w:r>
        <w:rPr>
          <w:sz w:val="24"/>
        </w:rPr>
        <w:t>в</w:t>
      </w:r>
      <w:r>
        <w:rPr>
          <w:spacing w:val="19"/>
          <w:sz w:val="24"/>
        </w:rPr>
        <w:t> </w:t>
      </w:r>
      <w:r>
        <w:rPr>
          <w:sz w:val="24"/>
        </w:rPr>
        <w:t>4</w:t>
      </w:r>
      <w:r>
        <w:rPr>
          <w:spacing w:val="28"/>
          <w:sz w:val="24"/>
        </w:rPr>
        <w:t> </w:t>
      </w:r>
      <w:r>
        <w:rPr>
          <w:sz w:val="24"/>
        </w:rPr>
        <w:t>раза</w:t>
      </w:r>
      <w:r>
        <w:rPr>
          <w:spacing w:val="27"/>
          <w:sz w:val="24"/>
        </w:rPr>
        <w:t> </w:t>
      </w:r>
      <w:r>
        <w:rPr>
          <w:sz w:val="24"/>
        </w:rPr>
        <w:t>больше</w:t>
      </w:r>
      <w:r>
        <w:rPr>
          <w:spacing w:val="30"/>
          <w:sz w:val="24"/>
        </w:rPr>
        <w:t> </w:t>
      </w:r>
      <w:r>
        <w:rPr>
          <w:sz w:val="24"/>
        </w:rPr>
        <w:t>плановых</w:t>
      </w:r>
      <w:r>
        <w:rPr>
          <w:spacing w:val="-57"/>
          <w:sz w:val="24"/>
        </w:rPr>
        <w:t> </w:t>
      </w:r>
      <w:r>
        <w:rPr>
          <w:sz w:val="24"/>
        </w:rPr>
        <w:t>показателей</w:t>
      </w:r>
      <w:r>
        <w:rPr>
          <w:spacing w:val="12"/>
          <w:sz w:val="24"/>
        </w:rPr>
        <w:t> </w:t>
      </w:r>
      <w:r>
        <w:rPr>
          <w:sz w:val="24"/>
        </w:rPr>
        <w:t>2021</w:t>
      </w:r>
      <w:r>
        <w:rPr>
          <w:spacing w:val="24"/>
          <w:sz w:val="24"/>
        </w:rPr>
        <w:t> </w:t>
      </w:r>
      <w:r>
        <w:rPr>
          <w:sz w:val="24"/>
        </w:rPr>
        <w:t>года</w:t>
      </w:r>
      <w:r>
        <w:rPr>
          <w:spacing w:val="-1"/>
          <w:sz w:val="24"/>
        </w:rPr>
        <w:t> </w:t>
      </w:r>
      <w:r>
        <w:rPr>
          <w:sz w:val="24"/>
        </w:rPr>
        <w:t>по</w:t>
      </w:r>
      <w:r>
        <w:rPr>
          <w:spacing w:val="3"/>
          <w:sz w:val="24"/>
        </w:rPr>
        <w:t> </w:t>
      </w:r>
      <w:r>
        <w:rPr>
          <w:sz w:val="24"/>
        </w:rPr>
        <w:t>состоянию</w:t>
      </w:r>
      <w:r>
        <w:rPr>
          <w:spacing w:val="5"/>
          <w:sz w:val="24"/>
        </w:rPr>
        <w:t> </w:t>
      </w:r>
      <w:r>
        <w:rPr>
          <w:sz w:val="24"/>
        </w:rPr>
        <w:t>на</w:t>
      </w:r>
      <w:r>
        <w:rPr>
          <w:spacing w:val="5"/>
          <w:sz w:val="24"/>
        </w:rPr>
        <w:t> </w:t>
      </w:r>
      <w:r>
        <w:rPr>
          <w:sz w:val="24"/>
        </w:rPr>
        <w:t>01.10.2021.</w:t>
      </w:r>
    </w:p>
    <w:p>
      <w:pPr>
        <w:pStyle w:val="ListParagraph"/>
        <w:numPr>
          <w:ilvl w:val="0"/>
          <w:numId w:val="2"/>
        </w:numPr>
        <w:tabs>
          <w:tab w:pos="987" w:val="left" w:leader="none"/>
        </w:tabs>
        <w:spacing w:line="240" w:lineRule="auto" w:before="0" w:after="0"/>
        <w:ind w:left="986" w:right="0" w:hanging="134"/>
        <w:jc w:val="left"/>
        <w:rPr>
          <w:sz w:val="24"/>
        </w:rPr>
      </w:pPr>
      <w:r>
        <w:rPr>
          <w:sz w:val="24"/>
        </w:rPr>
        <w:t>на</w:t>
      </w:r>
      <w:r>
        <w:rPr>
          <w:spacing w:val="-8"/>
          <w:sz w:val="24"/>
        </w:rPr>
        <w:t> </w:t>
      </w:r>
      <w:r>
        <w:rPr>
          <w:sz w:val="24"/>
        </w:rPr>
        <w:t>2023</w:t>
      </w:r>
      <w:r>
        <w:rPr>
          <w:spacing w:val="6"/>
          <w:sz w:val="24"/>
        </w:rPr>
        <w:t> </w:t>
      </w:r>
      <w:r>
        <w:rPr>
          <w:sz w:val="24"/>
        </w:rPr>
        <w:t>год</w:t>
      </w:r>
      <w:r>
        <w:rPr>
          <w:spacing w:val="-3"/>
          <w:sz w:val="24"/>
        </w:rPr>
        <w:t> </w:t>
      </w:r>
      <w:r>
        <w:rPr>
          <w:sz w:val="24"/>
        </w:rPr>
        <w:t>в</w:t>
      </w:r>
      <w:r>
        <w:rPr>
          <w:spacing w:val="-9"/>
          <w:sz w:val="24"/>
        </w:rPr>
        <w:t> </w:t>
      </w:r>
      <w:r>
        <w:rPr>
          <w:sz w:val="24"/>
        </w:rPr>
        <w:t>сумме</w:t>
      </w:r>
      <w:r>
        <w:rPr>
          <w:spacing w:val="1"/>
          <w:sz w:val="24"/>
        </w:rPr>
        <w:t> </w:t>
      </w:r>
      <w:r>
        <w:rPr>
          <w:sz w:val="24"/>
        </w:rPr>
        <w:t>350,0</w:t>
      </w:r>
      <w:r>
        <w:rPr>
          <w:spacing w:val="-6"/>
          <w:sz w:val="24"/>
        </w:rPr>
        <w:t> </w:t>
      </w:r>
      <w:r>
        <w:rPr>
          <w:sz w:val="24"/>
        </w:rPr>
        <w:t>тыс.</w:t>
      </w:r>
      <w:r>
        <w:rPr>
          <w:spacing w:val="6"/>
          <w:sz w:val="24"/>
        </w:rPr>
        <w:t> </w:t>
      </w:r>
      <w:r>
        <w:rPr>
          <w:sz w:val="24"/>
        </w:rPr>
        <w:t>рублей,</w:t>
      </w:r>
    </w:p>
    <w:p>
      <w:pPr>
        <w:pStyle w:val="ListParagraph"/>
        <w:numPr>
          <w:ilvl w:val="0"/>
          <w:numId w:val="2"/>
        </w:numPr>
        <w:tabs>
          <w:tab w:pos="1016" w:val="left" w:leader="none"/>
          <w:tab w:pos="1336" w:val="left" w:leader="none"/>
          <w:tab w:pos="1605" w:val="left" w:leader="none"/>
          <w:tab w:pos="2018" w:val="left" w:leader="none"/>
          <w:tab w:pos="2157" w:val="left" w:leader="none"/>
          <w:tab w:pos="3046" w:val="left" w:leader="none"/>
          <w:tab w:pos="3525" w:val="left" w:leader="none"/>
          <w:tab w:pos="3732" w:val="left" w:leader="none"/>
          <w:tab w:pos="3805" w:val="left" w:leader="none"/>
          <w:tab w:pos="3996" w:val="left" w:leader="none"/>
          <w:tab w:pos="4179" w:val="left" w:leader="none"/>
          <w:tab w:pos="4548" w:val="left" w:leader="none"/>
          <w:tab w:pos="5460" w:val="left" w:leader="none"/>
          <w:tab w:pos="5537" w:val="left" w:leader="none"/>
          <w:tab w:pos="5642" w:val="left" w:leader="none"/>
          <w:tab w:pos="5863" w:val="left" w:leader="none"/>
          <w:tab w:pos="6165" w:val="left" w:leader="none"/>
          <w:tab w:pos="6813" w:val="left" w:leader="none"/>
          <w:tab w:pos="7288" w:val="left" w:leader="none"/>
          <w:tab w:pos="7327" w:val="left" w:leader="none"/>
          <w:tab w:pos="7740" w:val="left" w:leader="none"/>
          <w:tab w:pos="8185" w:val="left" w:leader="none"/>
          <w:tab w:pos="8220" w:val="left" w:leader="none"/>
          <w:tab w:pos="8623" w:val="left" w:leader="none"/>
          <w:tab w:pos="8680" w:val="left" w:leader="none"/>
        </w:tabs>
        <w:spacing w:line="240" w:lineRule="auto" w:before="2" w:after="0"/>
        <w:ind w:left="118" w:right="150" w:firstLine="735"/>
        <w:jc w:val="right"/>
        <w:rPr>
          <w:sz w:val="24"/>
        </w:rPr>
      </w:pPr>
      <w:r>
        <w:rPr>
          <w:sz w:val="24"/>
        </w:rPr>
        <w:t>на</w:t>
      </w:r>
      <w:r>
        <w:rPr>
          <w:spacing w:val="20"/>
          <w:sz w:val="24"/>
        </w:rPr>
        <w:t> </w:t>
      </w:r>
      <w:r>
        <w:rPr>
          <w:sz w:val="24"/>
        </w:rPr>
        <w:t>2024</w:t>
      </w:r>
      <w:r>
        <w:rPr>
          <w:spacing w:val="24"/>
          <w:sz w:val="24"/>
        </w:rPr>
        <w:t> </w:t>
      </w:r>
      <w:r>
        <w:rPr>
          <w:sz w:val="24"/>
        </w:rPr>
        <w:t>год</w:t>
      </w:r>
      <w:r>
        <w:rPr>
          <w:spacing w:val="21"/>
          <w:sz w:val="24"/>
        </w:rPr>
        <w:t> </w:t>
      </w:r>
      <w:r>
        <w:rPr>
          <w:sz w:val="24"/>
        </w:rPr>
        <w:t>в</w:t>
      </w:r>
      <w:r>
        <w:rPr>
          <w:spacing w:val="12"/>
          <w:sz w:val="24"/>
        </w:rPr>
        <w:t> </w:t>
      </w:r>
      <w:r>
        <w:rPr>
          <w:sz w:val="24"/>
        </w:rPr>
        <w:t>сумме</w:t>
      </w:r>
      <w:r>
        <w:rPr>
          <w:spacing w:val="30"/>
          <w:sz w:val="24"/>
        </w:rPr>
        <w:t> </w:t>
      </w:r>
      <w:r>
        <w:rPr>
          <w:sz w:val="24"/>
        </w:rPr>
        <w:t>363,0</w:t>
      </w:r>
      <w:r>
        <w:rPr>
          <w:spacing w:val="24"/>
          <w:sz w:val="24"/>
        </w:rPr>
        <w:t> </w:t>
      </w:r>
      <w:r>
        <w:rPr>
          <w:sz w:val="24"/>
        </w:rPr>
        <w:t>тыс.</w:t>
      </w:r>
      <w:r>
        <w:rPr>
          <w:spacing w:val="36"/>
          <w:sz w:val="24"/>
        </w:rPr>
        <w:t> </w:t>
      </w:r>
      <w:r>
        <w:rPr>
          <w:sz w:val="24"/>
        </w:rPr>
        <w:t>рублей,</w:t>
      </w:r>
      <w:r>
        <w:rPr>
          <w:spacing w:val="28"/>
          <w:sz w:val="24"/>
        </w:rPr>
        <w:t> </w:t>
      </w:r>
      <w:r>
        <w:rPr>
          <w:sz w:val="24"/>
        </w:rPr>
        <w:t>в</w:t>
      </w:r>
      <w:r>
        <w:rPr>
          <w:spacing w:val="15"/>
          <w:sz w:val="24"/>
        </w:rPr>
        <w:t> </w:t>
      </w:r>
      <w:r>
        <w:rPr>
          <w:sz w:val="24"/>
        </w:rPr>
        <w:t>том</w:t>
      </w:r>
      <w:r>
        <w:rPr>
          <w:spacing w:val="22"/>
          <w:sz w:val="24"/>
        </w:rPr>
        <w:t> </w:t>
      </w:r>
      <w:r>
        <w:rPr>
          <w:sz w:val="24"/>
        </w:rPr>
        <w:t>числе</w:t>
      </w:r>
      <w:r>
        <w:rPr>
          <w:spacing w:val="23"/>
          <w:sz w:val="24"/>
        </w:rPr>
        <w:t> </w:t>
      </w:r>
      <w:r>
        <w:rPr>
          <w:sz w:val="24"/>
        </w:rPr>
        <w:t>за</w:t>
      </w:r>
      <w:r>
        <w:rPr>
          <w:spacing w:val="19"/>
          <w:sz w:val="24"/>
        </w:rPr>
        <w:t> </w:t>
      </w:r>
      <w:r>
        <w:rPr>
          <w:sz w:val="24"/>
        </w:rPr>
        <w:t>счет</w:t>
      </w:r>
      <w:r>
        <w:rPr>
          <w:spacing w:val="16"/>
          <w:sz w:val="24"/>
        </w:rPr>
        <w:t> </w:t>
      </w:r>
      <w:r>
        <w:rPr>
          <w:sz w:val="24"/>
        </w:rPr>
        <w:t>субсидии</w:t>
      </w:r>
      <w:r>
        <w:rPr>
          <w:spacing w:val="28"/>
          <w:sz w:val="24"/>
        </w:rPr>
        <w:t> </w:t>
      </w:r>
      <w:r>
        <w:rPr>
          <w:sz w:val="24"/>
        </w:rPr>
        <w:t>бюджетам</w:t>
      </w:r>
      <w:r>
        <w:rPr>
          <w:spacing w:val="-57"/>
          <w:sz w:val="24"/>
        </w:rPr>
        <w:t> </w:t>
      </w:r>
      <w:r>
        <w:rPr>
          <w:sz w:val="24"/>
        </w:rPr>
        <w:t>муниципальных</w:t>
        <w:tab/>
        <w:t>образований</w:t>
        <w:tab/>
        <w:t>на</w:t>
        <w:tab/>
        <w:tab/>
        <w:t>софинансирование</w:t>
        <w:tab/>
        <w:t>мероприятий</w:t>
        <w:tab/>
        <w:t>по</w:t>
        <w:tab/>
        <w:tab/>
        <w:t>приведению</w:t>
      </w:r>
      <w:r>
        <w:rPr>
          <w:spacing w:val="-57"/>
          <w:sz w:val="24"/>
        </w:rPr>
        <w:t> </w:t>
      </w:r>
      <w:r>
        <w:rPr>
          <w:sz w:val="24"/>
        </w:rPr>
        <w:t>документов</w:t>
        <w:tab/>
        <w:tab/>
        <w:t>территориального</w:t>
        <w:tab/>
        <w:tab/>
        <w:t>планирования</w:t>
        <w:tab/>
        <w:t>и</w:t>
        <w:tab/>
        <w:tab/>
        <w:t>градостроительного</w:t>
        <w:tab/>
        <w:t>зонирования</w:t>
      </w:r>
      <w:r>
        <w:rPr>
          <w:spacing w:val="-57"/>
          <w:sz w:val="24"/>
        </w:rPr>
        <w:t> </w:t>
      </w:r>
      <w:r>
        <w:rPr>
          <w:sz w:val="24"/>
        </w:rPr>
        <w:t>муниципальных</w:t>
        <w:tab/>
        <w:tab/>
        <w:t>образований</w:t>
        <w:tab/>
        <w:tab/>
        <w:tab/>
        <w:t>Оренбургской</w:t>
        <w:tab/>
        <w:tab/>
        <w:tab/>
        <w:t>области</w:t>
        <w:tab/>
        <w:t>в</w:t>
        <w:tab/>
        <w:t>цифровой</w:t>
        <w:tab/>
        <w:tab/>
      </w:r>
      <w:r>
        <w:rPr>
          <w:spacing w:val="-1"/>
          <w:sz w:val="24"/>
        </w:rPr>
        <w:t>формат,</w:t>
      </w:r>
      <w:r>
        <w:rPr>
          <w:spacing w:val="-57"/>
          <w:sz w:val="24"/>
        </w:rPr>
        <w:t> </w:t>
      </w:r>
      <w:r>
        <w:rPr>
          <w:sz w:val="24"/>
        </w:rPr>
        <w:t>соответствующий</w:t>
      </w:r>
      <w:r>
        <w:rPr>
          <w:spacing w:val="9"/>
          <w:sz w:val="24"/>
        </w:rPr>
        <w:t> </w:t>
      </w:r>
      <w:r>
        <w:rPr>
          <w:sz w:val="24"/>
        </w:rPr>
        <w:t>требованиям</w:t>
      </w:r>
      <w:r>
        <w:rPr>
          <w:spacing w:val="14"/>
          <w:sz w:val="24"/>
        </w:rPr>
        <w:t> </w:t>
      </w:r>
      <w:r>
        <w:rPr>
          <w:sz w:val="24"/>
        </w:rPr>
        <w:t>к</w:t>
      </w:r>
      <w:r>
        <w:rPr>
          <w:spacing w:val="5"/>
          <w:sz w:val="24"/>
        </w:rPr>
        <w:t> </w:t>
      </w:r>
      <w:r>
        <w:rPr>
          <w:sz w:val="24"/>
        </w:rPr>
        <w:t>отраслевым</w:t>
      </w:r>
      <w:r>
        <w:rPr>
          <w:spacing w:val="18"/>
          <w:sz w:val="24"/>
        </w:rPr>
        <w:t> </w:t>
      </w:r>
      <w:r>
        <w:rPr>
          <w:sz w:val="24"/>
        </w:rPr>
        <w:t>пространственным</w:t>
      </w:r>
      <w:r>
        <w:rPr>
          <w:spacing w:val="9"/>
          <w:sz w:val="24"/>
        </w:rPr>
        <w:t> </w:t>
      </w:r>
      <w:r>
        <w:rPr>
          <w:sz w:val="24"/>
        </w:rPr>
        <w:t>данным</w:t>
      </w:r>
      <w:r>
        <w:rPr>
          <w:spacing w:val="4"/>
          <w:sz w:val="24"/>
        </w:rPr>
        <w:t> </w:t>
      </w:r>
      <w:r>
        <w:rPr>
          <w:sz w:val="24"/>
        </w:rPr>
        <w:t>для</w:t>
      </w:r>
      <w:r>
        <w:rPr>
          <w:spacing w:val="7"/>
          <w:sz w:val="24"/>
        </w:rPr>
        <w:t> </w:t>
      </w:r>
      <w:r>
        <w:rPr>
          <w:sz w:val="24"/>
        </w:rPr>
        <w:t>включения</w:t>
      </w:r>
      <w:r>
        <w:rPr>
          <w:spacing w:val="11"/>
          <w:sz w:val="24"/>
        </w:rPr>
        <w:t> </w:t>
      </w:r>
      <w:r>
        <w:rPr>
          <w:sz w:val="24"/>
        </w:rPr>
        <w:t>в</w:t>
      </w:r>
      <w:r>
        <w:rPr>
          <w:spacing w:val="-57"/>
          <w:sz w:val="24"/>
        </w:rPr>
        <w:t> </w:t>
      </w:r>
      <w:r>
        <w:rPr>
          <w:sz w:val="24"/>
        </w:rPr>
        <w:t>ГИСОГЛ</w:t>
        <w:tab/>
        <w:t>Оренбургской</w:t>
        <w:tab/>
        <w:t>области,</w:t>
        <w:tab/>
        <w:tab/>
        <w:t>в</w:t>
        <w:tab/>
        <w:t>рамках</w:t>
        <w:tab/>
        <w:tab/>
        <w:t>подпрограммы</w:t>
        <w:tab/>
        <w:tab/>
        <w:t>«Развитие</w:t>
        <w:tab/>
        <w:t>системы</w:t>
      </w:r>
      <w:r>
        <w:rPr>
          <w:spacing w:val="-57"/>
          <w:sz w:val="24"/>
        </w:rPr>
        <w:t> </w:t>
      </w:r>
      <w:r>
        <w:rPr>
          <w:sz w:val="24"/>
        </w:rPr>
        <w:t>градорегулирования</w:t>
      </w:r>
      <w:r>
        <w:rPr>
          <w:spacing w:val="13"/>
          <w:sz w:val="24"/>
        </w:rPr>
        <w:t> </w:t>
      </w:r>
      <w:r>
        <w:rPr>
          <w:sz w:val="24"/>
        </w:rPr>
        <w:t>в</w:t>
      </w:r>
      <w:r>
        <w:rPr>
          <w:spacing w:val="9"/>
          <w:sz w:val="24"/>
        </w:rPr>
        <w:t> </w:t>
      </w:r>
      <w:r>
        <w:rPr>
          <w:sz w:val="24"/>
        </w:rPr>
        <w:t>Оренбургской</w:t>
      </w:r>
      <w:r>
        <w:rPr>
          <w:spacing w:val="14"/>
          <w:sz w:val="24"/>
        </w:rPr>
        <w:t> </w:t>
      </w:r>
      <w:r>
        <w:rPr>
          <w:sz w:val="24"/>
        </w:rPr>
        <w:t>области»</w:t>
      </w:r>
      <w:r>
        <w:rPr>
          <w:spacing w:val="15"/>
          <w:sz w:val="24"/>
        </w:rPr>
        <w:t> </w:t>
      </w:r>
      <w:r>
        <w:rPr>
          <w:sz w:val="24"/>
        </w:rPr>
        <w:t>на</w:t>
      </w:r>
      <w:r>
        <w:rPr>
          <w:spacing w:val="8"/>
          <w:sz w:val="24"/>
        </w:rPr>
        <w:t> </w:t>
      </w:r>
      <w:r>
        <w:rPr>
          <w:sz w:val="24"/>
        </w:rPr>
        <w:t>2022</w:t>
      </w:r>
      <w:r>
        <w:rPr>
          <w:spacing w:val="16"/>
          <w:sz w:val="24"/>
        </w:rPr>
        <w:t> </w:t>
      </w:r>
      <w:r>
        <w:rPr>
          <w:sz w:val="24"/>
        </w:rPr>
        <w:t>год</w:t>
      </w:r>
      <w:r>
        <w:rPr>
          <w:spacing w:val="8"/>
          <w:sz w:val="24"/>
        </w:rPr>
        <w:t> </w:t>
      </w:r>
      <w:r>
        <w:rPr>
          <w:sz w:val="24"/>
        </w:rPr>
        <w:t>и</w:t>
      </w:r>
      <w:r>
        <w:rPr>
          <w:spacing w:val="9"/>
          <w:sz w:val="24"/>
        </w:rPr>
        <w:t> </w:t>
      </w:r>
      <w:r>
        <w:rPr>
          <w:sz w:val="24"/>
        </w:rPr>
        <w:t>на</w:t>
      </w:r>
      <w:r>
        <w:rPr>
          <w:spacing w:val="9"/>
          <w:sz w:val="24"/>
        </w:rPr>
        <w:t> </w:t>
      </w:r>
      <w:r>
        <w:rPr>
          <w:sz w:val="24"/>
        </w:rPr>
        <w:t>плановый</w:t>
      </w:r>
      <w:r>
        <w:rPr>
          <w:spacing w:val="10"/>
          <w:sz w:val="24"/>
        </w:rPr>
        <w:t> </w:t>
      </w:r>
      <w:r>
        <w:rPr>
          <w:sz w:val="24"/>
        </w:rPr>
        <w:t>период</w:t>
      </w:r>
      <w:r>
        <w:rPr>
          <w:spacing w:val="15"/>
          <w:sz w:val="24"/>
        </w:rPr>
        <w:t> </w:t>
      </w:r>
      <w:r>
        <w:rPr>
          <w:sz w:val="24"/>
        </w:rPr>
        <w:t>в</w:t>
      </w:r>
      <w:r>
        <w:rPr>
          <w:spacing w:val="9"/>
          <w:sz w:val="24"/>
        </w:rPr>
        <w:t> </w:t>
      </w:r>
      <w:r>
        <w:rPr>
          <w:sz w:val="24"/>
        </w:rPr>
        <w:t>сумме</w:t>
      </w:r>
      <w:r>
        <w:rPr>
          <w:spacing w:val="-57"/>
          <w:sz w:val="24"/>
        </w:rPr>
        <w:t> </w:t>
      </w:r>
      <w:r>
        <w:rPr>
          <w:sz w:val="24"/>
        </w:rPr>
        <w:t>363,0</w:t>
      </w:r>
      <w:r>
        <w:rPr>
          <w:spacing w:val="3"/>
          <w:sz w:val="24"/>
        </w:rPr>
        <w:t> </w:t>
      </w:r>
      <w:r>
        <w:rPr>
          <w:sz w:val="24"/>
        </w:rPr>
        <w:t>тыс.</w:t>
      </w:r>
      <w:r>
        <w:rPr>
          <w:spacing w:val="4"/>
          <w:sz w:val="24"/>
        </w:rPr>
        <w:t> </w:t>
      </w:r>
      <w:r>
        <w:rPr>
          <w:sz w:val="24"/>
        </w:rPr>
        <w:t>рублей,</w:t>
      </w:r>
      <w:r>
        <w:rPr>
          <w:spacing w:val="4"/>
          <w:sz w:val="24"/>
        </w:rPr>
        <w:t> </w:t>
      </w:r>
      <w:r>
        <w:rPr>
          <w:sz w:val="24"/>
        </w:rPr>
        <w:t>предусмотренной</w:t>
      </w:r>
      <w:r>
        <w:rPr>
          <w:spacing w:val="4"/>
          <w:sz w:val="24"/>
        </w:rPr>
        <w:t> </w:t>
      </w:r>
      <w:r>
        <w:rPr>
          <w:sz w:val="24"/>
        </w:rPr>
        <w:t>Проектом</w:t>
      </w:r>
      <w:r>
        <w:rPr>
          <w:spacing w:val="6"/>
          <w:sz w:val="24"/>
        </w:rPr>
        <w:t> </w:t>
      </w:r>
      <w:r>
        <w:rPr>
          <w:sz w:val="24"/>
        </w:rPr>
        <w:t>Закона</w:t>
      </w:r>
      <w:r>
        <w:rPr>
          <w:spacing w:val="-4"/>
          <w:sz w:val="24"/>
        </w:rPr>
        <w:t> </w:t>
      </w:r>
      <w:r>
        <w:rPr>
          <w:sz w:val="24"/>
        </w:rPr>
        <w:t>об</w:t>
      </w:r>
      <w:r>
        <w:rPr>
          <w:spacing w:val="-3"/>
          <w:sz w:val="24"/>
        </w:rPr>
        <w:t> </w:t>
      </w:r>
      <w:r>
        <w:rPr>
          <w:sz w:val="24"/>
        </w:rPr>
        <w:t>областном</w:t>
      </w:r>
      <w:r>
        <w:rPr>
          <w:spacing w:val="5"/>
          <w:sz w:val="24"/>
        </w:rPr>
        <w:t> </w:t>
      </w:r>
      <w:r>
        <w:rPr>
          <w:sz w:val="24"/>
        </w:rPr>
        <w:t>бюджете</w:t>
      </w:r>
      <w:r>
        <w:rPr>
          <w:spacing w:val="5"/>
          <w:sz w:val="24"/>
        </w:rPr>
        <w:t> </w:t>
      </w:r>
      <w:r>
        <w:rPr>
          <w:i/>
          <w:sz w:val="24"/>
        </w:rPr>
        <w:t>на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2024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год.</w:t>
      </w:r>
      <w:r>
        <w:rPr>
          <w:i/>
          <w:spacing w:val="-57"/>
          <w:sz w:val="24"/>
        </w:rPr>
        <w:t> </w:t>
      </w:r>
      <w:r>
        <w:rPr>
          <w:sz w:val="24"/>
        </w:rPr>
        <w:t>Расходы</w:t>
      </w:r>
      <w:r>
        <w:rPr>
          <w:spacing w:val="30"/>
          <w:sz w:val="24"/>
        </w:rPr>
        <w:t> </w:t>
      </w:r>
      <w:r>
        <w:rPr>
          <w:sz w:val="24"/>
        </w:rPr>
        <w:t>по</w:t>
      </w:r>
      <w:r>
        <w:rPr>
          <w:spacing w:val="27"/>
          <w:sz w:val="24"/>
        </w:rPr>
        <w:t> </w:t>
      </w:r>
      <w:r>
        <w:rPr>
          <w:sz w:val="24"/>
        </w:rPr>
        <w:t>подразделу</w:t>
      </w:r>
      <w:r>
        <w:rPr>
          <w:spacing w:val="31"/>
          <w:sz w:val="24"/>
        </w:rPr>
        <w:t> </w:t>
      </w:r>
      <w:r>
        <w:rPr>
          <w:sz w:val="24"/>
        </w:rPr>
        <w:t>0412</w:t>
      </w:r>
      <w:r>
        <w:rPr>
          <w:spacing w:val="29"/>
          <w:sz w:val="24"/>
        </w:rPr>
        <w:t> </w:t>
      </w:r>
      <w:r>
        <w:rPr>
          <w:sz w:val="24"/>
        </w:rPr>
        <w:t>запланированы</w:t>
      </w:r>
      <w:r>
        <w:rPr>
          <w:spacing w:val="28"/>
          <w:sz w:val="24"/>
        </w:rPr>
        <w:t> </w:t>
      </w:r>
      <w:r>
        <w:rPr>
          <w:sz w:val="24"/>
        </w:rPr>
        <w:t>в</w:t>
      </w:r>
      <w:r>
        <w:rPr>
          <w:spacing w:val="20"/>
          <w:sz w:val="24"/>
        </w:rPr>
        <w:t> </w:t>
      </w:r>
      <w:r>
        <w:rPr>
          <w:sz w:val="24"/>
        </w:rPr>
        <w:t>рамках</w:t>
      </w:r>
      <w:r>
        <w:rPr>
          <w:spacing w:val="29"/>
          <w:sz w:val="24"/>
        </w:rPr>
        <w:t> </w:t>
      </w:r>
      <w:r>
        <w:rPr>
          <w:sz w:val="24"/>
        </w:rPr>
        <w:t>муниципальной</w:t>
      </w:r>
      <w:r>
        <w:rPr>
          <w:spacing w:val="31"/>
          <w:sz w:val="24"/>
        </w:rPr>
        <w:t> </w:t>
      </w:r>
      <w:r>
        <w:rPr>
          <w:sz w:val="24"/>
        </w:rPr>
        <w:t>программы</w:t>
      </w:r>
    </w:p>
    <w:p>
      <w:pPr>
        <w:pStyle w:val="BodyText"/>
        <w:spacing w:line="237" w:lineRule="auto" w:before="11"/>
        <w:ind w:left="133" w:right="162"/>
        <w:jc w:val="both"/>
      </w:pPr>
      <w:r>
        <w:rPr/>
        <w:t>«Устойчивое</w:t>
      </w:r>
      <w:r>
        <w:rPr>
          <w:spacing w:val="1"/>
        </w:rPr>
        <w:t> </w:t>
      </w:r>
      <w:r>
        <w:rPr/>
        <w:t>развитие</w:t>
      </w:r>
      <w:r>
        <w:rPr>
          <w:spacing w:val="1"/>
        </w:rPr>
        <w:t> </w:t>
      </w:r>
      <w:r>
        <w:rPr/>
        <w:t>сельской</w:t>
      </w:r>
      <w:r>
        <w:rPr>
          <w:spacing w:val="1"/>
        </w:rPr>
        <w:t> </w:t>
      </w:r>
      <w:r>
        <w:rPr/>
        <w:t>территории</w:t>
      </w:r>
      <w:r>
        <w:rPr>
          <w:spacing w:val="1"/>
        </w:rPr>
        <w:t> </w:t>
      </w:r>
      <w:r>
        <w:rPr/>
        <w:t>муниципального</w:t>
      </w:r>
      <w:r>
        <w:rPr>
          <w:spacing w:val="1"/>
        </w:rPr>
        <w:t> </w:t>
      </w:r>
      <w:r>
        <w:rPr/>
        <w:t>образовании</w:t>
      </w:r>
      <w:r>
        <w:rPr>
          <w:spacing w:val="1"/>
        </w:rPr>
        <w:t> </w:t>
      </w:r>
      <w:r>
        <w:rPr/>
        <w:t>сельского</w:t>
      </w:r>
      <w:r>
        <w:rPr>
          <w:spacing w:val="1"/>
        </w:rPr>
        <w:t> </w:t>
      </w:r>
      <w:r>
        <w:rPr/>
        <w:t>поселения</w:t>
      </w:r>
      <w:r>
        <w:rPr>
          <w:spacing w:val="1"/>
        </w:rPr>
        <w:t> </w:t>
      </w:r>
      <w:r>
        <w:rPr/>
        <w:t>Оренбургского</w:t>
      </w:r>
      <w:r>
        <w:rPr>
          <w:spacing w:val="1"/>
        </w:rPr>
        <w:t> </w:t>
      </w:r>
      <w:r>
        <w:rPr/>
        <w:t>района</w:t>
      </w:r>
      <w:r>
        <w:rPr>
          <w:spacing w:val="1"/>
        </w:rPr>
        <w:t> </w:t>
      </w:r>
      <w:r>
        <w:rPr/>
        <w:t>Оренбургской</w:t>
      </w:r>
      <w:r>
        <w:rPr>
          <w:spacing w:val="1"/>
        </w:rPr>
        <w:t> </w:t>
      </w:r>
      <w:r>
        <w:rPr/>
        <w:t>области»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мероприятия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землеустройству.</w:t>
      </w:r>
    </w:p>
    <w:p>
      <w:pPr>
        <w:pStyle w:val="Heading3"/>
        <w:spacing w:before="8"/>
        <w:ind w:left="137" w:right="158" w:firstLine="547"/>
      </w:pPr>
      <w:r>
        <w:rPr/>
        <w:t>Счетная палата обращает внимание, в соответствие с п. 18.2.4. Приказа 85-н, по</w:t>
      </w:r>
      <w:r>
        <w:rPr>
          <w:spacing w:val="1"/>
        </w:rPr>
        <w:t> </w:t>
      </w:r>
      <w:r>
        <w:rPr/>
        <w:t>подразделу</w:t>
      </w:r>
      <w:r>
        <w:rPr>
          <w:spacing w:val="1"/>
        </w:rPr>
        <w:t> </w:t>
      </w:r>
      <w:r>
        <w:rPr/>
        <w:t>0412</w:t>
      </w:r>
      <w:r>
        <w:rPr>
          <w:spacing w:val="1"/>
        </w:rPr>
        <w:t> </w:t>
      </w:r>
      <w:r>
        <w:rPr/>
        <w:t>подлежат</w:t>
      </w:r>
      <w:r>
        <w:rPr>
          <w:spacing w:val="1"/>
        </w:rPr>
        <w:t> </w:t>
      </w:r>
      <w:r>
        <w:rPr/>
        <w:t>отражению</w:t>
      </w:r>
      <w:r>
        <w:rPr>
          <w:spacing w:val="1"/>
        </w:rPr>
        <w:t> </w:t>
      </w:r>
      <w:r>
        <w:rPr/>
        <w:t>расходы,</w:t>
      </w:r>
      <w:r>
        <w:rPr>
          <w:spacing w:val="1"/>
        </w:rPr>
        <w:t> </w:t>
      </w:r>
      <w:r>
        <w:rPr/>
        <w:t>связанные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экономическими</w:t>
      </w:r>
      <w:r>
        <w:rPr>
          <w:spacing w:val="1"/>
        </w:rPr>
        <w:t> </w:t>
      </w:r>
      <w:r>
        <w:rPr/>
        <w:t>вопросами,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отнесенные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прочим</w:t>
      </w:r>
      <w:r>
        <w:rPr>
          <w:spacing w:val="1"/>
        </w:rPr>
        <w:t> </w:t>
      </w:r>
      <w:r>
        <w:rPr/>
        <w:t>подразделам</w:t>
      </w:r>
      <w:r>
        <w:rPr>
          <w:spacing w:val="1"/>
        </w:rPr>
        <w:t> </w:t>
      </w:r>
      <w:r>
        <w:rPr/>
        <w:t>раздела</w:t>
      </w:r>
      <w:r>
        <w:rPr>
          <w:spacing w:val="1"/>
        </w:rPr>
        <w:t> </w:t>
      </w:r>
      <w:r>
        <w:rPr/>
        <w:t>0400</w:t>
      </w:r>
      <w:r>
        <w:rPr>
          <w:spacing w:val="1"/>
        </w:rPr>
        <w:t> </w:t>
      </w:r>
      <w:r>
        <w:rPr/>
        <w:t>«Национальная</w:t>
      </w:r>
      <w:r>
        <w:rPr>
          <w:spacing w:val="1"/>
        </w:rPr>
        <w:t> </w:t>
      </w:r>
      <w:r>
        <w:rPr/>
        <w:t>экономика»,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том</w:t>
      </w:r>
      <w:r>
        <w:rPr>
          <w:spacing w:val="1"/>
        </w:rPr>
        <w:t> </w:t>
      </w:r>
      <w:r>
        <w:rPr/>
        <w:t>числе</w:t>
      </w:r>
      <w:r>
        <w:rPr>
          <w:spacing w:val="1"/>
        </w:rPr>
        <w:t> </w:t>
      </w:r>
      <w:r>
        <w:rPr/>
        <w:t>расходы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проведение</w:t>
      </w:r>
      <w:r>
        <w:rPr>
          <w:spacing w:val="1"/>
        </w:rPr>
        <w:t> </w:t>
      </w:r>
      <w:r>
        <w:rPr/>
        <w:t>топографо-геодезических,</w:t>
      </w:r>
      <w:r>
        <w:rPr>
          <w:spacing w:val="1"/>
        </w:rPr>
        <w:t> </w:t>
      </w:r>
      <w:r>
        <w:rPr/>
        <w:t>картографических</w:t>
      </w:r>
      <w:r>
        <w:rPr>
          <w:spacing w:val="10"/>
        </w:rPr>
        <w:t> </w:t>
      </w:r>
      <w:r>
        <w:rPr/>
        <w:t>и</w:t>
      </w:r>
      <w:r>
        <w:rPr>
          <w:spacing w:val="-7"/>
        </w:rPr>
        <w:t> </w:t>
      </w:r>
      <w:r>
        <w:rPr/>
        <w:t>землеустроительных</w:t>
      </w:r>
      <w:r>
        <w:rPr>
          <w:spacing w:val="10"/>
        </w:rPr>
        <w:t> </w:t>
      </w:r>
      <w:r>
        <w:rPr/>
        <w:t>работ.</w:t>
      </w:r>
    </w:p>
    <w:p>
      <w:pPr>
        <w:spacing w:line="240" w:lineRule="auto" w:before="7"/>
        <w:ind w:left="141" w:right="150" w:firstLine="711"/>
        <w:jc w:val="both"/>
        <w:rPr>
          <w:b/>
          <w:sz w:val="24"/>
        </w:rPr>
      </w:pPr>
      <w:r>
        <w:rPr>
          <w:b/>
          <w:sz w:val="24"/>
        </w:rPr>
        <w:t>В связи с чем, по подразделу 0412 следует отразить бюджетные ассигнования,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предусмотренные в виде межбюджетных трансфертов на осуществление полномочий</w:t>
      </w:r>
      <w:r>
        <w:rPr>
          <w:b/>
          <w:spacing w:val="-57"/>
          <w:sz w:val="24"/>
        </w:rPr>
        <w:t> </w:t>
      </w:r>
      <w:r>
        <w:rPr>
          <w:b/>
          <w:sz w:val="24"/>
        </w:rPr>
        <w:t>в области градостроительной деятельности в сумме 28,0 тыс. рублей (перенести из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подраздела</w:t>
      </w:r>
      <w:r>
        <w:rPr>
          <w:b/>
          <w:spacing w:val="11"/>
          <w:sz w:val="24"/>
        </w:rPr>
        <w:t> </w:t>
      </w:r>
      <w:r>
        <w:rPr>
          <w:b/>
          <w:sz w:val="24"/>
        </w:rPr>
        <w:t>0104).</w:t>
      </w:r>
    </w:p>
    <w:p>
      <w:pPr>
        <w:pStyle w:val="Heading3"/>
        <w:spacing w:line="275" w:lineRule="exact"/>
        <w:ind w:left="861"/>
      </w:pPr>
      <w:r>
        <w:rPr/>
        <w:t>0500</w:t>
      </w:r>
      <w:r>
        <w:rPr>
          <w:spacing w:val="-2"/>
        </w:rPr>
        <w:t> </w:t>
      </w:r>
      <w:r>
        <w:rPr/>
        <w:t>«Жилищно-коммунальное</w:t>
      </w:r>
      <w:r>
        <w:rPr>
          <w:spacing w:val="-6"/>
        </w:rPr>
        <w:t> </w:t>
      </w:r>
      <w:r>
        <w:rPr/>
        <w:t>хозяйство».</w:t>
      </w:r>
    </w:p>
    <w:p>
      <w:pPr>
        <w:spacing w:line="275" w:lineRule="exact" w:before="0"/>
        <w:ind w:left="858" w:right="0" w:firstLine="0"/>
        <w:jc w:val="both"/>
        <w:rPr>
          <w:sz w:val="24"/>
        </w:rPr>
      </w:pPr>
      <w:r>
        <w:rPr>
          <w:sz w:val="24"/>
        </w:rPr>
        <w:t>По подразделу</w:t>
      </w:r>
      <w:r>
        <w:rPr>
          <w:spacing w:val="-1"/>
          <w:sz w:val="24"/>
        </w:rPr>
        <w:t> </w:t>
      </w:r>
      <w:r>
        <w:rPr>
          <w:b/>
          <w:sz w:val="24"/>
        </w:rPr>
        <w:t>0501«Жилищное</w:t>
      </w:r>
      <w:r>
        <w:rPr>
          <w:b/>
          <w:spacing w:val="5"/>
          <w:sz w:val="24"/>
        </w:rPr>
        <w:t> </w:t>
      </w:r>
      <w:r>
        <w:rPr>
          <w:b/>
          <w:sz w:val="24"/>
        </w:rPr>
        <w:t>хозяйство»</w:t>
      </w:r>
      <w:r>
        <w:rPr>
          <w:b/>
          <w:spacing w:val="-2"/>
          <w:sz w:val="24"/>
        </w:rPr>
        <w:t> </w:t>
      </w:r>
      <w:r>
        <w:rPr>
          <w:sz w:val="24"/>
        </w:rPr>
        <w:t>запланированы</w:t>
      </w:r>
      <w:r>
        <w:rPr>
          <w:spacing w:val="-4"/>
          <w:sz w:val="24"/>
        </w:rPr>
        <w:t> </w:t>
      </w:r>
      <w:r>
        <w:rPr>
          <w:sz w:val="24"/>
        </w:rPr>
        <w:t>расходы</w:t>
      </w:r>
    </w:p>
    <w:p>
      <w:pPr>
        <w:pStyle w:val="ListParagraph"/>
        <w:numPr>
          <w:ilvl w:val="0"/>
          <w:numId w:val="2"/>
        </w:numPr>
        <w:tabs>
          <w:tab w:pos="1103" w:val="left" w:leader="none"/>
        </w:tabs>
        <w:spacing w:line="242" w:lineRule="auto" w:before="2" w:after="0"/>
        <w:ind w:left="146" w:right="151" w:firstLine="730"/>
        <w:jc w:val="both"/>
        <w:rPr>
          <w:sz w:val="24"/>
        </w:rPr>
      </w:pPr>
      <w:r>
        <w:rPr>
          <w:sz w:val="24"/>
        </w:rPr>
        <w:t>на</w:t>
      </w:r>
      <w:r>
        <w:rPr>
          <w:spacing w:val="1"/>
          <w:sz w:val="24"/>
        </w:rPr>
        <w:t> </w:t>
      </w:r>
      <w:r>
        <w:rPr>
          <w:sz w:val="24"/>
        </w:rPr>
        <w:t>2022</w:t>
      </w:r>
      <w:r>
        <w:rPr>
          <w:spacing w:val="1"/>
          <w:sz w:val="24"/>
        </w:rPr>
        <w:t> </w:t>
      </w:r>
      <w:r>
        <w:rPr>
          <w:sz w:val="24"/>
        </w:rPr>
        <w:t>год</w:t>
      </w:r>
      <w:r>
        <w:rPr>
          <w:spacing w:val="1"/>
          <w:sz w:val="24"/>
        </w:rPr>
        <w:t> </w:t>
      </w:r>
      <w:r>
        <w:rPr>
          <w:sz w:val="24"/>
        </w:rPr>
        <w:t>в</w:t>
      </w:r>
      <w:r>
        <w:rPr>
          <w:spacing w:val="1"/>
          <w:sz w:val="24"/>
        </w:rPr>
        <w:t> </w:t>
      </w:r>
      <w:r>
        <w:rPr>
          <w:sz w:val="24"/>
        </w:rPr>
        <w:t>сумме</w:t>
      </w:r>
      <w:r>
        <w:rPr>
          <w:spacing w:val="1"/>
          <w:sz w:val="24"/>
        </w:rPr>
        <w:t> </w:t>
      </w:r>
      <w:r>
        <w:rPr>
          <w:sz w:val="24"/>
        </w:rPr>
        <w:t>2003,0</w:t>
      </w:r>
      <w:r>
        <w:rPr>
          <w:spacing w:val="1"/>
          <w:sz w:val="24"/>
        </w:rPr>
        <w:t> </w:t>
      </w:r>
      <w:r>
        <w:rPr>
          <w:sz w:val="24"/>
        </w:rPr>
        <w:t>тыс.</w:t>
      </w:r>
      <w:r>
        <w:rPr>
          <w:spacing w:val="1"/>
          <w:sz w:val="24"/>
        </w:rPr>
        <w:t> </w:t>
      </w:r>
      <w:r>
        <w:rPr>
          <w:sz w:val="24"/>
        </w:rPr>
        <w:t>рублей,</w:t>
      </w:r>
      <w:r>
        <w:rPr>
          <w:spacing w:val="1"/>
          <w:sz w:val="24"/>
        </w:rPr>
        <w:t> </w:t>
      </w:r>
      <w:r>
        <w:rPr>
          <w:sz w:val="24"/>
        </w:rPr>
        <w:t>что</w:t>
      </w:r>
      <w:r>
        <w:rPr>
          <w:spacing w:val="1"/>
          <w:sz w:val="24"/>
        </w:rPr>
        <w:t> </w:t>
      </w:r>
      <w:r>
        <w:rPr>
          <w:sz w:val="24"/>
        </w:rPr>
        <w:t>на</w:t>
      </w:r>
      <w:r>
        <w:rPr>
          <w:spacing w:val="1"/>
          <w:sz w:val="24"/>
        </w:rPr>
        <w:t> </w:t>
      </w:r>
      <w:r>
        <w:rPr>
          <w:sz w:val="24"/>
        </w:rPr>
        <w:t>20,3%</w:t>
      </w:r>
      <w:r>
        <w:rPr>
          <w:spacing w:val="1"/>
          <w:sz w:val="24"/>
        </w:rPr>
        <w:t> </w:t>
      </w:r>
      <w:r>
        <w:rPr>
          <w:sz w:val="24"/>
        </w:rPr>
        <w:t>больше</w:t>
      </w:r>
      <w:r>
        <w:rPr>
          <w:spacing w:val="1"/>
          <w:sz w:val="24"/>
        </w:rPr>
        <w:t> </w:t>
      </w:r>
      <w:r>
        <w:rPr>
          <w:sz w:val="24"/>
        </w:rPr>
        <w:t>плановых</w:t>
      </w:r>
      <w:r>
        <w:rPr>
          <w:spacing w:val="1"/>
          <w:sz w:val="24"/>
        </w:rPr>
        <w:t> </w:t>
      </w:r>
      <w:r>
        <w:rPr>
          <w:sz w:val="24"/>
        </w:rPr>
        <w:t>показателей</w:t>
      </w:r>
      <w:r>
        <w:rPr>
          <w:spacing w:val="10"/>
          <w:sz w:val="24"/>
        </w:rPr>
        <w:t> </w:t>
      </w:r>
      <w:r>
        <w:rPr>
          <w:sz w:val="24"/>
        </w:rPr>
        <w:t>2021</w:t>
      </w:r>
      <w:r>
        <w:rPr>
          <w:spacing w:val="23"/>
          <w:sz w:val="24"/>
        </w:rPr>
        <w:t> </w:t>
      </w:r>
      <w:r>
        <w:rPr>
          <w:sz w:val="24"/>
        </w:rPr>
        <w:t>года</w:t>
      </w:r>
      <w:r>
        <w:rPr>
          <w:spacing w:val="-4"/>
          <w:sz w:val="24"/>
        </w:rPr>
        <w:t> </w:t>
      </w:r>
      <w:r>
        <w:rPr>
          <w:sz w:val="24"/>
        </w:rPr>
        <w:t>по</w:t>
      </w:r>
      <w:r>
        <w:rPr>
          <w:spacing w:val="5"/>
          <w:sz w:val="24"/>
        </w:rPr>
        <w:t> </w:t>
      </w:r>
      <w:r>
        <w:rPr>
          <w:sz w:val="24"/>
        </w:rPr>
        <w:t>состоянию</w:t>
      </w:r>
      <w:r>
        <w:rPr>
          <w:spacing w:val="2"/>
          <w:sz w:val="24"/>
        </w:rPr>
        <w:t> </w:t>
      </w:r>
      <w:r>
        <w:rPr>
          <w:sz w:val="24"/>
        </w:rPr>
        <w:t>на</w:t>
      </w:r>
      <w:r>
        <w:rPr>
          <w:spacing w:val="3"/>
          <w:sz w:val="24"/>
        </w:rPr>
        <w:t> </w:t>
      </w:r>
      <w:r>
        <w:rPr>
          <w:sz w:val="24"/>
        </w:rPr>
        <w:t>01.10.2021.</w:t>
      </w:r>
    </w:p>
    <w:p>
      <w:pPr>
        <w:pStyle w:val="ListParagraph"/>
        <w:numPr>
          <w:ilvl w:val="0"/>
          <w:numId w:val="2"/>
        </w:numPr>
        <w:tabs>
          <w:tab w:pos="1016" w:val="left" w:leader="none"/>
        </w:tabs>
        <w:spacing w:line="276" w:lineRule="exact" w:before="0" w:after="0"/>
        <w:ind w:left="1015" w:right="0" w:hanging="140"/>
        <w:jc w:val="both"/>
        <w:rPr>
          <w:sz w:val="24"/>
        </w:rPr>
      </w:pPr>
      <w:r>
        <w:rPr>
          <w:sz w:val="24"/>
        </w:rPr>
        <w:t>на</w:t>
      </w:r>
      <w:r>
        <w:rPr>
          <w:spacing w:val="-7"/>
          <w:sz w:val="24"/>
        </w:rPr>
        <w:t> </w:t>
      </w:r>
      <w:r>
        <w:rPr>
          <w:sz w:val="24"/>
        </w:rPr>
        <w:t>2023</w:t>
      </w:r>
      <w:r>
        <w:rPr>
          <w:spacing w:val="4"/>
          <w:sz w:val="24"/>
        </w:rPr>
        <w:t> </w:t>
      </w:r>
      <w:r>
        <w:rPr>
          <w:sz w:val="24"/>
        </w:rPr>
        <w:t>год</w:t>
      </w:r>
      <w:r>
        <w:rPr>
          <w:spacing w:val="-9"/>
          <w:sz w:val="24"/>
        </w:rPr>
        <w:t> </w:t>
      </w:r>
      <w:r>
        <w:rPr>
          <w:sz w:val="24"/>
        </w:rPr>
        <w:t>в</w:t>
      </w:r>
      <w:r>
        <w:rPr>
          <w:spacing w:val="-10"/>
          <w:sz w:val="24"/>
        </w:rPr>
        <w:t> </w:t>
      </w:r>
      <w:r>
        <w:rPr>
          <w:sz w:val="24"/>
        </w:rPr>
        <w:t>сумме</w:t>
      </w:r>
      <w:r>
        <w:rPr>
          <w:spacing w:val="12"/>
          <w:sz w:val="24"/>
        </w:rPr>
        <w:t> </w:t>
      </w:r>
      <w:r>
        <w:rPr>
          <w:sz w:val="24"/>
        </w:rPr>
        <w:t>1030,0тыс. рублей;</w:t>
      </w:r>
    </w:p>
    <w:p>
      <w:pPr>
        <w:pStyle w:val="ListParagraph"/>
        <w:numPr>
          <w:ilvl w:val="0"/>
          <w:numId w:val="2"/>
        </w:numPr>
        <w:tabs>
          <w:tab w:pos="1016" w:val="left" w:leader="none"/>
        </w:tabs>
        <w:spacing w:line="240" w:lineRule="auto" w:before="2" w:after="0"/>
        <w:ind w:left="1015" w:right="0" w:hanging="140"/>
        <w:jc w:val="both"/>
        <w:rPr>
          <w:sz w:val="24"/>
        </w:rPr>
      </w:pPr>
      <w:r>
        <w:rPr>
          <w:sz w:val="24"/>
        </w:rPr>
        <w:t>на</w:t>
      </w:r>
      <w:r>
        <w:rPr>
          <w:spacing w:val="-6"/>
          <w:sz w:val="24"/>
        </w:rPr>
        <w:t> </w:t>
      </w:r>
      <w:r>
        <w:rPr>
          <w:sz w:val="24"/>
        </w:rPr>
        <w:t>2024</w:t>
      </w:r>
      <w:r>
        <w:rPr>
          <w:spacing w:val="-3"/>
          <w:sz w:val="24"/>
        </w:rPr>
        <w:t> </w:t>
      </w:r>
      <w:r>
        <w:rPr>
          <w:sz w:val="24"/>
        </w:rPr>
        <w:t>год</w:t>
      </w:r>
      <w:r>
        <w:rPr>
          <w:spacing w:val="-5"/>
          <w:sz w:val="24"/>
        </w:rPr>
        <w:t> </w:t>
      </w:r>
      <w:r>
        <w:rPr>
          <w:sz w:val="24"/>
        </w:rPr>
        <w:t>в</w:t>
      </w:r>
      <w:r>
        <w:rPr>
          <w:spacing w:val="-14"/>
          <w:sz w:val="24"/>
        </w:rPr>
        <w:t> </w:t>
      </w:r>
      <w:r>
        <w:rPr>
          <w:sz w:val="24"/>
        </w:rPr>
        <w:t>сумме</w:t>
      </w:r>
      <w:r>
        <w:rPr>
          <w:spacing w:val="13"/>
          <w:sz w:val="24"/>
        </w:rPr>
        <w:t> </w:t>
      </w:r>
      <w:r>
        <w:rPr>
          <w:sz w:val="24"/>
        </w:rPr>
        <w:t>1017,0</w:t>
      </w:r>
      <w:r>
        <w:rPr>
          <w:spacing w:val="-6"/>
          <w:sz w:val="24"/>
        </w:rPr>
        <w:t> </w:t>
      </w:r>
      <w:r>
        <w:rPr>
          <w:sz w:val="24"/>
        </w:rPr>
        <w:t>тыс. рублей.</w:t>
      </w:r>
    </w:p>
    <w:p>
      <w:pPr>
        <w:pStyle w:val="BodyText"/>
        <w:spacing w:line="274" w:lineRule="exact" w:before="3"/>
        <w:ind w:left="866"/>
        <w:jc w:val="both"/>
      </w:pPr>
      <w:r>
        <w:rPr/>
        <w:t>Расходы</w:t>
      </w:r>
      <w:r>
        <w:rPr>
          <w:spacing w:val="25"/>
        </w:rPr>
        <w:t> </w:t>
      </w:r>
      <w:r>
        <w:rPr/>
        <w:t>по</w:t>
      </w:r>
      <w:r>
        <w:rPr>
          <w:spacing w:val="26"/>
        </w:rPr>
        <w:t> </w:t>
      </w:r>
      <w:r>
        <w:rPr/>
        <w:t>подразделу</w:t>
      </w:r>
      <w:r>
        <w:rPr>
          <w:spacing w:val="26"/>
        </w:rPr>
        <w:t> </w:t>
      </w:r>
      <w:r>
        <w:rPr/>
        <w:t>0501</w:t>
      </w:r>
      <w:r>
        <w:rPr>
          <w:spacing w:val="44"/>
        </w:rPr>
        <w:t> </w:t>
      </w:r>
      <w:r>
        <w:rPr/>
        <w:t>запланированы</w:t>
      </w:r>
      <w:r>
        <w:rPr>
          <w:spacing w:val="25"/>
        </w:rPr>
        <w:t> </w:t>
      </w:r>
      <w:r>
        <w:rPr/>
        <w:t>в</w:t>
      </w:r>
      <w:r>
        <w:rPr>
          <w:spacing w:val="14"/>
        </w:rPr>
        <w:t> </w:t>
      </w:r>
      <w:r>
        <w:rPr/>
        <w:t>рамках</w:t>
      </w:r>
      <w:r>
        <w:rPr>
          <w:spacing w:val="23"/>
        </w:rPr>
        <w:t> </w:t>
      </w:r>
      <w:r>
        <w:rPr/>
        <w:t>муниципальной</w:t>
      </w:r>
      <w:r>
        <w:rPr>
          <w:spacing w:val="30"/>
        </w:rPr>
        <w:t> </w:t>
      </w:r>
      <w:r>
        <w:rPr/>
        <w:t>программы</w:t>
      </w:r>
    </w:p>
    <w:p>
      <w:pPr>
        <w:pStyle w:val="BodyText"/>
        <w:ind w:left="151" w:right="143"/>
        <w:jc w:val="both"/>
      </w:pPr>
      <w:r>
        <w:rPr/>
        <w:t>«Устойчивое</w:t>
      </w:r>
      <w:r>
        <w:rPr>
          <w:spacing w:val="1"/>
        </w:rPr>
        <w:t> </w:t>
      </w:r>
      <w:r>
        <w:rPr/>
        <w:t>развитие</w:t>
      </w:r>
      <w:r>
        <w:rPr>
          <w:spacing w:val="1"/>
        </w:rPr>
        <w:t> </w:t>
      </w:r>
      <w:r>
        <w:rPr/>
        <w:t>сельской</w:t>
      </w:r>
      <w:r>
        <w:rPr>
          <w:spacing w:val="1"/>
        </w:rPr>
        <w:t> </w:t>
      </w:r>
      <w:r>
        <w:rPr/>
        <w:t>территории</w:t>
      </w:r>
      <w:r>
        <w:rPr>
          <w:spacing w:val="1"/>
        </w:rPr>
        <w:t> </w:t>
      </w:r>
      <w:r>
        <w:rPr/>
        <w:t>муниципального</w:t>
      </w:r>
      <w:r>
        <w:rPr>
          <w:spacing w:val="1"/>
        </w:rPr>
        <w:t> </w:t>
      </w:r>
      <w:r>
        <w:rPr/>
        <w:t>образовании</w:t>
      </w:r>
      <w:r>
        <w:rPr>
          <w:spacing w:val="1"/>
        </w:rPr>
        <w:t> </w:t>
      </w:r>
      <w:r>
        <w:rPr/>
        <w:t>сельского</w:t>
      </w:r>
      <w:r>
        <w:rPr>
          <w:spacing w:val="1"/>
        </w:rPr>
        <w:t> </w:t>
      </w:r>
      <w:r>
        <w:rPr/>
        <w:t>поселения</w:t>
      </w:r>
      <w:r>
        <w:rPr>
          <w:spacing w:val="1"/>
        </w:rPr>
        <w:t> </w:t>
      </w:r>
      <w:r>
        <w:rPr/>
        <w:t>Оренбургского</w:t>
      </w:r>
      <w:r>
        <w:rPr>
          <w:spacing w:val="1"/>
        </w:rPr>
        <w:t> </w:t>
      </w:r>
      <w:r>
        <w:rPr/>
        <w:t>района</w:t>
      </w:r>
      <w:r>
        <w:rPr>
          <w:spacing w:val="1"/>
        </w:rPr>
        <w:t> </w:t>
      </w:r>
      <w:r>
        <w:rPr/>
        <w:t>Оренбургской</w:t>
      </w:r>
      <w:r>
        <w:rPr>
          <w:spacing w:val="1"/>
        </w:rPr>
        <w:t> </w:t>
      </w:r>
      <w:r>
        <w:rPr/>
        <w:t>области»</w:t>
      </w:r>
      <w:r>
        <w:rPr>
          <w:spacing w:val="1"/>
        </w:rPr>
        <w:t> </w:t>
      </w:r>
      <w:r>
        <w:rPr/>
        <w:t>согласно</w:t>
      </w:r>
      <w:r>
        <w:rPr>
          <w:spacing w:val="1"/>
        </w:rPr>
        <w:t> </w:t>
      </w:r>
      <w:r>
        <w:rPr/>
        <w:t>ведомственной</w:t>
      </w:r>
      <w:r>
        <w:rPr>
          <w:spacing w:val="1"/>
        </w:rPr>
        <w:t> </w:t>
      </w:r>
      <w:r>
        <w:rPr/>
        <w:t>структуре Проекта решения запланированы на капитальный ремонт жилищного фонда,</w:t>
      </w:r>
      <w:r>
        <w:rPr>
          <w:spacing w:val="1"/>
        </w:rPr>
        <w:t> </w:t>
      </w:r>
      <w:r>
        <w:rPr/>
        <w:t>мероприятия</w:t>
      </w:r>
      <w:r>
        <w:rPr>
          <w:spacing w:val="11"/>
        </w:rPr>
        <w:t> </w:t>
      </w:r>
      <w:r>
        <w:rPr/>
        <w:t>в</w:t>
      </w:r>
      <w:r>
        <w:rPr>
          <w:spacing w:val="-2"/>
        </w:rPr>
        <w:t> </w:t>
      </w:r>
      <w:r>
        <w:rPr/>
        <w:t>области</w:t>
      </w:r>
      <w:r>
        <w:rPr>
          <w:spacing w:val="3"/>
        </w:rPr>
        <w:t> </w:t>
      </w:r>
      <w:r>
        <w:rPr/>
        <w:t>жилищного</w:t>
      </w:r>
      <w:r>
        <w:rPr>
          <w:spacing w:val="15"/>
        </w:rPr>
        <w:t> </w:t>
      </w:r>
      <w:r>
        <w:rPr/>
        <w:t>фонда.</w:t>
      </w:r>
    </w:p>
    <w:p>
      <w:pPr>
        <w:spacing w:line="275" w:lineRule="exact" w:before="0"/>
        <w:ind w:left="871" w:right="0" w:firstLine="0"/>
        <w:jc w:val="both"/>
        <w:rPr>
          <w:sz w:val="24"/>
        </w:rPr>
      </w:pPr>
      <w:r>
        <w:rPr>
          <w:sz w:val="24"/>
        </w:rPr>
        <w:t>По</w:t>
      </w:r>
      <w:r>
        <w:rPr>
          <w:spacing w:val="6"/>
          <w:sz w:val="24"/>
        </w:rPr>
        <w:t> </w:t>
      </w:r>
      <w:r>
        <w:rPr>
          <w:sz w:val="24"/>
        </w:rPr>
        <w:t>подразделу</w:t>
      </w:r>
      <w:r>
        <w:rPr>
          <w:spacing w:val="7"/>
          <w:sz w:val="24"/>
        </w:rPr>
        <w:t> </w:t>
      </w:r>
      <w:r>
        <w:rPr>
          <w:b/>
          <w:sz w:val="24"/>
        </w:rPr>
        <w:t>0502</w:t>
      </w:r>
      <w:r>
        <w:rPr>
          <w:b/>
          <w:spacing w:val="12"/>
          <w:sz w:val="24"/>
        </w:rPr>
        <w:t> </w:t>
      </w:r>
      <w:r>
        <w:rPr>
          <w:b/>
          <w:sz w:val="24"/>
        </w:rPr>
        <w:t>«Коммунальное</w:t>
      </w:r>
      <w:r>
        <w:rPr>
          <w:b/>
          <w:spacing w:val="9"/>
          <w:sz w:val="24"/>
        </w:rPr>
        <w:t> </w:t>
      </w:r>
      <w:r>
        <w:rPr>
          <w:sz w:val="24"/>
        </w:rPr>
        <w:t>хозяйство»запланированы</w:t>
      </w:r>
      <w:r>
        <w:rPr>
          <w:spacing w:val="5"/>
          <w:sz w:val="24"/>
        </w:rPr>
        <w:t> </w:t>
      </w:r>
      <w:r>
        <w:rPr>
          <w:sz w:val="24"/>
        </w:rPr>
        <w:t>расходы</w:t>
      </w:r>
    </w:p>
    <w:p>
      <w:pPr>
        <w:pStyle w:val="ListParagraph"/>
        <w:numPr>
          <w:ilvl w:val="0"/>
          <w:numId w:val="2"/>
        </w:numPr>
        <w:tabs>
          <w:tab w:pos="1112" w:val="left" w:leader="none"/>
        </w:tabs>
        <w:spacing w:line="242" w:lineRule="auto" w:before="0" w:after="0"/>
        <w:ind w:left="156" w:right="137" w:firstLine="729"/>
        <w:jc w:val="both"/>
        <w:rPr>
          <w:sz w:val="24"/>
        </w:rPr>
      </w:pPr>
      <w:r>
        <w:rPr>
          <w:sz w:val="24"/>
        </w:rPr>
        <w:t>на</w:t>
      </w:r>
      <w:r>
        <w:rPr>
          <w:spacing w:val="1"/>
          <w:sz w:val="24"/>
        </w:rPr>
        <w:t> </w:t>
      </w:r>
      <w:r>
        <w:rPr>
          <w:sz w:val="24"/>
        </w:rPr>
        <w:t>2022</w:t>
      </w:r>
      <w:r>
        <w:rPr>
          <w:spacing w:val="1"/>
          <w:sz w:val="24"/>
        </w:rPr>
        <w:t> </w:t>
      </w:r>
      <w:r>
        <w:rPr>
          <w:sz w:val="24"/>
        </w:rPr>
        <w:t>год</w:t>
      </w:r>
      <w:r>
        <w:rPr>
          <w:spacing w:val="1"/>
          <w:sz w:val="24"/>
        </w:rPr>
        <w:t> </w:t>
      </w:r>
      <w:r>
        <w:rPr>
          <w:sz w:val="24"/>
        </w:rPr>
        <w:t>в</w:t>
      </w:r>
      <w:r>
        <w:rPr>
          <w:spacing w:val="1"/>
          <w:sz w:val="24"/>
        </w:rPr>
        <w:t> </w:t>
      </w:r>
      <w:r>
        <w:rPr>
          <w:sz w:val="24"/>
        </w:rPr>
        <w:t>сумме</w:t>
      </w:r>
      <w:r>
        <w:rPr>
          <w:spacing w:val="1"/>
          <w:sz w:val="24"/>
        </w:rPr>
        <w:t> </w:t>
      </w:r>
      <w:r>
        <w:rPr>
          <w:sz w:val="24"/>
        </w:rPr>
        <w:t>6050,0</w:t>
      </w:r>
      <w:r>
        <w:rPr>
          <w:spacing w:val="1"/>
          <w:sz w:val="24"/>
        </w:rPr>
        <w:t> </w:t>
      </w:r>
      <w:r>
        <w:rPr>
          <w:sz w:val="24"/>
        </w:rPr>
        <w:t>тыс.</w:t>
      </w:r>
      <w:r>
        <w:rPr>
          <w:spacing w:val="1"/>
          <w:sz w:val="24"/>
        </w:rPr>
        <w:t> </w:t>
      </w:r>
      <w:r>
        <w:rPr>
          <w:sz w:val="24"/>
        </w:rPr>
        <w:t>рублей,</w:t>
      </w:r>
      <w:r>
        <w:rPr>
          <w:spacing w:val="1"/>
          <w:sz w:val="24"/>
        </w:rPr>
        <w:t> </w:t>
      </w:r>
      <w:r>
        <w:rPr>
          <w:sz w:val="24"/>
        </w:rPr>
        <w:t>что</w:t>
      </w:r>
      <w:r>
        <w:rPr>
          <w:spacing w:val="1"/>
          <w:sz w:val="24"/>
        </w:rPr>
        <w:t> </w:t>
      </w:r>
      <w:r>
        <w:rPr>
          <w:sz w:val="24"/>
        </w:rPr>
        <w:t>на</w:t>
      </w:r>
      <w:r>
        <w:rPr>
          <w:spacing w:val="1"/>
          <w:sz w:val="24"/>
        </w:rPr>
        <w:t> </w:t>
      </w:r>
      <w:r>
        <w:rPr>
          <w:sz w:val="24"/>
        </w:rPr>
        <w:t>50,1%</w:t>
      </w:r>
      <w:r>
        <w:rPr>
          <w:spacing w:val="1"/>
          <w:sz w:val="24"/>
        </w:rPr>
        <w:t> </w:t>
      </w:r>
      <w:r>
        <w:rPr>
          <w:sz w:val="24"/>
        </w:rPr>
        <w:t>меньше</w:t>
      </w:r>
      <w:r>
        <w:rPr>
          <w:spacing w:val="1"/>
          <w:sz w:val="24"/>
        </w:rPr>
        <w:t> </w:t>
      </w:r>
      <w:r>
        <w:rPr>
          <w:sz w:val="24"/>
        </w:rPr>
        <w:t>плановых</w:t>
      </w:r>
      <w:r>
        <w:rPr>
          <w:spacing w:val="1"/>
          <w:sz w:val="24"/>
        </w:rPr>
        <w:t> </w:t>
      </w:r>
      <w:r>
        <w:rPr>
          <w:sz w:val="24"/>
        </w:rPr>
        <w:t>показателей</w:t>
      </w:r>
      <w:r>
        <w:rPr>
          <w:spacing w:val="6"/>
          <w:sz w:val="24"/>
        </w:rPr>
        <w:t> </w:t>
      </w:r>
      <w:r>
        <w:rPr>
          <w:sz w:val="24"/>
        </w:rPr>
        <w:t>2021</w:t>
      </w:r>
      <w:r>
        <w:rPr>
          <w:spacing w:val="22"/>
          <w:sz w:val="24"/>
        </w:rPr>
        <w:t> </w:t>
      </w:r>
      <w:r>
        <w:rPr>
          <w:sz w:val="24"/>
        </w:rPr>
        <w:t>года</w:t>
      </w:r>
      <w:r>
        <w:rPr>
          <w:spacing w:val="-5"/>
          <w:sz w:val="24"/>
        </w:rPr>
        <w:t> </w:t>
      </w:r>
      <w:r>
        <w:rPr>
          <w:sz w:val="24"/>
        </w:rPr>
        <w:t>по</w:t>
      </w:r>
      <w:r>
        <w:rPr>
          <w:spacing w:val="5"/>
          <w:sz w:val="24"/>
        </w:rPr>
        <w:t> </w:t>
      </w:r>
      <w:r>
        <w:rPr>
          <w:sz w:val="24"/>
        </w:rPr>
        <w:t>состоянию</w:t>
      </w:r>
      <w:r>
        <w:rPr>
          <w:spacing w:val="5"/>
          <w:sz w:val="24"/>
        </w:rPr>
        <w:t> </w:t>
      </w:r>
      <w:r>
        <w:rPr>
          <w:sz w:val="24"/>
        </w:rPr>
        <w:t>на</w:t>
      </w:r>
      <w:r>
        <w:rPr>
          <w:spacing w:val="6"/>
          <w:sz w:val="24"/>
        </w:rPr>
        <w:t> </w:t>
      </w:r>
      <w:r>
        <w:rPr>
          <w:sz w:val="24"/>
        </w:rPr>
        <w:t>01.10.2021.</w:t>
      </w:r>
    </w:p>
    <w:p>
      <w:pPr>
        <w:pStyle w:val="ListParagraph"/>
        <w:numPr>
          <w:ilvl w:val="0"/>
          <w:numId w:val="2"/>
        </w:numPr>
        <w:tabs>
          <w:tab w:pos="1113" w:val="left" w:leader="none"/>
        </w:tabs>
        <w:spacing w:line="240" w:lineRule="auto" w:before="0" w:after="0"/>
        <w:ind w:left="156" w:right="121" w:firstLine="729"/>
        <w:jc w:val="both"/>
        <w:rPr>
          <w:sz w:val="24"/>
        </w:rPr>
      </w:pPr>
      <w:r>
        <w:rPr>
          <w:sz w:val="24"/>
        </w:rPr>
        <w:t>на</w:t>
      </w:r>
      <w:r>
        <w:rPr>
          <w:spacing w:val="1"/>
          <w:sz w:val="24"/>
        </w:rPr>
        <w:t> </w:t>
      </w:r>
      <w:r>
        <w:rPr>
          <w:sz w:val="24"/>
        </w:rPr>
        <w:t>2023</w:t>
      </w:r>
      <w:r>
        <w:rPr>
          <w:spacing w:val="1"/>
          <w:sz w:val="24"/>
        </w:rPr>
        <w:t> </w:t>
      </w:r>
      <w:r>
        <w:rPr>
          <w:sz w:val="24"/>
        </w:rPr>
        <w:t>год</w:t>
      </w:r>
      <w:r>
        <w:rPr>
          <w:spacing w:val="1"/>
          <w:sz w:val="24"/>
        </w:rPr>
        <w:t> </w:t>
      </w:r>
      <w:r>
        <w:rPr>
          <w:sz w:val="24"/>
        </w:rPr>
        <w:t>в</w:t>
      </w:r>
      <w:r>
        <w:rPr>
          <w:spacing w:val="1"/>
          <w:sz w:val="24"/>
        </w:rPr>
        <w:t> </w:t>
      </w:r>
      <w:r>
        <w:rPr>
          <w:sz w:val="24"/>
        </w:rPr>
        <w:t>сумме</w:t>
      </w:r>
      <w:r>
        <w:rPr>
          <w:spacing w:val="1"/>
          <w:sz w:val="24"/>
        </w:rPr>
        <w:t> </w:t>
      </w:r>
      <w:r>
        <w:rPr>
          <w:sz w:val="24"/>
        </w:rPr>
        <w:t>168201,60</w:t>
      </w:r>
      <w:r>
        <w:rPr>
          <w:spacing w:val="1"/>
          <w:sz w:val="24"/>
        </w:rPr>
        <w:t> </w:t>
      </w:r>
      <w:r>
        <w:rPr>
          <w:sz w:val="24"/>
        </w:rPr>
        <w:t>тыс.</w:t>
      </w:r>
      <w:r>
        <w:rPr>
          <w:spacing w:val="1"/>
          <w:sz w:val="24"/>
        </w:rPr>
        <w:t> </w:t>
      </w:r>
      <w:r>
        <w:rPr>
          <w:sz w:val="24"/>
        </w:rPr>
        <w:t>рублей;</w:t>
      </w:r>
      <w:r>
        <w:rPr>
          <w:spacing w:val="1"/>
          <w:sz w:val="24"/>
        </w:rPr>
        <w:t> </w:t>
      </w:r>
      <w:r>
        <w:rPr>
          <w:sz w:val="24"/>
        </w:rPr>
        <w:t>в</w:t>
      </w:r>
      <w:r>
        <w:rPr>
          <w:spacing w:val="1"/>
          <w:sz w:val="24"/>
        </w:rPr>
        <w:t> </w:t>
      </w:r>
      <w:r>
        <w:rPr>
          <w:sz w:val="24"/>
        </w:rPr>
        <w:t>том</w:t>
      </w:r>
      <w:r>
        <w:rPr>
          <w:spacing w:val="1"/>
          <w:sz w:val="24"/>
        </w:rPr>
        <w:t> </w:t>
      </w:r>
      <w:r>
        <w:rPr>
          <w:sz w:val="24"/>
        </w:rPr>
        <w:t>числе</w:t>
      </w:r>
      <w:r>
        <w:rPr>
          <w:spacing w:val="1"/>
          <w:sz w:val="24"/>
        </w:rPr>
        <w:t> </w:t>
      </w:r>
      <w:r>
        <w:rPr>
          <w:sz w:val="24"/>
        </w:rPr>
        <w:t>за</w:t>
      </w:r>
      <w:r>
        <w:rPr>
          <w:spacing w:val="1"/>
          <w:sz w:val="24"/>
        </w:rPr>
        <w:t> </w:t>
      </w:r>
      <w:r>
        <w:rPr>
          <w:sz w:val="24"/>
        </w:rPr>
        <w:t>счет</w:t>
      </w:r>
      <w:r>
        <w:rPr>
          <w:spacing w:val="1"/>
          <w:sz w:val="24"/>
        </w:rPr>
        <w:t> </w:t>
      </w:r>
      <w:r>
        <w:rPr>
          <w:sz w:val="24"/>
        </w:rPr>
        <w:t>средств</w:t>
      </w:r>
      <w:r>
        <w:rPr>
          <w:spacing w:val="1"/>
          <w:sz w:val="24"/>
        </w:rPr>
        <w:t> </w:t>
      </w:r>
      <w:r>
        <w:rPr>
          <w:sz w:val="24"/>
        </w:rPr>
        <w:t>областного бюджета в виде субсидии бюджетам сельских поселений на строительство и</w:t>
      </w:r>
      <w:r>
        <w:rPr>
          <w:spacing w:val="1"/>
          <w:sz w:val="24"/>
        </w:rPr>
        <w:t> </w:t>
      </w:r>
      <w:r>
        <w:rPr>
          <w:sz w:val="24"/>
        </w:rPr>
        <w:t>реконструкцию</w:t>
      </w:r>
      <w:r>
        <w:rPr>
          <w:spacing w:val="1"/>
          <w:sz w:val="24"/>
        </w:rPr>
        <w:t> </w:t>
      </w:r>
      <w:r>
        <w:rPr>
          <w:sz w:val="24"/>
        </w:rPr>
        <w:t>(модернизацию)</w:t>
      </w:r>
      <w:r>
        <w:rPr>
          <w:spacing w:val="1"/>
          <w:sz w:val="24"/>
        </w:rPr>
        <w:t> </w:t>
      </w:r>
      <w:r>
        <w:rPr>
          <w:sz w:val="24"/>
        </w:rPr>
        <w:t>объектов</w:t>
      </w:r>
      <w:r>
        <w:rPr>
          <w:spacing w:val="1"/>
          <w:sz w:val="24"/>
        </w:rPr>
        <w:t> </w:t>
      </w:r>
      <w:r>
        <w:rPr>
          <w:sz w:val="24"/>
        </w:rPr>
        <w:t>питьевого</w:t>
      </w:r>
      <w:r>
        <w:rPr>
          <w:spacing w:val="1"/>
          <w:sz w:val="24"/>
        </w:rPr>
        <w:t> </w:t>
      </w:r>
      <w:r>
        <w:rPr>
          <w:sz w:val="24"/>
        </w:rPr>
        <w:t>водоснабжения</w:t>
      </w:r>
      <w:r>
        <w:rPr>
          <w:spacing w:val="60"/>
          <w:sz w:val="24"/>
        </w:rPr>
        <w:t> </w:t>
      </w:r>
      <w:r>
        <w:rPr>
          <w:sz w:val="24"/>
        </w:rPr>
        <w:t>в сумме</w:t>
      </w:r>
      <w:r>
        <w:rPr>
          <w:spacing w:val="60"/>
          <w:sz w:val="24"/>
        </w:rPr>
        <w:t> </w:t>
      </w:r>
      <w:r>
        <w:rPr>
          <w:sz w:val="24"/>
        </w:rPr>
        <w:t>164559,3</w:t>
      </w:r>
      <w:r>
        <w:rPr>
          <w:spacing w:val="1"/>
          <w:sz w:val="24"/>
        </w:rPr>
        <w:t> </w:t>
      </w:r>
      <w:r>
        <w:rPr>
          <w:sz w:val="24"/>
        </w:rPr>
        <w:t>тыс.</w:t>
      </w:r>
      <w:r>
        <w:rPr>
          <w:spacing w:val="13"/>
          <w:sz w:val="24"/>
        </w:rPr>
        <w:t> </w:t>
      </w:r>
      <w:r>
        <w:rPr>
          <w:sz w:val="24"/>
        </w:rPr>
        <w:t>рублей</w:t>
      </w:r>
      <w:r>
        <w:rPr>
          <w:spacing w:val="9"/>
          <w:sz w:val="24"/>
        </w:rPr>
        <w:t> </w:t>
      </w:r>
      <w:r>
        <w:rPr>
          <w:sz w:val="24"/>
        </w:rPr>
        <w:t>в</w:t>
      </w:r>
      <w:r>
        <w:rPr>
          <w:spacing w:val="-12"/>
          <w:sz w:val="24"/>
        </w:rPr>
        <w:t> </w:t>
      </w:r>
      <w:r>
        <w:rPr>
          <w:sz w:val="24"/>
        </w:rPr>
        <w:t>рамках</w:t>
      </w:r>
      <w:r>
        <w:rPr>
          <w:spacing w:val="2"/>
          <w:sz w:val="24"/>
        </w:rPr>
        <w:t> </w:t>
      </w:r>
      <w:r>
        <w:rPr>
          <w:sz w:val="24"/>
        </w:rPr>
        <w:t>регионального</w:t>
      </w:r>
      <w:r>
        <w:rPr>
          <w:spacing w:val="10"/>
          <w:sz w:val="24"/>
        </w:rPr>
        <w:t> </w:t>
      </w:r>
      <w:r>
        <w:rPr>
          <w:sz w:val="24"/>
        </w:rPr>
        <w:t>проекта</w:t>
      </w:r>
      <w:r>
        <w:rPr>
          <w:spacing w:val="8"/>
          <w:sz w:val="24"/>
        </w:rPr>
        <w:t> </w:t>
      </w:r>
      <w:r>
        <w:rPr>
          <w:sz w:val="24"/>
        </w:rPr>
        <w:t>«Чистая</w:t>
      </w:r>
      <w:r>
        <w:rPr>
          <w:spacing w:val="9"/>
          <w:sz w:val="24"/>
        </w:rPr>
        <w:t> </w:t>
      </w:r>
      <w:r>
        <w:rPr>
          <w:sz w:val="24"/>
        </w:rPr>
        <w:t>вода».</w:t>
      </w:r>
    </w:p>
    <w:p>
      <w:pPr>
        <w:pStyle w:val="ListParagraph"/>
        <w:numPr>
          <w:ilvl w:val="0"/>
          <w:numId w:val="2"/>
        </w:numPr>
        <w:tabs>
          <w:tab w:pos="1040" w:val="left" w:leader="none"/>
        </w:tabs>
        <w:spacing w:line="237" w:lineRule="auto" w:before="5" w:after="0"/>
        <w:ind w:left="161" w:right="116" w:firstLine="734"/>
        <w:jc w:val="both"/>
        <w:rPr>
          <w:sz w:val="24"/>
        </w:rPr>
      </w:pPr>
      <w:r>
        <w:rPr>
          <w:sz w:val="24"/>
        </w:rPr>
        <w:t>на 2024 год в сумме 118731,0 тыс. рублей, в том числе за счет средств областного</w:t>
      </w:r>
      <w:r>
        <w:rPr>
          <w:spacing w:val="1"/>
          <w:sz w:val="24"/>
        </w:rPr>
        <w:t> </w:t>
      </w:r>
      <w:r>
        <w:rPr>
          <w:sz w:val="24"/>
        </w:rPr>
        <w:t>бюджета</w:t>
      </w:r>
      <w:r>
        <w:rPr>
          <w:spacing w:val="1"/>
          <w:sz w:val="24"/>
        </w:rPr>
        <w:t> </w:t>
      </w:r>
      <w:r>
        <w:rPr>
          <w:sz w:val="24"/>
        </w:rPr>
        <w:t>в</w:t>
      </w:r>
      <w:r>
        <w:rPr>
          <w:spacing w:val="1"/>
          <w:sz w:val="24"/>
        </w:rPr>
        <w:t> </w:t>
      </w:r>
      <w:r>
        <w:rPr>
          <w:sz w:val="24"/>
        </w:rPr>
        <w:t>виде</w:t>
      </w:r>
      <w:r>
        <w:rPr>
          <w:spacing w:val="1"/>
          <w:sz w:val="24"/>
        </w:rPr>
        <w:t> </w:t>
      </w:r>
      <w:r>
        <w:rPr>
          <w:sz w:val="24"/>
        </w:rPr>
        <w:t>субсидии</w:t>
      </w:r>
      <w:r>
        <w:rPr>
          <w:spacing w:val="1"/>
          <w:sz w:val="24"/>
        </w:rPr>
        <w:t> </w:t>
      </w:r>
      <w:r>
        <w:rPr>
          <w:sz w:val="24"/>
        </w:rPr>
        <w:t>бюджетам</w:t>
      </w:r>
      <w:r>
        <w:rPr>
          <w:spacing w:val="1"/>
          <w:sz w:val="24"/>
        </w:rPr>
        <w:t> </w:t>
      </w:r>
      <w:r>
        <w:rPr>
          <w:sz w:val="24"/>
        </w:rPr>
        <w:t>сельских</w:t>
      </w:r>
      <w:r>
        <w:rPr>
          <w:spacing w:val="1"/>
          <w:sz w:val="24"/>
        </w:rPr>
        <w:t> </w:t>
      </w:r>
      <w:r>
        <w:rPr>
          <w:sz w:val="24"/>
        </w:rPr>
        <w:t>поселений</w:t>
      </w:r>
      <w:r>
        <w:rPr>
          <w:spacing w:val="1"/>
          <w:sz w:val="24"/>
        </w:rPr>
        <w:t> </w:t>
      </w:r>
      <w:r>
        <w:rPr>
          <w:sz w:val="24"/>
        </w:rPr>
        <w:t>на</w:t>
      </w:r>
      <w:r>
        <w:rPr>
          <w:spacing w:val="1"/>
          <w:sz w:val="24"/>
        </w:rPr>
        <w:t> </w:t>
      </w:r>
      <w:r>
        <w:rPr>
          <w:sz w:val="24"/>
        </w:rPr>
        <w:t>строительство</w:t>
      </w:r>
      <w:r>
        <w:rPr>
          <w:spacing w:val="1"/>
          <w:sz w:val="24"/>
        </w:rPr>
        <w:t> </w:t>
      </w:r>
      <w:r>
        <w:rPr>
          <w:sz w:val="24"/>
        </w:rPr>
        <w:t>и</w:t>
      </w:r>
      <w:r>
        <w:rPr>
          <w:spacing w:val="1"/>
          <w:sz w:val="24"/>
        </w:rPr>
        <w:t> </w:t>
      </w:r>
      <w:r>
        <w:rPr>
          <w:sz w:val="24"/>
        </w:rPr>
        <w:t>реконструкцию</w:t>
      </w:r>
      <w:r>
        <w:rPr>
          <w:spacing w:val="1"/>
          <w:sz w:val="24"/>
        </w:rPr>
        <w:t> </w:t>
      </w:r>
      <w:r>
        <w:rPr>
          <w:sz w:val="24"/>
        </w:rPr>
        <w:t>(модернизацию)</w:t>
      </w:r>
      <w:r>
        <w:rPr>
          <w:spacing w:val="1"/>
          <w:sz w:val="24"/>
        </w:rPr>
        <w:t> </w:t>
      </w:r>
      <w:r>
        <w:rPr>
          <w:sz w:val="24"/>
        </w:rPr>
        <w:t>объектов</w:t>
      </w:r>
      <w:r>
        <w:rPr>
          <w:spacing w:val="1"/>
          <w:sz w:val="24"/>
        </w:rPr>
        <w:t> </w:t>
      </w:r>
      <w:r>
        <w:rPr>
          <w:sz w:val="24"/>
        </w:rPr>
        <w:t>питьевого</w:t>
      </w:r>
      <w:r>
        <w:rPr>
          <w:spacing w:val="1"/>
          <w:sz w:val="24"/>
        </w:rPr>
        <w:t> </w:t>
      </w:r>
      <w:r>
        <w:rPr>
          <w:sz w:val="24"/>
        </w:rPr>
        <w:t>водоснабжения</w:t>
      </w:r>
      <w:r>
        <w:rPr>
          <w:spacing w:val="60"/>
          <w:sz w:val="24"/>
        </w:rPr>
        <w:t> </w:t>
      </w:r>
      <w:r>
        <w:rPr>
          <w:sz w:val="24"/>
        </w:rPr>
        <w:t>в сумме</w:t>
      </w:r>
      <w:r>
        <w:rPr>
          <w:spacing w:val="60"/>
          <w:sz w:val="24"/>
        </w:rPr>
        <w:t> </w:t>
      </w:r>
      <w:r>
        <w:rPr>
          <w:sz w:val="24"/>
        </w:rPr>
        <w:t>115515,4</w:t>
      </w:r>
      <w:r>
        <w:rPr>
          <w:spacing w:val="1"/>
          <w:sz w:val="24"/>
        </w:rPr>
        <w:t> </w:t>
      </w:r>
      <w:r>
        <w:rPr>
          <w:sz w:val="24"/>
        </w:rPr>
        <w:t>тыс.</w:t>
      </w:r>
      <w:r>
        <w:rPr>
          <w:spacing w:val="8"/>
          <w:sz w:val="24"/>
        </w:rPr>
        <w:t> </w:t>
      </w:r>
      <w:r>
        <w:rPr>
          <w:sz w:val="24"/>
        </w:rPr>
        <w:t>рублей</w:t>
      </w:r>
      <w:r>
        <w:rPr>
          <w:spacing w:val="9"/>
          <w:sz w:val="24"/>
        </w:rPr>
        <w:t> </w:t>
      </w:r>
      <w:r>
        <w:rPr>
          <w:sz w:val="24"/>
        </w:rPr>
        <w:t>в</w:t>
      </w:r>
      <w:r>
        <w:rPr>
          <w:spacing w:val="-6"/>
          <w:sz w:val="24"/>
        </w:rPr>
        <w:t> </w:t>
      </w:r>
      <w:r>
        <w:rPr>
          <w:sz w:val="24"/>
        </w:rPr>
        <w:t>рамках</w:t>
      </w:r>
      <w:r>
        <w:rPr>
          <w:spacing w:val="4"/>
          <w:sz w:val="24"/>
        </w:rPr>
        <w:t> </w:t>
      </w:r>
      <w:r>
        <w:rPr>
          <w:sz w:val="24"/>
        </w:rPr>
        <w:t>регионального</w:t>
      </w:r>
      <w:r>
        <w:rPr>
          <w:spacing w:val="10"/>
          <w:sz w:val="24"/>
        </w:rPr>
        <w:t> </w:t>
      </w:r>
      <w:r>
        <w:rPr>
          <w:sz w:val="24"/>
        </w:rPr>
        <w:t>проекта</w:t>
      </w:r>
      <w:r>
        <w:rPr>
          <w:spacing w:val="3"/>
          <w:sz w:val="24"/>
        </w:rPr>
        <w:t> </w:t>
      </w:r>
      <w:r>
        <w:rPr>
          <w:sz w:val="24"/>
        </w:rPr>
        <w:t>«Чистая</w:t>
      </w:r>
      <w:r>
        <w:rPr>
          <w:spacing w:val="4"/>
          <w:sz w:val="24"/>
        </w:rPr>
        <w:t> </w:t>
      </w:r>
      <w:r>
        <w:rPr>
          <w:sz w:val="24"/>
        </w:rPr>
        <w:t>вода».</w:t>
      </w:r>
    </w:p>
    <w:p>
      <w:pPr>
        <w:pStyle w:val="BodyText"/>
        <w:spacing w:line="274" w:lineRule="exact" w:before="3"/>
        <w:ind w:left="881"/>
        <w:jc w:val="both"/>
      </w:pPr>
      <w:r>
        <w:rPr/>
        <w:t>Расходы</w:t>
      </w:r>
      <w:r>
        <w:rPr>
          <w:spacing w:val="24"/>
        </w:rPr>
        <w:t> </w:t>
      </w:r>
      <w:r>
        <w:rPr/>
        <w:t>по</w:t>
      </w:r>
      <w:r>
        <w:rPr>
          <w:spacing w:val="25"/>
        </w:rPr>
        <w:t> </w:t>
      </w:r>
      <w:r>
        <w:rPr/>
        <w:t>подразделу</w:t>
      </w:r>
      <w:r>
        <w:rPr>
          <w:spacing w:val="29"/>
        </w:rPr>
        <w:t> </w:t>
      </w:r>
      <w:r>
        <w:rPr/>
        <w:t>0502</w:t>
      </w:r>
      <w:r>
        <w:rPr>
          <w:spacing w:val="30"/>
        </w:rPr>
        <w:t> </w:t>
      </w:r>
      <w:r>
        <w:rPr/>
        <w:t>запланированы</w:t>
      </w:r>
      <w:r>
        <w:rPr>
          <w:spacing w:val="26"/>
        </w:rPr>
        <w:t> </w:t>
      </w:r>
      <w:r>
        <w:rPr/>
        <w:t>в</w:t>
      </w:r>
      <w:r>
        <w:rPr>
          <w:spacing w:val="18"/>
        </w:rPr>
        <w:t> </w:t>
      </w:r>
      <w:r>
        <w:rPr/>
        <w:t>рамках</w:t>
      </w:r>
      <w:r>
        <w:rPr>
          <w:spacing w:val="27"/>
        </w:rPr>
        <w:t> </w:t>
      </w:r>
      <w:r>
        <w:rPr/>
        <w:t>муниципальной</w:t>
      </w:r>
      <w:r>
        <w:rPr>
          <w:spacing w:val="33"/>
        </w:rPr>
        <w:t> </w:t>
      </w:r>
      <w:r>
        <w:rPr/>
        <w:t>программы</w:t>
      </w:r>
    </w:p>
    <w:p>
      <w:pPr>
        <w:pStyle w:val="BodyText"/>
        <w:ind w:left="165" w:right="126"/>
        <w:jc w:val="both"/>
      </w:pPr>
      <w:r>
        <w:rPr/>
        <w:t>«Устойчивое</w:t>
      </w:r>
      <w:r>
        <w:rPr>
          <w:spacing w:val="1"/>
        </w:rPr>
        <w:t> </w:t>
      </w:r>
      <w:r>
        <w:rPr/>
        <w:t>развитие</w:t>
      </w:r>
      <w:r>
        <w:rPr>
          <w:spacing w:val="1"/>
        </w:rPr>
        <w:t> </w:t>
      </w:r>
      <w:r>
        <w:rPr/>
        <w:t>сельской</w:t>
      </w:r>
      <w:r>
        <w:rPr>
          <w:spacing w:val="1"/>
        </w:rPr>
        <w:t> </w:t>
      </w:r>
      <w:r>
        <w:rPr/>
        <w:t>территории</w:t>
      </w:r>
      <w:r>
        <w:rPr>
          <w:spacing w:val="1"/>
        </w:rPr>
        <w:t> </w:t>
      </w:r>
      <w:r>
        <w:rPr/>
        <w:t>муниципального</w:t>
      </w:r>
      <w:r>
        <w:rPr>
          <w:spacing w:val="1"/>
        </w:rPr>
        <w:t> </w:t>
      </w:r>
      <w:r>
        <w:rPr/>
        <w:t>образовании</w:t>
      </w:r>
      <w:r>
        <w:rPr>
          <w:spacing w:val="1"/>
        </w:rPr>
        <w:t> </w:t>
      </w:r>
      <w:r>
        <w:rPr/>
        <w:t>сельского</w:t>
      </w:r>
      <w:r>
        <w:rPr>
          <w:spacing w:val="1"/>
        </w:rPr>
        <w:t> </w:t>
      </w:r>
      <w:r>
        <w:rPr/>
        <w:t>поселения</w:t>
      </w:r>
      <w:r>
        <w:rPr>
          <w:spacing w:val="1"/>
        </w:rPr>
        <w:t> </w:t>
      </w:r>
      <w:r>
        <w:rPr/>
        <w:t>Оренбургского</w:t>
      </w:r>
      <w:r>
        <w:rPr>
          <w:spacing w:val="1"/>
        </w:rPr>
        <w:t> </w:t>
      </w:r>
      <w:r>
        <w:rPr/>
        <w:t>района</w:t>
      </w:r>
      <w:r>
        <w:rPr>
          <w:spacing w:val="1"/>
        </w:rPr>
        <w:t> </w:t>
      </w:r>
      <w:r>
        <w:rPr/>
        <w:t>Оренбургской</w:t>
      </w:r>
      <w:r>
        <w:rPr>
          <w:spacing w:val="1"/>
        </w:rPr>
        <w:t> </w:t>
      </w:r>
      <w:r>
        <w:rPr/>
        <w:t>области»</w:t>
      </w:r>
      <w:r>
        <w:rPr>
          <w:spacing w:val="1"/>
        </w:rPr>
        <w:t> </w:t>
      </w:r>
      <w:r>
        <w:rPr/>
        <w:t>согласно</w:t>
      </w:r>
      <w:r>
        <w:rPr>
          <w:spacing w:val="1"/>
        </w:rPr>
        <w:t> </w:t>
      </w:r>
      <w:r>
        <w:rPr/>
        <w:t>ведомственной</w:t>
      </w:r>
      <w:r>
        <w:rPr>
          <w:spacing w:val="1"/>
        </w:rPr>
        <w:t> </w:t>
      </w:r>
      <w:r>
        <w:rPr/>
        <w:t>структуре</w:t>
      </w:r>
      <w:r>
        <w:rPr>
          <w:spacing w:val="61"/>
        </w:rPr>
        <w:t> </w:t>
      </w:r>
      <w:r>
        <w:rPr/>
        <w:t>Проекта</w:t>
      </w:r>
      <w:r>
        <w:rPr>
          <w:spacing w:val="39"/>
        </w:rPr>
        <w:t> </w:t>
      </w:r>
      <w:r>
        <w:rPr/>
        <w:t>решения</w:t>
      </w:r>
      <w:r>
        <w:rPr>
          <w:spacing w:val="54"/>
        </w:rPr>
        <w:t> </w:t>
      </w:r>
      <w:r>
        <w:rPr/>
        <w:t>запланированы,</w:t>
      </w:r>
      <w:r>
        <w:rPr>
          <w:spacing w:val="59"/>
        </w:rPr>
        <w:t> </w:t>
      </w:r>
      <w:r>
        <w:rPr/>
        <w:t>на</w:t>
      </w:r>
      <w:r>
        <w:rPr>
          <w:spacing w:val="45"/>
        </w:rPr>
        <w:t> </w:t>
      </w:r>
      <w:r>
        <w:rPr/>
        <w:t>мероприятия</w:t>
      </w:r>
      <w:r>
        <w:rPr>
          <w:spacing w:val="58"/>
        </w:rPr>
        <w:t> </w:t>
      </w:r>
      <w:r>
        <w:rPr/>
        <w:t>в</w:t>
      </w:r>
      <w:r>
        <w:rPr>
          <w:spacing w:val="43"/>
        </w:rPr>
        <w:t> </w:t>
      </w:r>
      <w:r>
        <w:rPr/>
        <w:t>области</w:t>
      </w:r>
      <w:r>
        <w:rPr>
          <w:spacing w:val="55"/>
        </w:rPr>
        <w:t> </w:t>
      </w:r>
      <w:r>
        <w:rPr/>
        <w:t>коммунального</w:t>
      </w:r>
    </w:p>
    <w:p>
      <w:pPr>
        <w:spacing w:after="0"/>
        <w:jc w:val="both"/>
        <w:sectPr>
          <w:pgSz w:w="11940" w:h="16860"/>
          <w:pgMar w:top="180" w:bottom="280" w:left="1480" w:right="800"/>
        </w:sectPr>
      </w:pPr>
    </w:p>
    <w:p>
      <w:pPr>
        <w:pStyle w:val="BodyText"/>
        <w:spacing w:before="65"/>
        <w:ind w:left="4664" w:right="4681"/>
        <w:jc w:val="center"/>
      </w:pPr>
      <w:r>
        <w:rPr/>
        <w:drawing>
          <wp:anchor distT="0" distB="0" distL="0" distR="0" allowOverlap="1" layoutInCell="1" locked="0" behindDoc="1" simplePos="0" relativeHeight="4856458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89"/>
            <wp:effectExtent l="0" t="0" r="0" b="0"/>
            <wp:wrapNone/>
            <wp:docPr id="25" name="image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20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14</w:t>
      </w:r>
    </w:p>
    <w:p>
      <w:pPr>
        <w:pStyle w:val="BodyText"/>
        <w:spacing w:before="5"/>
      </w:pPr>
    </w:p>
    <w:p>
      <w:pPr>
        <w:pStyle w:val="BodyText"/>
        <w:ind w:left="111"/>
      </w:pPr>
      <w:r>
        <w:rPr/>
        <w:t>хозяйства</w:t>
      </w:r>
      <w:r>
        <w:rPr>
          <w:spacing w:val="39"/>
        </w:rPr>
        <w:t> </w:t>
      </w:r>
      <w:r>
        <w:rPr/>
        <w:t>в</w:t>
      </w:r>
      <w:r>
        <w:rPr>
          <w:spacing w:val="36"/>
        </w:rPr>
        <w:t> </w:t>
      </w:r>
      <w:r>
        <w:rPr/>
        <w:t>2022,</w:t>
      </w:r>
      <w:r>
        <w:rPr>
          <w:spacing w:val="53"/>
        </w:rPr>
        <w:t> </w:t>
      </w:r>
      <w:r>
        <w:rPr/>
        <w:t>2023,2024</w:t>
      </w:r>
      <w:r>
        <w:rPr>
          <w:spacing w:val="47"/>
        </w:rPr>
        <w:t> </w:t>
      </w:r>
      <w:r>
        <w:rPr/>
        <w:t>годах,</w:t>
      </w:r>
      <w:r>
        <w:rPr>
          <w:spacing w:val="50"/>
        </w:rPr>
        <w:t> </w:t>
      </w:r>
      <w:r>
        <w:rPr/>
        <w:t>на</w:t>
      </w:r>
      <w:r>
        <w:rPr>
          <w:spacing w:val="45"/>
        </w:rPr>
        <w:t> </w:t>
      </w:r>
      <w:r>
        <w:rPr/>
        <w:t>строительство</w:t>
      </w:r>
      <w:r>
        <w:rPr>
          <w:spacing w:val="44"/>
        </w:rPr>
        <w:t> </w:t>
      </w:r>
      <w:r>
        <w:rPr/>
        <w:t>и</w:t>
      </w:r>
      <w:r>
        <w:rPr>
          <w:spacing w:val="35"/>
        </w:rPr>
        <w:t> </w:t>
      </w:r>
      <w:r>
        <w:rPr/>
        <w:t>реконструкцию</w:t>
      </w:r>
      <w:r>
        <w:rPr>
          <w:spacing w:val="46"/>
        </w:rPr>
        <w:t> </w:t>
      </w:r>
      <w:r>
        <w:rPr/>
        <w:t>(модернизацию)</w:t>
      </w:r>
      <w:r>
        <w:rPr>
          <w:spacing w:val="-57"/>
        </w:rPr>
        <w:t> </w:t>
      </w:r>
      <w:r>
        <w:rPr/>
        <w:t>объектов</w:t>
      </w:r>
      <w:r>
        <w:rPr>
          <w:spacing w:val="2"/>
        </w:rPr>
        <w:t> </w:t>
      </w:r>
      <w:r>
        <w:rPr/>
        <w:t>питьевого</w:t>
      </w:r>
      <w:r>
        <w:rPr>
          <w:spacing w:val="4"/>
        </w:rPr>
        <w:t> </w:t>
      </w:r>
      <w:r>
        <w:rPr/>
        <w:t>водоснабжения</w:t>
      </w:r>
      <w:r>
        <w:rPr>
          <w:spacing w:val="-2"/>
        </w:rPr>
        <w:t> </w:t>
      </w:r>
      <w:r>
        <w:rPr/>
        <w:t>в</w:t>
      </w:r>
      <w:r>
        <w:rPr>
          <w:spacing w:val="-6"/>
        </w:rPr>
        <w:t> </w:t>
      </w:r>
      <w:r>
        <w:rPr/>
        <w:t>2023,2024</w:t>
      </w:r>
      <w:r>
        <w:rPr>
          <w:spacing w:val="6"/>
        </w:rPr>
        <w:t> </w:t>
      </w:r>
      <w:r>
        <w:rPr/>
        <w:t>годах</w:t>
      </w:r>
      <w:r>
        <w:rPr>
          <w:spacing w:val="-4"/>
        </w:rPr>
        <w:t> </w:t>
      </w:r>
      <w:r>
        <w:rPr/>
        <w:t>за</w:t>
      </w:r>
      <w:r>
        <w:rPr>
          <w:spacing w:val="-5"/>
        </w:rPr>
        <w:t> </w:t>
      </w:r>
      <w:r>
        <w:rPr/>
        <w:t>счет</w:t>
      </w:r>
      <w:r>
        <w:rPr>
          <w:spacing w:val="-7"/>
        </w:rPr>
        <w:t> </w:t>
      </w:r>
      <w:r>
        <w:rPr/>
        <w:t>средств</w:t>
      </w:r>
      <w:r>
        <w:rPr>
          <w:spacing w:val="3"/>
        </w:rPr>
        <w:t> </w:t>
      </w:r>
      <w:r>
        <w:rPr/>
        <w:t>областного</w:t>
      </w:r>
      <w:r>
        <w:rPr>
          <w:spacing w:val="3"/>
        </w:rPr>
        <w:t> </w:t>
      </w:r>
      <w:r>
        <w:rPr/>
        <w:t>бюджета</w:t>
      </w:r>
    </w:p>
    <w:p>
      <w:pPr>
        <w:spacing w:line="271" w:lineRule="exact" w:before="0"/>
        <w:ind w:left="821" w:right="0" w:firstLine="0"/>
        <w:jc w:val="left"/>
        <w:rPr>
          <w:sz w:val="24"/>
        </w:rPr>
      </w:pPr>
      <w:r>
        <w:rPr>
          <w:sz w:val="24"/>
        </w:rPr>
        <w:t>По</w:t>
      </w:r>
      <w:r>
        <w:rPr>
          <w:spacing w:val="-1"/>
          <w:sz w:val="24"/>
        </w:rPr>
        <w:t> </w:t>
      </w:r>
      <w:r>
        <w:rPr>
          <w:sz w:val="24"/>
        </w:rPr>
        <w:t>подразделу</w:t>
      </w:r>
      <w:r>
        <w:rPr>
          <w:spacing w:val="-8"/>
          <w:sz w:val="24"/>
        </w:rPr>
        <w:t> </w:t>
      </w:r>
      <w:r>
        <w:rPr>
          <w:b/>
          <w:sz w:val="24"/>
        </w:rPr>
        <w:t>0503«Благоустройство»</w:t>
      </w:r>
      <w:r>
        <w:rPr>
          <w:b/>
          <w:spacing w:val="-8"/>
          <w:sz w:val="24"/>
        </w:rPr>
        <w:t> </w:t>
      </w:r>
      <w:r>
        <w:rPr>
          <w:sz w:val="24"/>
        </w:rPr>
        <w:t>запланированы</w:t>
      </w:r>
      <w:r>
        <w:rPr>
          <w:spacing w:val="-11"/>
          <w:sz w:val="24"/>
        </w:rPr>
        <w:t> </w:t>
      </w:r>
      <w:r>
        <w:rPr>
          <w:sz w:val="24"/>
        </w:rPr>
        <w:t>расходы:</w:t>
      </w:r>
    </w:p>
    <w:p>
      <w:pPr>
        <w:pStyle w:val="ListParagraph"/>
        <w:numPr>
          <w:ilvl w:val="0"/>
          <w:numId w:val="2"/>
        </w:numPr>
        <w:tabs>
          <w:tab w:pos="1063" w:val="left" w:leader="none"/>
        </w:tabs>
        <w:spacing w:line="237" w:lineRule="auto" w:before="5" w:after="0"/>
        <w:ind w:left="116" w:right="154" w:firstLine="725"/>
        <w:jc w:val="left"/>
        <w:rPr>
          <w:sz w:val="24"/>
        </w:rPr>
      </w:pPr>
      <w:r>
        <w:rPr>
          <w:sz w:val="24"/>
        </w:rPr>
        <w:t>на</w:t>
      </w:r>
      <w:r>
        <w:rPr>
          <w:spacing w:val="19"/>
          <w:sz w:val="24"/>
        </w:rPr>
        <w:t> </w:t>
      </w:r>
      <w:r>
        <w:rPr>
          <w:sz w:val="24"/>
        </w:rPr>
        <w:t>2022</w:t>
      </w:r>
      <w:r>
        <w:rPr>
          <w:spacing w:val="25"/>
          <w:sz w:val="24"/>
        </w:rPr>
        <w:t> </w:t>
      </w:r>
      <w:r>
        <w:rPr>
          <w:sz w:val="24"/>
        </w:rPr>
        <w:t>год</w:t>
      </w:r>
      <w:r>
        <w:rPr>
          <w:spacing w:val="20"/>
          <w:sz w:val="24"/>
        </w:rPr>
        <w:t> </w:t>
      </w:r>
      <w:r>
        <w:rPr>
          <w:sz w:val="24"/>
        </w:rPr>
        <w:t>в</w:t>
      </w:r>
      <w:r>
        <w:rPr>
          <w:spacing w:val="21"/>
          <w:sz w:val="24"/>
        </w:rPr>
        <w:t> </w:t>
      </w:r>
      <w:r>
        <w:rPr>
          <w:sz w:val="24"/>
        </w:rPr>
        <w:t>сумме</w:t>
      </w:r>
      <w:r>
        <w:rPr>
          <w:spacing w:val="31"/>
          <w:sz w:val="24"/>
        </w:rPr>
        <w:t> </w:t>
      </w:r>
      <w:r>
        <w:rPr>
          <w:sz w:val="24"/>
        </w:rPr>
        <w:t>3468,7</w:t>
      </w:r>
      <w:r>
        <w:rPr>
          <w:spacing w:val="26"/>
          <w:sz w:val="24"/>
        </w:rPr>
        <w:t> </w:t>
      </w:r>
      <w:r>
        <w:rPr>
          <w:sz w:val="24"/>
        </w:rPr>
        <w:t>тыс.</w:t>
      </w:r>
      <w:r>
        <w:rPr>
          <w:spacing w:val="36"/>
          <w:sz w:val="24"/>
        </w:rPr>
        <w:t> </w:t>
      </w:r>
      <w:r>
        <w:rPr>
          <w:sz w:val="24"/>
        </w:rPr>
        <w:t>рублей,</w:t>
      </w:r>
      <w:r>
        <w:rPr>
          <w:spacing w:val="27"/>
          <w:sz w:val="24"/>
        </w:rPr>
        <w:t> </w:t>
      </w:r>
      <w:r>
        <w:rPr>
          <w:sz w:val="24"/>
        </w:rPr>
        <w:t>что</w:t>
      </w:r>
      <w:r>
        <w:rPr>
          <w:spacing w:val="25"/>
          <w:sz w:val="24"/>
        </w:rPr>
        <w:t> </w:t>
      </w:r>
      <w:r>
        <w:rPr>
          <w:sz w:val="24"/>
        </w:rPr>
        <w:t>на</w:t>
      </w:r>
      <w:r>
        <w:rPr>
          <w:spacing w:val="22"/>
          <w:sz w:val="24"/>
        </w:rPr>
        <w:t> </w:t>
      </w:r>
      <w:r>
        <w:rPr>
          <w:sz w:val="24"/>
        </w:rPr>
        <w:t>67,0%</w:t>
      </w:r>
      <w:r>
        <w:rPr>
          <w:spacing w:val="20"/>
          <w:sz w:val="24"/>
        </w:rPr>
        <w:t> </w:t>
      </w:r>
      <w:r>
        <w:rPr>
          <w:sz w:val="24"/>
        </w:rPr>
        <w:t>меньше</w:t>
      </w:r>
      <w:r>
        <w:rPr>
          <w:spacing w:val="28"/>
          <w:sz w:val="24"/>
        </w:rPr>
        <w:t> </w:t>
      </w:r>
      <w:r>
        <w:rPr>
          <w:sz w:val="24"/>
        </w:rPr>
        <w:t>плановых</w:t>
      </w:r>
      <w:r>
        <w:rPr>
          <w:spacing w:val="-57"/>
          <w:sz w:val="24"/>
        </w:rPr>
        <w:t> </w:t>
      </w:r>
      <w:r>
        <w:rPr>
          <w:sz w:val="24"/>
        </w:rPr>
        <w:t>показателей</w:t>
      </w:r>
      <w:r>
        <w:rPr>
          <w:spacing w:val="4"/>
          <w:sz w:val="24"/>
        </w:rPr>
        <w:t> </w:t>
      </w:r>
      <w:r>
        <w:rPr>
          <w:sz w:val="24"/>
        </w:rPr>
        <w:t>2021</w:t>
      </w:r>
      <w:r>
        <w:rPr>
          <w:spacing w:val="22"/>
          <w:sz w:val="24"/>
        </w:rPr>
        <w:t> </w:t>
      </w:r>
      <w:r>
        <w:rPr>
          <w:sz w:val="24"/>
        </w:rPr>
        <w:t>года</w:t>
      </w:r>
      <w:r>
        <w:rPr>
          <w:spacing w:val="-5"/>
          <w:sz w:val="24"/>
        </w:rPr>
        <w:t> </w:t>
      </w:r>
      <w:r>
        <w:rPr>
          <w:sz w:val="24"/>
        </w:rPr>
        <w:t>по</w:t>
      </w:r>
      <w:r>
        <w:rPr>
          <w:spacing w:val="6"/>
          <w:sz w:val="24"/>
        </w:rPr>
        <w:t> </w:t>
      </w:r>
      <w:r>
        <w:rPr>
          <w:sz w:val="24"/>
        </w:rPr>
        <w:t>состоянию</w:t>
      </w:r>
      <w:r>
        <w:rPr>
          <w:spacing w:val="2"/>
          <w:sz w:val="24"/>
        </w:rPr>
        <w:t> </w:t>
      </w:r>
      <w:r>
        <w:rPr>
          <w:sz w:val="24"/>
        </w:rPr>
        <w:t>на</w:t>
      </w:r>
      <w:r>
        <w:rPr>
          <w:spacing w:val="4"/>
          <w:sz w:val="24"/>
        </w:rPr>
        <w:t> </w:t>
      </w:r>
      <w:r>
        <w:rPr>
          <w:sz w:val="24"/>
        </w:rPr>
        <w:t>01.10.2021.</w:t>
      </w:r>
    </w:p>
    <w:p>
      <w:pPr>
        <w:pStyle w:val="ListParagraph"/>
        <w:numPr>
          <w:ilvl w:val="0"/>
          <w:numId w:val="2"/>
        </w:numPr>
        <w:tabs>
          <w:tab w:pos="976" w:val="left" w:leader="none"/>
        </w:tabs>
        <w:spacing w:line="273" w:lineRule="exact" w:before="0" w:after="0"/>
        <w:ind w:left="975" w:right="0" w:hanging="135"/>
        <w:jc w:val="left"/>
        <w:rPr>
          <w:sz w:val="24"/>
        </w:rPr>
      </w:pPr>
      <w:r>
        <w:rPr>
          <w:sz w:val="24"/>
        </w:rPr>
        <w:t>на</w:t>
      </w:r>
      <w:r>
        <w:rPr>
          <w:spacing w:val="-10"/>
          <w:sz w:val="24"/>
        </w:rPr>
        <w:t> </w:t>
      </w:r>
      <w:r>
        <w:rPr>
          <w:sz w:val="24"/>
        </w:rPr>
        <w:t>2023</w:t>
      </w:r>
      <w:r>
        <w:rPr>
          <w:spacing w:val="4"/>
          <w:sz w:val="24"/>
        </w:rPr>
        <w:t> </w:t>
      </w:r>
      <w:r>
        <w:rPr>
          <w:sz w:val="24"/>
        </w:rPr>
        <w:t>год</w:t>
      </w:r>
      <w:r>
        <w:rPr>
          <w:spacing w:val="-9"/>
          <w:sz w:val="24"/>
        </w:rPr>
        <w:t> </w:t>
      </w:r>
      <w:r>
        <w:rPr>
          <w:sz w:val="24"/>
        </w:rPr>
        <w:t>в</w:t>
      </w:r>
      <w:r>
        <w:rPr>
          <w:spacing w:val="-11"/>
          <w:sz w:val="24"/>
        </w:rPr>
        <w:t> </w:t>
      </w:r>
      <w:r>
        <w:rPr>
          <w:sz w:val="24"/>
        </w:rPr>
        <w:t>сумме</w:t>
      </w:r>
      <w:r>
        <w:rPr>
          <w:spacing w:val="16"/>
          <w:sz w:val="24"/>
        </w:rPr>
        <w:t> </w:t>
      </w:r>
      <w:r>
        <w:rPr>
          <w:sz w:val="24"/>
        </w:rPr>
        <w:t>1970,0</w:t>
      </w:r>
      <w:r>
        <w:rPr>
          <w:spacing w:val="-8"/>
          <w:sz w:val="24"/>
        </w:rPr>
        <w:t> </w:t>
      </w:r>
      <w:r>
        <w:rPr>
          <w:sz w:val="24"/>
        </w:rPr>
        <w:t>тыс.</w:t>
      </w:r>
      <w:r>
        <w:rPr>
          <w:spacing w:val="4"/>
          <w:sz w:val="24"/>
        </w:rPr>
        <w:t> </w:t>
      </w:r>
      <w:r>
        <w:rPr>
          <w:sz w:val="24"/>
        </w:rPr>
        <w:t>рублей;</w:t>
      </w:r>
    </w:p>
    <w:p>
      <w:pPr>
        <w:pStyle w:val="ListParagraph"/>
        <w:numPr>
          <w:ilvl w:val="0"/>
          <w:numId w:val="2"/>
        </w:numPr>
        <w:tabs>
          <w:tab w:pos="966" w:val="left" w:leader="none"/>
        </w:tabs>
        <w:spacing w:line="274" w:lineRule="exact" w:before="0" w:after="0"/>
        <w:ind w:left="965" w:right="0" w:hanging="135"/>
        <w:jc w:val="left"/>
        <w:rPr>
          <w:sz w:val="24"/>
        </w:rPr>
      </w:pPr>
      <w:r>
        <w:rPr>
          <w:sz w:val="24"/>
        </w:rPr>
        <w:t>на</w:t>
      </w:r>
      <w:r>
        <w:rPr>
          <w:spacing w:val="50"/>
          <w:sz w:val="24"/>
        </w:rPr>
        <w:t> </w:t>
      </w:r>
      <w:r>
        <w:rPr>
          <w:sz w:val="24"/>
        </w:rPr>
        <w:t>2024</w:t>
      </w:r>
      <w:r>
        <w:rPr>
          <w:spacing w:val="-3"/>
          <w:sz w:val="24"/>
        </w:rPr>
        <w:t> </w:t>
      </w:r>
      <w:r>
        <w:rPr>
          <w:sz w:val="24"/>
        </w:rPr>
        <w:t>год</w:t>
      </w:r>
      <w:r>
        <w:rPr>
          <w:spacing w:val="-5"/>
          <w:sz w:val="24"/>
        </w:rPr>
        <w:t> </w:t>
      </w:r>
      <w:r>
        <w:rPr>
          <w:sz w:val="24"/>
        </w:rPr>
        <w:t>в</w:t>
      </w:r>
      <w:r>
        <w:rPr>
          <w:spacing w:val="-7"/>
          <w:sz w:val="24"/>
        </w:rPr>
        <w:t> </w:t>
      </w:r>
      <w:r>
        <w:rPr>
          <w:sz w:val="24"/>
        </w:rPr>
        <w:t>сумме</w:t>
      </w:r>
      <w:r>
        <w:rPr>
          <w:spacing w:val="4"/>
          <w:sz w:val="24"/>
        </w:rPr>
        <w:t> </w:t>
      </w:r>
      <w:r>
        <w:rPr>
          <w:sz w:val="24"/>
        </w:rPr>
        <w:t>3107,0 тыс.</w:t>
      </w:r>
      <w:r>
        <w:rPr>
          <w:spacing w:val="3"/>
          <w:sz w:val="24"/>
        </w:rPr>
        <w:t> </w:t>
      </w:r>
      <w:r>
        <w:rPr>
          <w:sz w:val="24"/>
        </w:rPr>
        <w:t>рублей.</w:t>
      </w:r>
    </w:p>
    <w:p>
      <w:pPr>
        <w:pStyle w:val="BodyText"/>
        <w:spacing w:line="275" w:lineRule="exact"/>
        <w:ind w:left="826"/>
      </w:pPr>
      <w:r>
        <w:rPr/>
        <w:t>Расходы</w:t>
      </w:r>
      <w:r>
        <w:rPr>
          <w:spacing w:val="25"/>
        </w:rPr>
        <w:t> </w:t>
      </w:r>
      <w:r>
        <w:rPr/>
        <w:t>по</w:t>
      </w:r>
      <w:r>
        <w:rPr>
          <w:spacing w:val="26"/>
        </w:rPr>
        <w:t> </w:t>
      </w:r>
      <w:r>
        <w:rPr/>
        <w:t>подразделу</w:t>
      </w:r>
      <w:r>
        <w:rPr>
          <w:spacing w:val="33"/>
        </w:rPr>
        <w:t> </w:t>
      </w:r>
      <w:r>
        <w:rPr/>
        <w:t>0503</w:t>
      </w:r>
      <w:r>
        <w:rPr>
          <w:spacing w:val="37"/>
        </w:rPr>
        <w:t> </w:t>
      </w:r>
      <w:r>
        <w:rPr/>
        <w:t>запланированы</w:t>
      </w:r>
      <w:r>
        <w:rPr>
          <w:spacing w:val="29"/>
        </w:rPr>
        <w:t> </w:t>
      </w:r>
      <w:r>
        <w:rPr/>
        <w:t>в</w:t>
      </w:r>
      <w:r>
        <w:rPr>
          <w:spacing w:val="18"/>
        </w:rPr>
        <w:t> </w:t>
      </w:r>
      <w:r>
        <w:rPr/>
        <w:t>рамках</w:t>
      </w:r>
      <w:r>
        <w:rPr>
          <w:spacing w:val="19"/>
        </w:rPr>
        <w:t> </w:t>
      </w:r>
      <w:r>
        <w:rPr/>
        <w:t>муниципальной</w:t>
      </w:r>
      <w:r>
        <w:rPr>
          <w:spacing w:val="29"/>
        </w:rPr>
        <w:t> </w:t>
      </w:r>
      <w:r>
        <w:rPr/>
        <w:t>программы</w:t>
      </w:r>
    </w:p>
    <w:p>
      <w:pPr>
        <w:pStyle w:val="BodyText"/>
        <w:spacing w:before="2"/>
        <w:ind w:left="116" w:right="149" w:firstLine="5"/>
        <w:jc w:val="both"/>
      </w:pPr>
      <w:r>
        <w:rPr/>
        <w:t>«Устойчивое</w:t>
      </w:r>
      <w:r>
        <w:rPr>
          <w:spacing w:val="1"/>
        </w:rPr>
        <w:t> </w:t>
      </w:r>
      <w:r>
        <w:rPr/>
        <w:t>развитие</w:t>
      </w:r>
      <w:r>
        <w:rPr>
          <w:spacing w:val="1"/>
        </w:rPr>
        <w:t> </w:t>
      </w:r>
      <w:r>
        <w:rPr/>
        <w:t>сельской</w:t>
      </w:r>
      <w:r>
        <w:rPr>
          <w:spacing w:val="1"/>
        </w:rPr>
        <w:t> </w:t>
      </w:r>
      <w:r>
        <w:rPr/>
        <w:t>территории</w:t>
      </w:r>
      <w:r>
        <w:rPr>
          <w:spacing w:val="1"/>
        </w:rPr>
        <w:t> </w:t>
      </w:r>
      <w:r>
        <w:rPr/>
        <w:t>муниципального</w:t>
      </w:r>
      <w:r>
        <w:rPr>
          <w:spacing w:val="1"/>
        </w:rPr>
        <w:t> </w:t>
      </w:r>
      <w:r>
        <w:rPr/>
        <w:t>образовании</w:t>
      </w:r>
      <w:r>
        <w:rPr>
          <w:spacing w:val="1"/>
        </w:rPr>
        <w:t> </w:t>
      </w:r>
      <w:r>
        <w:rPr/>
        <w:t>сельского</w:t>
      </w:r>
      <w:r>
        <w:rPr>
          <w:spacing w:val="1"/>
        </w:rPr>
        <w:t> </w:t>
      </w:r>
      <w:r>
        <w:rPr/>
        <w:t>поселения</w:t>
      </w:r>
      <w:r>
        <w:rPr>
          <w:spacing w:val="1"/>
        </w:rPr>
        <w:t> </w:t>
      </w:r>
      <w:r>
        <w:rPr/>
        <w:t>Оренбургского</w:t>
      </w:r>
      <w:r>
        <w:rPr>
          <w:spacing w:val="1"/>
        </w:rPr>
        <w:t> </w:t>
      </w:r>
      <w:r>
        <w:rPr/>
        <w:t>района</w:t>
      </w:r>
      <w:r>
        <w:rPr>
          <w:spacing w:val="1"/>
        </w:rPr>
        <w:t> </w:t>
      </w:r>
      <w:r>
        <w:rPr/>
        <w:t>Оренбургской</w:t>
      </w:r>
      <w:r>
        <w:rPr>
          <w:spacing w:val="1"/>
        </w:rPr>
        <w:t> </w:t>
      </w:r>
      <w:r>
        <w:rPr/>
        <w:t>области»</w:t>
      </w:r>
      <w:r>
        <w:rPr>
          <w:spacing w:val="1"/>
        </w:rPr>
        <w:t> </w:t>
      </w:r>
      <w:r>
        <w:rPr/>
        <w:t>согласно</w:t>
      </w:r>
      <w:r>
        <w:rPr>
          <w:spacing w:val="1"/>
        </w:rPr>
        <w:t> </w:t>
      </w:r>
      <w:r>
        <w:rPr/>
        <w:t>ведомственной</w:t>
      </w:r>
      <w:r>
        <w:rPr>
          <w:spacing w:val="1"/>
        </w:rPr>
        <w:t> </w:t>
      </w:r>
      <w:r>
        <w:rPr/>
        <w:t>структуре Проекта решения запланированы, на благоустройство территории поселения,</w:t>
      </w:r>
      <w:r>
        <w:rPr>
          <w:spacing w:val="1"/>
        </w:rPr>
        <w:t> </w:t>
      </w:r>
      <w:r>
        <w:rPr/>
        <w:t>мероприятия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капитальному</w:t>
      </w:r>
      <w:r>
        <w:rPr>
          <w:spacing w:val="1"/>
        </w:rPr>
        <w:t> </w:t>
      </w:r>
      <w:r>
        <w:rPr/>
        <w:t>ремонту</w:t>
      </w:r>
      <w:r>
        <w:rPr>
          <w:spacing w:val="1"/>
        </w:rPr>
        <w:t> </w:t>
      </w:r>
      <w:r>
        <w:rPr/>
        <w:t>игровой</w:t>
      </w:r>
      <w:r>
        <w:rPr>
          <w:spacing w:val="1"/>
        </w:rPr>
        <w:t> </w:t>
      </w:r>
      <w:r>
        <w:rPr/>
        <w:t>площадки,</w:t>
      </w:r>
      <w:r>
        <w:rPr>
          <w:spacing w:val="1"/>
        </w:rPr>
        <w:t> </w:t>
      </w:r>
      <w:r>
        <w:rPr/>
        <w:t>озеленение</w:t>
      </w:r>
      <w:r>
        <w:rPr>
          <w:spacing w:val="1"/>
        </w:rPr>
        <w:t> </w:t>
      </w:r>
      <w:r>
        <w:rPr/>
        <w:t>территории,</w:t>
      </w:r>
      <w:r>
        <w:rPr>
          <w:spacing w:val="1"/>
        </w:rPr>
        <w:t> </w:t>
      </w:r>
      <w:r>
        <w:rPr/>
        <w:t>освещение</w:t>
      </w:r>
      <w:r>
        <w:rPr>
          <w:spacing w:val="5"/>
        </w:rPr>
        <w:t> </w:t>
      </w:r>
      <w:r>
        <w:rPr/>
        <w:t>улиц.</w:t>
      </w:r>
    </w:p>
    <w:p>
      <w:pPr>
        <w:pStyle w:val="Heading3"/>
        <w:spacing w:line="274" w:lineRule="exact" w:before="8"/>
        <w:jc w:val="left"/>
      </w:pPr>
      <w:r>
        <w:rPr/>
        <w:t>0800</w:t>
      </w:r>
      <w:r>
        <w:rPr>
          <w:spacing w:val="1"/>
        </w:rPr>
        <w:t> </w:t>
      </w:r>
      <w:r>
        <w:rPr/>
        <w:t>«Культура</w:t>
      </w:r>
      <w:r>
        <w:rPr>
          <w:spacing w:val="-6"/>
        </w:rPr>
        <w:t> </w:t>
      </w:r>
      <w:r>
        <w:rPr/>
        <w:t>и</w:t>
      </w:r>
      <w:r>
        <w:rPr>
          <w:spacing w:val="-8"/>
        </w:rPr>
        <w:t> </w:t>
      </w:r>
      <w:r>
        <w:rPr/>
        <w:t>кинематография».</w:t>
      </w:r>
    </w:p>
    <w:p>
      <w:pPr>
        <w:pStyle w:val="BodyText"/>
        <w:spacing w:line="274" w:lineRule="exact"/>
        <w:ind w:left="846"/>
      </w:pPr>
      <w:r>
        <w:rPr/>
        <w:t>По</w:t>
      </w:r>
      <w:r>
        <w:rPr>
          <w:spacing w:val="-10"/>
        </w:rPr>
        <w:t> </w:t>
      </w:r>
      <w:r>
        <w:rPr/>
        <w:t>подразделу</w:t>
      </w:r>
      <w:r>
        <w:rPr>
          <w:spacing w:val="-8"/>
        </w:rPr>
        <w:t> </w:t>
      </w:r>
      <w:r>
        <w:rPr/>
        <w:t>0801</w:t>
      </w:r>
      <w:r>
        <w:rPr>
          <w:spacing w:val="14"/>
        </w:rPr>
        <w:t> </w:t>
      </w:r>
      <w:r>
        <w:rPr/>
        <w:t>«Культура»</w:t>
      </w:r>
      <w:r>
        <w:rPr>
          <w:spacing w:val="-12"/>
        </w:rPr>
        <w:t> </w:t>
      </w:r>
      <w:r>
        <w:rPr/>
        <w:t>утверждены</w:t>
      </w:r>
      <w:r>
        <w:rPr>
          <w:spacing w:val="-8"/>
        </w:rPr>
        <w:t> </w:t>
      </w:r>
      <w:r>
        <w:rPr/>
        <w:t>расходы:</w:t>
      </w:r>
    </w:p>
    <w:p>
      <w:pPr>
        <w:pStyle w:val="ListParagraph"/>
        <w:numPr>
          <w:ilvl w:val="0"/>
          <w:numId w:val="2"/>
        </w:numPr>
        <w:tabs>
          <w:tab w:pos="985" w:val="left" w:leader="none"/>
        </w:tabs>
        <w:spacing w:line="274" w:lineRule="exact" w:before="4" w:after="0"/>
        <w:ind w:left="984" w:right="0" w:hanging="139"/>
        <w:jc w:val="left"/>
        <w:rPr>
          <w:sz w:val="24"/>
        </w:rPr>
      </w:pPr>
      <w:r>
        <w:rPr>
          <w:sz w:val="24"/>
        </w:rPr>
        <w:t>на</w:t>
      </w:r>
      <w:r>
        <w:rPr>
          <w:spacing w:val="-6"/>
          <w:sz w:val="24"/>
        </w:rPr>
        <w:t> </w:t>
      </w:r>
      <w:r>
        <w:rPr>
          <w:sz w:val="24"/>
        </w:rPr>
        <w:t>2022</w:t>
      </w:r>
      <w:r>
        <w:rPr>
          <w:spacing w:val="-1"/>
          <w:sz w:val="24"/>
        </w:rPr>
        <w:t> </w:t>
      </w:r>
      <w:r>
        <w:rPr>
          <w:sz w:val="24"/>
        </w:rPr>
        <w:t>год</w:t>
      </w:r>
      <w:r>
        <w:rPr>
          <w:spacing w:val="-4"/>
          <w:sz w:val="24"/>
        </w:rPr>
        <w:t> </w:t>
      </w:r>
      <w:r>
        <w:rPr>
          <w:sz w:val="24"/>
        </w:rPr>
        <w:t>в</w:t>
      </w:r>
      <w:r>
        <w:rPr>
          <w:spacing w:val="-8"/>
          <w:sz w:val="24"/>
        </w:rPr>
        <w:t> </w:t>
      </w:r>
      <w:r>
        <w:rPr>
          <w:sz w:val="24"/>
        </w:rPr>
        <w:t>сумме</w:t>
      </w:r>
      <w:r>
        <w:rPr>
          <w:spacing w:val="2"/>
          <w:sz w:val="24"/>
        </w:rPr>
        <w:t> </w:t>
      </w:r>
      <w:r>
        <w:rPr>
          <w:sz w:val="24"/>
        </w:rPr>
        <w:t>5450,1</w:t>
      </w:r>
      <w:r>
        <w:rPr>
          <w:spacing w:val="15"/>
          <w:sz w:val="24"/>
        </w:rPr>
        <w:t> </w:t>
      </w:r>
      <w:r>
        <w:rPr>
          <w:sz w:val="24"/>
        </w:rPr>
        <w:t>тыс.</w:t>
      </w:r>
      <w:r>
        <w:rPr>
          <w:spacing w:val="1"/>
          <w:sz w:val="24"/>
        </w:rPr>
        <w:t> </w:t>
      </w:r>
      <w:r>
        <w:rPr>
          <w:sz w:val="24"/>
        </w:rPr>
        <w:t>рублей,</w:t>
      </w:r>
      <w:r>
        <w:rPr>
          <w:spacing w:val="2"/>
          <w:sz w:val="24"/>
        </w:rPr>
        <w:t> </w:t>
      </w:r>
      <w:r>
        <w:rPr>
          <w:sz w:val="24"/>
        </w:rPr>
        <w:t>в</w:t>
      </w:r>
      <w:r>
        <w:rPr>
          <w:spacing w:val="-8"/>
          <w:sz w:val="24"/>
        </w:rPr>
        <w:t> </w:t>
      </w:r>
      <w:r>
        <w:rPr>
          <w:sz w:val="24"/>
        </w:rPr>
        <w:t>том</w:t>
      </w:r>
      <w:r>
        <w:rPr>
          <w:spacing w:val="-3"/>
          <w:sz w:val="24"/>
        </w:rPr>
        <w:t> </w:t>
      </w:r>
      <w:r>
        <w:rPr>
          <w:sz w:val="24"/>
        </w:rPr>
        <w:t>числе</w:t>
      </w:r>
      <w:r>
        <w:rPr>
          <w:spacing w:val="-3"/>
          <w:sz w:val="24"/>
        </w:rPr>
        <w:t> </w:t>
      </w:r>
      <w:r>
        <w:rPr>
          <w:sz w:val="24"/>
        </w:rPr>
        <w:t>за</w:t>
      </w:r>
      <w:r>
        <w:rPr>
          <w:spacing w:val="-6"/>
          <w:sz w:val="24"/>
        </w:rPr>
        <w:t> </w:t>
      </w:r>
      <w:r>
        <w:rPr>
          <w:sz w:val="24"/>
        </w:rPr>
        <w:t>счет</w:t>
      </w:r>
    </w:p>
    <w:p>
      <w:pPr>
        <w:pStyle w:val="ListParagraph"/>
        <w:numPr>
          <w:ilvl w:val="0"/>
          <w:numId w:val="2"/>
        </w:numPr>
        <w:tabs>
          <w:tab w:pos="1005" w:val="left" w:leader="none"/>
        </w:tabs>
        <w:spacing w:line="240" w:lineRule="auto" w:before="0" w:after="0"/>
        <w:ind w:left="121" w:right="145" w:firstLine="729"/>
        <w:jc w:val="both"/>
        <w:rPr>
          <w:sz w:val="24"/>
        </w:rPr>
      </w:pPr>
      <w:r>
        <w:rPr>
          <w:sz w:val="24"/>
        </w:rPr>
        <w:t>иных межбюджетных трансфертов, передаваемых бюджетам сельских поселений</w:t>
      </w:r>
      <w:r>
        <w:rPr>
          <w:spacing w:val="1"/>
          <w:sz w:val="24"/>
        </w:rPr>
        <w:t> </w:t>
      </w:r>
      <w:r>
        <w:rPr>
          <w:sz w:val="24"/>
        </w:rPr>
        <w:t>для</w:t>
      </w:r>
      <w:r>
        <w:rPr>
          <w:spacing w:val="1"/>
          <w:sz w:val="24"/>
        </w:rPr>
        <w:t> </w:t>
      </w:r>
      <w:r>
        <w:rPr>
          <w:sz w:val="24"/>
        </w:rPr>
        <w:t>обеспечения</w:t>
      </w:r>
      <w:r>
        <w:rPr>
          <w:spacing w:val="1"/>
          <w:sz w:val="24"/>
        </w:rPr>
        <w:t> </w:t>
      </w:r>
      <w:r>
        <w:rPr>
          <w:sz w:val="24"/>
        </w:rPr>
        <w:t>повышения</w:t>
      </w:r>
      <w:r>
        <w:rPr>
          <w:spacing w:val="1"/>
          <w:sz w:val="24"/>
        </w:rPr>
        <w:t> </w:t>
      </w:r>
      <w:r>
        <w:rPr>
          <w:sz w:val="24"/>
        </w:rPr>
        <w:t>оплаты</w:t>
      </w:r>
      <w:r>
        <w:rPr>
          <w:spacing w:val="1"/>
          <w:sz w:val="24"/>
        </w:rPr>
        <w:t> </w:t>
      </w:r>
      <w:r>
        <w:rPr>
          <w:sz w:val="24"/>
        </w:rPr>
        <w:t>труда</w:t>
      </w:r>
      <w:r>
        <w:rPr>
          <w:spacing w:val="1"/>
          <w:sz w:val="24"/>
        </w:rPr>
        <w:t> </w:t>
      </w:r>
      <w:r>
        <w:rPr>
          <w:sz w:val="24"/>
        </w:rPr>
        <w:t>работников</w:t>
      </w:r>
      <w:r>
        <w:rPr>
          <w:spacing w:val="1"/>
          <w:sz w:val="24"/>
        </w:rPr>
        <w:t> </w:t>
      </w:r>
      <w:r>
        <w:rPr>
          <w:sz w:val="24"/>
        </w:rPr>
        <w:t>культуры,</w:t>
      </w:r>
      <w:r>
        <w:rPr>
          <w:spacing w:val="1"/>
          <w:sz w:val="24"/>
        </w:rPr>
        <w:t> </w:t>
      </w:r>
      <w:r>
        <w:rPr>
          <w:sz w:val="24"/>
        </w:rPr>
        <w:t>источником</w:t>
      </w:r>
      <w:r>
        <w:rPr>
          <w:spacing w:val="1"/>
          <w:sz w:val="24"/>
        </w:rPr>
        <w:t> </w:t>
      </w:r>
      <w:r>
        <w:rPr>
          <w:sz w:val="24"/>
        </w:rPr>
        <w:t>финансирования которых являются</w:t>
      </w:r>
      <w:r>
        <w:rPr>
          <w:spacing w:val="1"/>
          <w:sz w:val="24"/>
        </w:rPr>
        <w:t> </w:t>
      </w:r>
      <w:r>
        <w:rPr>
          <w:sz w:val="24"/>
        </w:rPr>
        <w:t>средства областного</w:t>
      </w:r>
      <w:r>
        <w:rPr>
          <w:spacing w:val="1"/>
          <w:sz w:val="24"/>
        </w:rPr>
        <w:t> </w:t>
      </w:r>
      <w:r>
        <w:rPr>
          <w:sz w:val="24"/>
        </w:rPr>
        <w:t>бюджета в сумме</w:t>
      </w:r>
      <w:r>
        <w:rPr>
          <w:spacing w:val="1"/>
          <w:sz w:val="24"/>
        </w:rPr>
        <w:t> </w:t>
      </w:r>
      <w:r>
        <w:rPr>
          <w:sz w:val="24"/>
        </w:rPr>
        <w:t>438,0</w:t>
      </w:r>
      <w:r>
        <w:rPr>
          <w:spacing w:val="1"/>
          <w:sz w:val="24"/>
        </w:rPr>
        <w:t> </w:t>
      </w:r>
      <w:r>
        <w:rPr>
          <w:sz w:val="24"/>
        </w:rPr>
        <w:t>тыс.</w:t>
      </w:r>
      <w:r>
        <w:rPr>
          <w:spacing w:val="1"/>
          <w:sz w:val="24"/>
        </w:rPr>
        <w:t> </w:t>
      </w:r>
      <w:r>
        <w:rPr>
          <w:sz w:val="24"/>
        </w:rPr>
        <w:t>рублей</w:t>
      </w:r>
      <w:r>
        <w:rPr>
          <w:spacing w:val="9"/>
          <w:sz w:val="24"/>
        </w:rPr>
        <w:t> </w:t>
      </w:r>
      <w:r>
        <w:rPr>
          <w:sz w:val="24"/>
        </w:rPr>
        <w:t>на</w:t>
      </w:r>
      <w:r>
        <w:rPr>
          <w:spacing w:val="3"/>
          <w:sz w:val="24"/>
        </w:rPr>
        <w:t> </w:t>
      </w:r>
      <w:r>
        <w:rPr>
          <w:sz w:val="24"/>
        </w:rPr>
        <w:t>2022</w:t>
      </w:r>
      <w:r>
        <w:rPr>
          <w:spacing w:val="7"/>
          <w:sz w:val="24"/>
        </w:rPr>
        <w:t> </w:t>
      </w:r>
      <w:r>
        <w:rPr>
          <w:sz w:val="24"/>
        </w:rPr>
        <w:t>год,</w:t>
      </w:r>
    </w:p>
    <w:p>
      <w:pPr>
        <w:pStyle w:val="ListParagraph"/>
        <w:numPr>
          <w:ilvl w:val="0"/>
          <w:numId w:val="2"/>
        </w:numPr>
        <w:tabs>
          <w:tab w:pos="1081" w:val="left" w:leader="none"/>
        </w:tabs>
        <w:spacing w:line="240" w:lineRule="auto" w:before="0" w:after="0"/>
        <w:ind w:left="125" w:right="136" w:firstLine="725"/>
        <w:jc w:val="both"/>
        <w:rPr>
          <w:sz w:val="24"/>
        </w:rPr>
      </w:pPr>
      <w:r>
        <w:rPr>
          <w:sz w:val="24"/>
        </w:rPr>
        <w:t>дотации</w:t>
      </w:r>
      <w:r>
        <w:rPr>
          <w:spacing w:val="1"/>
          <w:sz w:val="24"/>
        </w:rPr>
        <w:t> </w:t>
      </w:r>
      <w:r>
        <w:rPr>
          <w:sz w:val="24"/>
        </w:rPr>
        <w:t>на</w:t>
      </w:r>
      <w:r>
        <w:rPr>
          <w:spacing w:val="1"/>
          <w:sz w:val="24"/>
        </w:rPr>
        <w:t> </w:t>
      </w:r>
      <w:r>
        <w:rPr>
          <w:sz w:val="24"/>
        </w:rPr>
        <w:t>поддержку</w:t>
      </w:r>
      <w:r>
        <w:rPr>
          <w:spacing w:val="1"/>
          <w:sz w:val="24"/>
        </w:rPr>
        <w:t> </w:t>
      </w:r>
      <w:r>
        <w:rPr>
          <w:sz w:val="24"/>
        </w:rPr>
        <w:t>мер</w:t>
      </w:r>
      <w:r>
        <w:rPr>
          <w:spacing w:val="1"/>
          <w:sz w:val="24"/>
        </w:rPr>
        <w:t> </w:t>
      </w:r>
      <w:r>
        <w:rPr>
          <w:sz w:val="24"/>
        </w:rPr>
        <w:t>по</w:t>
      </w:r>
      <w:r>
        <w:rPr>
          <w:spacing w:val="1"/>
          <w:sz w:val="24"/>
        </w:rPr>
        <w:t> </w:t>
      </w:r>
      <w:r>
        <w:rPr>
          <w:sz w:val="24"/>
        </w:rPr>
        <w:t>обеспечению</w:t>
      </w:r>
      <w:r>
        <w:rPr>
          <w:spacing w:val="1"/>
          <w:sz w:val="24"/>
        </w:rPr>
        <w:t> </w:t>
      </w:r>
      <w:r>
        <w:rPr>
          <w:sz w:val="24"/>
        </w:rPr>
        <w:t>сбалансированности</w:t>
      </w:r>
      <w:r>
        <w:rPr>
          <w:spacing w:val="1"/>
          <w:sz w:val="24"/>
        </w:rPr>
        <w:t> </w:t>
      </w:r>
      <w:r>
        <w:rPr>
          <w:sz w:val="24"/>
        </w:rPr>
        <w:t>бюджетов</w:t>
      </w:r>
      <w:r>
        <w:rPr>
          <w:spacing w:val="1"/>
          <w:sz w:val="24"/>
        </w:rPr>
        <w:t> </w:t>
      </w:r>
      <w:r>
        <w:rPr>
          <w:sz w:val="24"/>
        </w:rPr>
        <w:t>муниципальных</w:t>
      </w:r>
      <w:r>
        <w:rPr>
          <w:spacing w:val="1"/>
          <w:sz w:val="24"/>
        </w:rPr>
        <w:t> </w:t>
      </w:r>
      <w:r>
        <w:rPr>
          <w:sz w:val="24"/>
        </w:rPr>
        <w:t>образований</w:t>
      </w:r>
      <w:r>
        <w:rPr>
          <w:spacing w:val="1"/>
          <w:sz w:val="24"/>
        </w:rPr>
        <w:t> </w:t>
      </w:r>
      <w:r>
        <w:rPr>
          <w:sz w:val="24"/>
        </w:rPr>
        <w:t>сельских</w:t>
      </w:r>
      <w:r>
        <w:rPr>
          <w:spacing w:val="1"/>
          <w:sz w:val="24"/>
        </w:rPr>
        <w:t> </w:t>
      </w:r>
      <w:r>
        <w:rPr>
          <w:sz w:val="24"/>
        </w:rPr>
        <w:t>поселений</w:t>
      </w:r>
      <w:r>
        <w:rPr>
          <w:spacing w:val="1"/>
          <w:sz w:val="24"/>
        </w:rPr>
        <w:t> </w:t>
      </w:r>
      <w:r>
        <w:rPr>
          <w:sz w:val="24"/>
        </w:rPr>
        <w:t>на</w:t>
      </w:r>
      <w:r>
        <w:rPr>
          <w:spacing w:val="1"/>
          <w:sz w:val="24"/>
        </w:rPr>
        <w:t> </w:t>
      </w:r>
      <w:r>
        <w:rPr>
          <w:sz w:val="24"/>
        </w:rPr>
        <w:t>обеспечение</w:t>
      </w:r>
      <w:r>
        <w:rPr>
          <w:spacing w:val="1"/>
          <w:sz w:val="24"/>
        </w:rPr>
        <w:t> </w:t>
      </w:r>
      <w:r>
        <w:rPr>
          <w:sz w:val="24"/>
        </w:rPr>
        <w:t>повышения</w:t>
      </w:r>
      <w:r>
        <w:rPr>
          <w:spacing w:val="60"/>
          <w:sz w:val="24"/>
        </w:rPr>
        <w:t> </w:t>
      </w:r>
      <w:r>
        <w:rPr>
          <w:sz w:val="24"/>
        </w:rPr>
        <w:t>оплаты</w:t>
      </w:r>
      <w:r>
        <w:rPr>
          <w:spacing w:val="1"/>
          <w:sz w:val="24"/>
        </w:rPr>
        <w:t> </w:t>
      </w:r>
      <w:r>
        <w:rPr>
          <w:sz w:val="24"/>
        </w:rPr>
        <w:t>труда отдельных категорий работников, источником финансирования которой являются</w:t>
      </w:r>
      <w:r>
        <w:rPr>
          <w:spacing w:val="1"/>
          <w:sz w:val="24"/>
        </w:rPr>
        <w:t> </w:t>
      </w:r>
      <w:r>
        <w:rPr>
          <w:sz w:val="24"/>
        </w:rPr>
        <w:t>средства</w:t>
      </w:r>
      <w:r>
        <w:rPr>
          <w:spacing w:val="-3"/>
          <w:sz w:val="24"/>
        </w:rPr>
        <w:t> </w:t>
      </w:r>
      <w:r>
        <w:rPr>
          <w:sz w:val="24"/>
        </w:rPr>
        <w:t>областного</w:t>
      </w:r>
      <w:r>
        <w:rPr>
          <w:spacing w:val="7"/>
          <w:sz w:val="24"/>
        </w:rPr>
        <w:t> </w:t>
      </w:r>
      <w:r>
        <w:rPr>
          <w:sz w:val="24"/>
        </w:rPr>
        <w:t>бюджета</w:t>
      </w:r>
      <w:r>
        <w:rPr>
          <w:spacing w:val="-2"/>
          <w:sz w:val="24"/>
        </w:rPr>
        <w:t> </w:t>
      </w:r>
      <w:r>
        <w:rPr>
          <w:sz w:val="24"/>
        </w:rPr>
        <w:t>в</w:t>
      </w:r>
      <w:r>
        <w:rPr>
          <w:spacing w:val="-3"/>
          <w:sz w:val="24"/>
        </w:rPr>
        <w:t> </w:t>
      </w:r>
      <w:r>
        <w:rPr>
          <w:sz w:val="24"/>
        </w:rPr>
        <w:t>сумме</w:t>
      </w:r>
      <w:r>
        <w:rPr>
          <w:spacing w:val="25"/>
          <w:sz w:val="24"/>
        </w:rPr>
        <w:t> </w:t>
      </w:r>
      <w:r>
        <w:rPr>
          <w:sz w:val="24"/>
        </w:rPr>
        <w:t>111,0</w:t>
      </w:r>
      <w:r>
        <w:rPr>
          <w:spacing w:val="-2"/>
          <w:sz w:val="24"/>
        </w:rPr>
        <w:t> </w:t>
      </w:r>
      <w:r>
        <w:rPr>
          <w:sz w:val="24"/>
        </w:rPr>
        <w:t>тыс.</w:t>
      </w:r>
      <w:r>
        <w:rPr>
          <w:spacing w:val="8"/>
          <w:sz w:val="24"/>
        </w:rPr>
        <w:t> </w:t>
      </w:r>
      <w:r>
        <w:rPr>
          <w:sz w:val="24"/>
        </w:rPr>
        <w:t>рублей</w:t>
      </w:r>
      <w:r>
        <w:rPr>
          <w:spacing w:val="7"/>
          <w:sz w:val="24"/>
        </w:rPr>
        <w:t> </w:t>
      </w:r>
      <w:r>
        <w:rPr>
          <w:sz w:val="24"/>
        </w:rPr>
        <w:t>на</w:t>
      </w:r>
      <w:r>
        <w:rPr>
          <w:spacing w:val="-2"/>
          <w:sz w:val="24"/>
        </w:rPr>
        <w:t> </w:t>
      </w:r>
      <w:r>
        <w:rPr>
          <w:sz w:val="24"/>
        </w:rPr>
        <w:t>2022</w:t>
      </w:r>
      <w:r>
        <w:rPr>
          <w:spacing w:val="4"/>
          <w:sz w:val="24"/>
        </w:rPr>
        <w:t> </w:t>
      </w:r>
      <w:r>
        <w:rPr>
          <w:sz w:val="24"/>
        </w:rPr>
        <w:t>год.</w:t>
      </w:r>
    </w:p>
    <w:p>
      <w:pPr>
        <w:pStyle w:val="ListParagraph"/>
        <w:numPr>
          <w:ilvl w:val="0"/>
          <w:numId w:val="2"/>
        </w:numPr>
        <w:tabs>
          <w:tab w:pos="990" w:val="left" w:leader="none"/>
        </w:tabs>
        <w:spacing w:line="275" w:lineRule="exact" w:before="3" w:after="0"/>
        <w:ind w:left="989" w:right="0" w:hanging="134"/>
        <w:jc w:val="both"/>
        <w:rPr>
          <w:sz w:val="24"/>
        </w:rPr>
      </w:pPr>
      <w:r>
        <w:rPr>
          <w:sz w:val="24"/>
        </w:rPr>
        <w:t>на</w:t>
      </w:r>
      <w:r>
        <w:rPr>
          <w:spacing w:val="-6"/>
          <w:sz w:val="24"/>
        </w:rPr>
        <w:t> </w:t>
      </w:r>
      <w:r>
        <w:rPr>
          <w:sz w:val="24"/>
        </w:rPr>
        <w:t>2023</w:t>
      </w:r>
      <w:r>
        <w:rPr>
          <w:spacing w:val="5"/>
          <w:sz w:val="24"/>
        </w:rPr>
        <w:t> </w:t>
      </w:r>
      <w:r>
        <w:rPr>
          <w:sz w:val="24"/>
        </w:rPr>
        <w:t>год</w:t>
      </w:r>
      <w:r>
        <w:rPr>
          <w:spacing w:val="-11"/>
          <w:sz w:val="24"/>
        </w:rPr>
        <w:t> </w:t>
      </w:r>
      <w:r>
        <w:rPr>
          <w:sz w:val="24"/>
        </w:rPr>
        <w:t>в</w:t>
      </w:r>
      <w:r>
        <w:rPr>
          <w:spacing w:val="-7"/>
          <w:sz w:val="24"/>
        </w:rPr>
        <w:t> </w:t>
      </w:r>
      <w:r>
        <w:rPr>
          <w:sz w:val="24"/>
        </w:rPr>
        <w:t>сумме 3830,7 тыс.</w:t>
      </w:r>
      <w:r>
        <w:rPr>
          <w:spacing w:val="4"/>
          <w:sz w:val="24"/>
        </w:rPr>
        <w:t> </w:t>
      </w:r>
      <w:r>
        <w:rPr>
          <w:sz w:val="24"/>
        </w:rPr>
        <w:t>рублей,</w:t>
      </w:r>
    </w:p>
    <w:p>
      <w:pPr>
        <w:pStyle w:val="ListParagraph"/>
        <w:numPr>
          <w:ilvl w:val="0"/>
          <w:numId w:val="2"/>
        </w:numPr>
        <w:tabs>
          <w:tab w:pos="995" w:val="left" w:leader="none"/>
        </w:tabs>
        <w:spacing w:line="275" w:lineRule="exact" w:before="0" w:after="0"/>
        <w:ind w:left="994" w:right="0" w:hanging="139"/>
        <w:jc w:val="both"/>
        <w:rPr>
          <w:sz w:val="24"/>
        </w:rPr>
      </w:pPr>
      <w:r>
        <w:rPr>
          <w:sz w:val="24"/>
        </w:rPr>
        <w:t>на</w:t>
      </w:r>
      <w:r>
        <w:rPr>
          <w:spacing w:val="-8"/>
          <w:sz w:val="24"/>
        </w:rPr>
        <w:t> </w:t>
      </w:r>
      <w:r>
        <w:rPr>
          <w:sz w:val="24"/>
        </w:rPr>
        <w:t>2024 год</w:t>
      </w:r>
      <w:r>
        <w:rPr>
          <w:spacing w:val="-11"/>
          <w:sz w:val="24"/>
        </w:rPr>
        <w:t> </w:t>
      </w:r>
      <w:r>
        <w:rPr>
          <w:sz w:val="24"/>
        </w:rPr>
        <w:t>в</w:t>
      </w:r>
      <w:r>
        <w:rPr>
          <w:spacing w:val="-6"/>
          <w:sz w:val="24"/>
        </w:rPr>
        <w:t> </w:t>
      </w:r>
      <w:r>
        <w:rPr>
          <w:sz w:val="24"/>
        </w:rPr>
        <w:t>сумме</w:t>
      </w:r>
      <w:r>
        <w:rPr>
          <w:spacing w:val="1"/>
          <w:sz w:val="24"/>
        </w:rPr>
        <w:t> </w:t>
      </w:r>
      <w:r>
        <w:rPr>
          <w:sz w:val="24"/>
        </w:rPr>
        <w:t>3830,7</w:t>
      </w:r>
      <w:r>
        <w:rPr>
          <w:spacing w:val="-9"/>
          <w:sz w:val="24"/>
        </w:rPr>
        <w:t> </w:t>
      </w:r>
      <w:r>
        <w:rPr>
          <w:sz w:val="24"/>
        </w:rPr>
        <w:t>тыс.</w:t>
      </w:r>
      <w:r>
        <w:rPr>
          <w:spacing w:val="5"/>
          <w:sz w:val="24"/>
        </w:rPr>
        <w:t> </w:t>
      </w:r>
      <w:r>
        <w:rPr>
          <w:sz w:val="24"/>
        </w:rPr>
        <w:t>рублей.</w:t>
      </w:r>
    </w:p>
    <w:p>
      <w:pPr>
        <w:pStyle w:val="BodyText"/>
        <w:spacing w:before="2"/>
        <w:ind w:left="130" w:right="123" w:firstLine="720"/>
        <w:jc w:val="both"/>
      </w:pPr>
      <w:r>
        <w:rPr/>
        <w:t>По</w:t>
      </w:r>
      <w:r>
        <w:rPr>
          <w:spacing w:val="1"/>
        </w:rPr>
        <w:t> </w:t>
      </w:r>
      <w:r>
        <w:rPr/>
        <w:t>данным</w:t>
      </w:r>
      <w:r>
        <w:rPr>
          <w:spacing w:val="1"/>
        </w:rPr>
        <w:t> </w:t>
      </w:r>
      <w:r>
        <w:rPr/>
        <w:t>ведомственной</w:t>
      </w:r>
      <w:r>
        <w:rPr>
          <w:spacing w:val="1"/>
        </w:rPr>
        <w:t> </w:t>
      </w:r>
      <w:r>
        <w:rPr/>
        <w:t>структуры</w:t>
      </w:r>
      <w:r>
        <w:rPr>
          <w:spacing w:val="1"/>
        </w:rPr>
        <w:t> </w:t>
      </w:r>
      <w:r>
        <w:rPr/>
        <w:t>расходов</w:t>
      </w:r>
      <w:r>
        <w:rPr>
          <w:spacing w:val="1"/>
        </w:rPr>
        <w:t> </w:t>
      </w:r>
      <w:r>
        <w:rPr/>
        <w:t>проекта</w:t>
      </w:r>
      <w:r>
        <w:rPr>
          <w:spacing w:val="1"/>
        </w:rPr>
        <w:t> </w:t>
      </w:r>
      <w:r>
        <w:rPr/>
        <w:t>решения</w:t>
      </w:r>
      <w:r>
        <w:rPr>
          <w:spacing w:val="1"/>
        </w:rPr>
        <w:t> </w:t>
      </w:r>
      <w:r>
        <w:rPr/>
        <w:t>бюджетные</w:t>
      </w:r>
      <w:r>
        <w:rPr>
          <w:spacing w:val="1"/>
        </w:rPr>
        <w:t> </w:t>
      </w:r>
      <w:r>
        <w:rPr/>
        <w:t>ассигнования</w:t>
      </w:r>
      <w:r>
        <w:rPr>
          <w:spacing w:val="1"/>
        </w:rPr>
        <w:t> </w:t>
      </w:r>
      <w:r>
        <w:rPr/>
        <w:t>на 2022</w:t>
      </w:r>
      <w:r>
        <w:rPr>
          <w:spacing w:val="1"/>
        </w:rPr>
        <w:t> </w:t>
      </w:r>
      <w:r>
        <w:rPr/>
        <w:t>год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плановый</w:t>
      </w:r>
      <w:r>
        <w:rPr>
          <w:spacing w:val="1"/>
        </w:rPr>
        <w:t> </w:t>
      </w:r>
      <w:r>
        <w:rPr/>
        <w:t>период</w:t>
      </w:r>
      <w:r>
        <w:rPr>
          <w:spacing w:val="1"/>
        </w:rPr>
        <w:t> </w:t>
      </w:r>
      <w:r>
        <w:rPr/>
        <w:t>2023-2024</w:t>
      </w:r>
      <w:r>
        <w:rPr>
          <w:spacing w:val="1"/>
        </w:rPr>
        <w:t> </w:t>
      </w:r>
      <w:r>
        <w:rPr/>
        <w:t>годы предусмотрены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виде</w:t>
      </w:r>
      <w:r>
        <w:rPr>
          <w:spacing w:val="1"/>
        </w:rPr>
        <w:t> </w:t>
      </w:r>
      <w:r>
        <w:rPr/>
        <w:t>субсидии на финансовое обеспечение выполнения муниципального задания в МБУК ЦК и</w:t>
      </w:r>
      <w:r>
        <w:rPr>
          <w:spacing w:val="1"/>
        </w:rPr>
        <w:t> </w:t>
      </w:r>
      <w:r>
        <w:rPr/>
        <w:t>БО</w:t>
      </w:r>
      <w:r>
        <w:rPr>
          <w:spacing w:val="10"/>
        </w:rPr>
        <w:t> </w:t>
      </w:r>
      <w:r>
        <w:rPr/>
        <w:t>«Первомайский».</w:t>
      </w:r>
    </w:p>
    <w:p>
      <w:pPr>
        <w:spacing w:line="240" w:lineRule="auto" w:before="10"/>
        <w:ind w:left="135" w:right="128" w:firstLine="715"/>
        <w:jc w:val="both"/>
        <w:rPr>
          <w:i/>
          <w:sz w:val="24"/>
        </w:rPr>
      </w:pPr>
      <w:r>
        <w:rPr>
          <w:i/>
          <w:sz w:val="24"/>
        </w:rPr>
        <w:t>В соответствии с Методикой формирования бюджета расходы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на финансовое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обеспечение муниципального задания формируются на основании планируемого объема</w:t>
      </w:r>
      <w:r>
        <w:rPr>
          <w:i/>
          <w:spacing w:val="1"/>
          <w:sz w:val="24"/>
        </w:rPr>
        <w:t> </w:t>
      </w:r>
      <w:r>
        <w:rPr>
          <w:i/>
          <w:spacing w:val="-1"/>
          <w:sz w:val="24"/>
        </w:rPr>
        <w:t>оказываемых</w:t>
      </w:r>
      <w:r>
        <w:rPr>
          <w:i/>
          <w:spacing w:val="-20"/>
          <w:sz w:val="24"/>
        </w:rPr>
        <w:t> </w:t>
      </w:r>
      <w:r>
        <w:rPr>
          <w:i/>
          <w:spacing w:val="-1"/>
          <w:sz w:val="24"/>
        </w:rPr>
        <w:t>услуг</w:t>
      </w:r>
      <w:r>
        <w:rPr>
          <w:i/>
          <w:spacing w:val="11"/>
          <w:sz w:val="24"/>
        </w:rPr>
        <w:t> </w:t>
      </w:r>
      <w:r>
        <w:rPr>
          <w:i/>
          <w:spacing w:val="-1"/>
          <w:sz w:val="24"/>
        </w:rPr>
        <w:t>и</w:t>
      </w:r>
      <w:r>
        <w:rPr>
          <w:i/>
          <w:spacing w:val="-9"/>
          <w:sz w:val="24"/>
        </w:rPr>
        <w:t> </w:t>
      </w:r>
      <w:r>
        <w:rPr>
          <w:i/>
          <w:spacing w:val="-1"/>
          <w:sz w:val="24"/>
        </w:rPr>
        <w:t>нормативных</w:t>
      </w:r>
      <w:r>
        <w:rPr>
          <w:i/>
          <w:sz w:val="24"/>
        </w:rPr>
        <w:t> </w:t>
      </w:r>
      <w:r>
        <w:rPr>
          <w:i/>
          <w:spacing w:val="-1"/>
          <w:sz w:val="24"/>
        </w:rPr>
        <w:t>затрат</w:t>
      </w:r>
      <w:r>
        <w:rPr>
          <w:i/>
          <w:spacing w:val="12"/>
          <w:sz w:val="24"/>
        </w:rPr>
        <w:t> </w:t>
      </w:r>
      <w:r>
        <w:rPr>
          <w:i/>
          <w:sz w:val="24"/>
        </w:rPr>
        <w:t>на</w:t>
      </w:r>
      <w:r>
        <w:rPr>
          <w:i/>
          <w:spacing w:val="5"/>
          <w:sz w:val="24"/>
        </w:rPr>
        <w:t> </w:t>
      </w:r>
      <w:r>
        <w:rPr>
          <w:i/>
          <w:sz w:val="24"/>
        </w:rPr>
        <w:t>оказание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муниципальных</w:t>
      </w:r>
      <w:r>
        <w:rPr>
          <w:i/>
          <w:spacing w:val="-20"/>
          <w:sz w:val="24"/>
        </w:rPr>
        <w:t> </w:t>
      </w:r>
      <w:r>
        <w:rPr>
          <w:i/>
          <w:sz w:val="24"/>
        </w:rPr>
        <w:t>услуг.</w:t>
      </w:r>
    </w:p>
    <w:p>
      <w:pPr>
        <w:pStyle w:val="Heading3"/>
        <w:spacing w:line="237" w:lineRule="auto" w:before="10"/>
        <w:ind w:left="130" w:right="115" w:firstLine="730"/>
      </w:pPr>
      <w:r>
        <w:rPr/>
        <w:t>Счетная</w:t>
      </w:r>
      <w:r>
        <w:rPr>
          <w:spacing w:val="1"/>
        </w:rPr>
        <w:t> </w:t>
      </w:r>
      <w:r>
        <w:rPr/>
        <w:t>палата</w:t>
      </w:r>
      <w:r>
        <w:rPr>
          <w:spacing w:val="1"/>
        </w:rPr>
        <w:t> </w:t>
      </w:r>
      <w:r>
        <w:rPr/>
        <w:t>обращает</w:t>
      </w:r>
      <w:r>
        <w:rPr>
          <w:spacing w:val="1"/>
        </w:rPr>
        <w:t> </w:t>
      </w:r>
      <w:r>
        <w:rPr/>
        <w:t>внимание,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целях</w:t>
      </w:r>
      <w:r>
        <w:rPr>
          <w:spacing w:val="1"/>
        </w:rPr>
        <w:t> </w:t>
      </w:r>
      <w:r>
        <w:rPr/>
        <w:t>соблюдения</w:t>
      </w:r>
      <w:r>
        <w:rPr>
          <w:spacing w:val="1"/>
        </w:rPr>
        <w:t> </w:t>
      </w:r>
      <w:r>
        <w:rPr/>
        <w:t>принципа</w:t>
      </w:r>
      <w:r>
        <w:rPr>
          <w:spacing w:val="1"/>
        </w:rPr>
        <w:t> </w:t>
      </w:r>
      <w:r>
        <w:rPr/>
        <w:t>достоверности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реалистичности</w:t>
      </w:r>
      <w:r>
        <w:rPr>
          <w:spacing w:val="1"/>
        </w:rPr>
        <w:t> </w:t>
      </w:r>
      <w:r>
        <w:rPr/>
        <w:t>бюджета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соответствии</w:t>
      </w:r>
      <w:r>
        <w:rPr>
          <w:spacing w:val="1"/>
        </w:rPr>
        <w:t> </w:t>
      </w:r>
      <w:r>
        <w:rPr/>
        <w:t>со</w:t>
      </w:r>
      <w:r>
        <w:rPr>
          <w:spacing w:val="1"/>
        </w:rPr>
        <w:t> </w:t>
      </w:r>
      <w:r>
        <w:rPr/>
        <w:t>ст.</w:t>
      </w:r>
      <w:r>
        <w:rPr>
          <w:spacing w:val="1"/>
        </w:rPr>
        <w:t> </w:t>
      </w:r>
      <w:r>
        <w:rPr/>
        <w:t>37</w:t>
      </w:r>
      <w:r>
        <w:rPr>
          <w:spacing w:val="1"/>
        </w:rPr>
        <w:t> </w:t>
      </w:r>
      <w:r>
        <w:rPr/>
        <w:t>БК</w:t>
      </w:r>
      <w:r>
        <w:rPr>
          <w:spacing w:val="1"/>
        </w:rPr>
        <w:t> </w:t>
      </w:r>
      <w:r>
        <w:rPr/>
        <w:t>РФ</w:t>
      </w:r>
      <w:r>
        <w:rPr>
          <w:spacing w:val="1"/>
        </w:rPr>
        <w:t> </w:t>
      </w:r>
      <w:r>
        <w:rPr/>
        <w:t>при</w:t>
      </w:r>
      <w:r>
        <w:rPr>
          <w:spacing w:val="1"/>
        </w:rPr>
        <w:t> </w:t>
      </w:r>
      <w:r>
        <w:rPr/>
        <w:t>подготовке проекта решения о бюджете (внесении изменений в решение о бюджете) в</w:t>
      </w:r>
      <w:r>
        <w:rPr>
          <w:spacing w:val="-57"/>
        </w:rPr>
        <w:t> </w:t>
      </w:r>
      <w:r>
        <w:rPr/>
        <w:t>части расходов на финансовое обеспечение муниципального задания к экспертизе</w:t>
      </w:r>
      <w:r>
        <w:rPr>
          <w:spacing w:val="1"/>
        </w:rPr>
        <w:t> </w:t>
      </w:r>
      <w:r>
        <w:rPr/>
        <w:t>проекта</w:t>
      </w:r>
      <w:r>
        <w:rPr>
          <w:spacing w:val="10"/>
        </w:rPr>
        <w:t> </w:t>
      </w:r>
      <w:r>
        <w:rPr/>
        <w:t>бюджета</w:t>
      </w:r>
      <w:r>
        <w:rPr>
          <w:spacing w:val="7"/>
        </w:rPr>
        <w:t> </w:t>
      </w:r>
      <w:r>
        <w:rPr/>
        <w:t>представлять:</w:t>
      </w:r>
    </w:p>
    <w:p>
      <w:pPr>
        <w:pStyle w:val="ListParagraph"/>
        <w:numPr>
          <w:ilvl w:val="0"/>
          <w:numId w:val="5"/>
        </w:numPr>
        <w:tabs>
          <w:tab w:pos="990" w:val="left" w:leader="none"/>
        </w:tabs>
        <w:spacing w:line="275" w:lineRule="exact" w:before="13" w:after="0"/>
        <w:ind w:left="989" w:right="0" w:hanging="139"/>
        <w:jc w:val="both"/>
        <w:rPr>
          <w:b/>
          <w:sz w:val="24"/>
        </w:rPr>
      </w:pPr>
      <w:r>
        <w:rPr>
          <w:b/>
          <w:sz w:val="24"/>
        </w:rPr>
        <w:t>информацию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о</w:t>
      </w:r>
      <w:r>
        <w:rPr>
          <w:b/>
          <w:spacing w:val="-10"/>
          <w:sz w:val="24"/>
        </w:rPr>
        <w:t> </w:t>
      </w:r>
      <w:r>
        <w:rPr>
          <w:b/>
          <w:sz w:val="24"/>
        </w:rPr>
        <w:t>планируемом</w:t>
      </w:r>
      <w:r>
        <w:rPr>
          <w:b/>
          <w:spacing w:val="4"/>
          <w:sz w:val="24"/>
        </w:rPr>
        <w:t> </w:t>
      </w:r>
      <w:r>
        <w:rPr>
          <w:b/>
          <w:sz w:val="24"/>
        </w:rPr>
        <w:t>объеме оказываемых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муниципальных</w:t>
      </w:r>
      <w:r>
        <w:rPr>
          <w:b/>
          <w:spacing w:val="-7"/>
          <w:sz w:val="24"/>
        </w:rPr>
        <w:t> </w:t>
      </w:r>
      <w:r>
        <w:rPr>
          <w:b/>
          <w:sz w:val="24"/>
        </w:rPr>
        <w:t>услуг;</w:t>
      </w:r>
    </w:p>
    <w:p>
      <w:pPr>
        <w:pStyle w:val="Heading3"/>
        <w:numPr>
          <w:ilvl w:val="0"/>
          <w:numId w:val="5"/>
        </w:numPr>
        <w:tabs>
          <w:tab w:pos="990" w:val="left" w:leader="none"/>
        </w:tabs>
        <w:spacing w:line="275" w:lineRule="exact" w:before="0" w:after="0"/>
        <w:ind w:left="989" w:right="0" w:hanging="139"/>
        <w:jc w:val="both"/>
      </w:pPr>
      <w:r>
        <w:rPr/>
        <w:t>нормативные</w:t>
      </w:r>
      <w:r>
        <w:rPr>
          <w:spacing w:val="-10"/>
        </w:rPr>
        <w:t> </w:t>
      </w:r>
      <w:r>
        <w:rPr/>
        <w:t>затраты</w:t>
      </w:r>
      <w:r>
        <w:rPr>
          <w:spacing w:val="-3"/>
        </w:rPr>
        <w:t> </w:t>
      </w:r>
      <w:r>
        <w:rPr/>
        <w:t>на</w:t>
      </w:r>
      <w:r>
        <w:rPr>
          <w:spacing w:val="1"/>
        </w:rPr>
        <w:t> </w:t>
      </w:r>
      <w:r>
        <w:rPr/>
        <w:t>оказание</w:t>
      </w:r>
      <w:r>
        <w:rPr>
          <w:spacing w:val="-5"/>
        </w:rPr>
        <w:t> </w:t>
      </w:r>
      <w:r>
        <w:rPr/>
        <w:t>муниципальной</w:t>
      </w:r>
      <w:r>
        <w:rPr>
          <w:spacing w:val="-10"/>
        </w:rPr>
        <w:t> </w:t>
      </w:r>
      <w:r>
        <w:rPr/>
        <w:t>услуги;</w:t>
      </w:r>
    </w:p>
    <w:p>
      <w:pPr>
        <w:pStyle w:val="ListParagraph"/>
        <w:numPr>
          <w:ilvl w:val="0"/>
          <w:numId w:val="5"/>
        </w:numPr>
        <w:tabs>
          <w:tab w:pos="1019" w:val="left" w:leader="none"/>
        </w:tabs>
        <w:spacing w:line="237" w:lineRule="auto" w:before="5" w:after="0"/>
        <w:ind w:left="145" w:right="112" w:firstLine="705"/>
        <w:jc w:val="both"/>
        <w:rPr>
          <w:b/>
          <w:sz w:val="24"/>
        </w:rPr>
      </w:pPr>
      <w:r>
        <w:rPr>
          <w:b/>
          <w:sz w:val="24"/>
        </w:rPr>
        <w:t>в пояснительной записке к Проекту бюджета и(или) расчетах обоснованиях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отражать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расчет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суммы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субсидии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в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соответствии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с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Порядком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формирования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и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финансового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обеспечения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выполнения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муниципального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задания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на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оказание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муниципальной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услуги.</w:t>
      </w:r>
    </w:p>
    <w:p>
      <w:pPr>
        <w:pStyle w:val="Heading3"/>
        <w:spacing w:line="275" w:lineRule="exact" w:before="3"/>
        <w:ind w:left="875"/>
      </w:pPr>
      <w:r>
        <w:rPr/>
        <w:t>1100</w:t>
      </w:r>
      <w:r>
        <w:rPr>
          <w:spacing w:val="-8"/>
        </w:rPr>
        <w:t> </w:t>
      </w:r>
      <w:r>
        <w:rPr/>
        <w:t>«Физическая</w:t>
      </w:r>
      <w:r>
        <w:rPr>
          <w:spacing w:val="5"/>
        </w:rPr>
        <w:t> </w:t>
      </w:r>
      <w:r>
        <w:rPr/>
        <w:t>культура</w:t>
      </w:r>
      <w:r>
        <w:rPr>
          <w:spacing w:val="-3"/>
        </w:rPr>
        <w:t> </w:t>
      </w:r>
      <w:r>
        <w:rPr/>
        <w:t>и</w:t>
      </w:r>
      <w:r>
        <w:rPr>
          <w:spacing w:val="-6"/>
        </w:rPr>
        <w:t> </w:t>
      </w:r>
      <w:r>
        <w:rPr/>
        <w:t>спорт»</w:t>
      </w:r>
    </w:p>
    <w:p>
      <w:pPr>
        <w:spacing w:line="275" w:lineRule="exact" w:before="0"/>
        <w:ind w:left="866" w:right="0" w:firstLine="0"/>
        <w:jc w:val="both"/>
        <w:rPr>
          <w:sz w:val="24"/>
        </w:rPr>
      </w:pPr>
      <w:r>
        <w:rPr>
          <w:sz w:val="24"/>
        </w:rPr>
        <w:t>По</w:t>
      </w:r>
      <w:r>
        <w:rPr>
          <w:spacing w:val="-11"/>
          <w:sz w:val="24"/>
        </w:rPr>
        <w:t> </w:t>
      </w:r>
      <w:r>
        <w:rPr>
          <w:sz w:val="24"/>
        </w:rPr>
        <w:t>подразделу</w:t>
      </w:r>
      <w:r>
        <w:rPr>
          <w:spacing w:val="-1"/>
          <w:sz w:val="24"/>
        </w:rPr>
        <w:t> </w:t>
      </w:r>
      <w:r>
        <w:rPr>
          <w:b/>
          <w:sz w:val="24"/>
        </w:rPr>
        <w:t>1101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«Физическая культура»</w:t>
      </w:r>
      <w:r>
        <w:rPr>
          <w:b/>
          <w:spacing w:val="-12"/>
          <w:sz w:val="24"/>
        </w:rPr>
        <w:t> </w:t>
      </w:r>
      <w:r>
        <w:rPr>
          <w:sz w:val="24"/>
        </w:rPr>
        <w:t>предусмотрено:</w:t>
      </w:r>
    </w:p>
    <w:p>
      <w:pPr>
        <w:pStyle w:val="BodyText"/>
        <w:spacing w:before="2"/>
        <w:ind w:left="140" w:right="125" w:firstLine="725"/>
        <w:jc w:val="both"/>
      </w:pPr>
      <w:r>
        <w:rPr/>
        <w:t>- на 2022 год в сумме 279,5 тыс. рублей, что на 9,3% больше плановых показателей</w:t>
      </w:r>
      <w:r>
        <w:rPr>
          <w:spacing w:val="1"/>
        </w:rPr>
        <w:t> </w:t>
      </w:r>
      <w:r>
        <w:rPr/>
        <w:t>по</w:t>
      </w:r>
      <w:r>
        <w:rPr>
          <w:spacing w:val="4"/>
        </w:rPr>
        <w:t> </w:t>
      </w:r>
      <w:r>
        <w:rPr/>
        <w:t>2021</w:t>
      </w:r>
      <w:r>
        <w:rPr>
          <w:spacing w:val="23"/>
        </w:rPr>
        <w:t> </w:t>
      </w:r>
      <w:r>
        <w:rPr/>
        <w:t>года</w:t>
      </w:r>
      <w:r>
        <w:rPr>
          <w:spacing w:val="-1"/>
        </w:rPr>
        <w:t> </w:t>
      </w:r>
      <w:r>
        <w:rPr/>
        <w:t>по</w:t>
      </w:r>
      <w:r>
        <w:rPr>
          <w:spacing w:val="5"/>
        </w:rPr>
        <w:t> </w:t>
      </w:r>
      <w:r>
        <w:rPr/>
        <w:t>состоянию</w:t>
      </w:r>
      <w:r>
        <w:rPr>
          <w:spacing w:val="-2"/>
        </w:rPr>
        <w:t> </w:t>
      </w:r>
      <w:r>
        <w:rPr/>
        <w:t>на</w:t>
      </w:r>
      <w:r>
        <w:rPr>
          <w:spacing w:val="3"/>
        </w:rPr>
        <w:t> </w:t>
      </w:r>
      <w:r>
        <w:rPr/>
        <w:t>01.10.2021.</w:t>
      </w:r>
    </w:p>
    <w:p>
      <w:pPr>
        <w:pStyle w:val="BodyText"/>
        <w:spacing w:line="242" w:lineRule="auto" w:before="6"/>
        <w:ind w:left="145" w:right="119" w:firstLine="720"/>
        <w:jc w:val="both"/>
      </w:pPr>
      <w:r>
        <w:rPr/>
        <w:t>В</w:t>
      </w:r>
      <w:r>
        <w:rPr>
          <w:spacing w:val="1"/>
        </w:rPr>
        <w:t> </w:t>
      </w:r>
      <w:r>
        <w:rPr/>
        <w:t>табличных</w:t>
      </w:r>
      <w:r>
        <w:rPr>
          <w:spacing w:val="1"/>
        </w:rPr>
        <w:t> </w:t>
      </w:r>
      <w:r>
        <w:rPr/>
        <w:t>приложениях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Проекту</w:t>
      </w:r>
      <w:r>
        <w:rPr>
          <w:spacing w:val="1"/>
        </w:rPr>
        <w:t> </w:t>
      </w:r>
      <w:r>
        <w:rPr/>
        <w:t>решения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распределению</w:t>
      </w:r>
      <w:r>
        <w:rPr>
          <w:spacing w:val="1"/>
        </w:rPr>
        <w:t> </w:t>
      </w:r>
      <w:r>
        <w:rPr/>
        <w:t>расходов</w:t>
      </w:r>
      <w:r>
        <w:rPr>
          <w:spacing w:val="1"/>
        </w:rPr>
        <w:t> </w:t>
      </w:r>
      <w:r>
        <w:rPr/>
        <w:t>бюджетные</w:t>
      </w:r>
      <w:r>
        <w:rPr>
          <w:spacing w:val="54"/>
        </w:rPr>
        <w:t> </w:t>
      </w:r>
      <w:r>
        <w:rPr/>
        <w:t>ассигнования</w:t>
      </w:r>
      <w:r>
        <w:rPr>
          <w:spacing w:val="49"/>
        </w:rPr>
        <w:t> </w:t>
      </w:r>
      <w:r>
        <w:rPr/>
        <w:t>по</w:t>
      </w:r>
      <w:r>
        <w:rPr>
          <w:spacing w:val="51"/>
        </w:rPr>
        <w:t> </w:t>
      </w:r>
      <w:r>
        <w:rPr/>
        <w:t>подразделу</w:t>
      </w:r>
      <w:r>
        <w:rPr>
          <w:spacing w:val="15"/>
        </w:rPr>
        <w:t> </w:t>
      </w:r>
      <w:r>
        <w:rPr/>
        <w:t>1101</w:t>
      </w:r>
      <w:r>
        <w:rPr>
          <w:spacing w:val="7"/>
        </w:rPr>
        <w:t> </w:t>
      </w:r>
      <w:r>
        <w:rPr/>
        <w:t>предусмотрены</w:t>
      </w:r>
      <w:r>
        <w:rPr>
          <w:spacing w:val="48"/>
        </w:rPr>
        <w:t> </w:t>
      </w:r>
      <w:r>
        <w:rPr/>
        <w:t>в</w:t>
      </w:r>
      <w:r>
        <w:rPr>
          <w:spacing w:val="39"/>
        </w:rPr>
        <w:t> </w:t>
      </w:r>
      <w:r>
        <w:rPr/>
        <w:t>рамках</w:t>
      </w:r>
      <w:r>
        <w:rPr>
          <w:spacing w:val="56"/>
        </w:rPr>
        <w:t> </w:t>
      </w:r>
      <w:r>
        <w:rPr/>
        <w:t>подпрограммы</w:t>
      </w:r>
    </w:p>
    <w:p>
      <w:pPr>
        <w:pStyle w:val="BodyText"/>
        <w:spacing w:line="271" w:lineRule="exact"/>
        <w:ind w:left="145"/>
        <w:jc w:val="both"/>
      </w:pPr>
      <w:r>
        <w:rPr/>
        <w:t>«Спорт»</w:t>
      </w:r>
      <w:r>
        <w:rPr>
          <w:spacing w:val="-10"/>
        </w:rPr>
        <w:t> </w:t>
      </w:r>
      <w:r>
        <w:rPr/>
        <w:t>муниципальной</w:t>
      </w:r>
      <w:r>
        <w:rPr>
          <w:spacing w:val="-1"/>
        </w:rPr>
        <w:t> </w:t>
      </w:r>
      <w:r>
        <w:rPr/>
        <w:t>программы</w:t>
      </w:r>
      <w:r>
        <w:rPr>
          <w:spacing w:val="1"/>
        </w:rPr>
        <w:t> </w:t>
      </w:r>
      <w:r>
        <w:rPr/>
        <w:t>«Развитие</w:t>
      </w:r>
      <w:r>
        <w:rPr>
          <w:spacing w:val="-4"/>
        </w:rPr>
        <w:t> </w:t>
      </w:r>
      <w:r>
        <w:rPr/>
        <w:t>культуры</w:t>
      </w:r>
      <w:r>
        <w:rPr>
          <w:spacing w:val="-11"/>
        </w:rPr>
        <w:t> </w:t>
      </w:r>
      <w:r>
        <w:rPr/>
        <w:t>села».</w:t>
      </w:r>
    </w:p>
    <w:p>
      <w:pPr>
        <w:pStyle w:val="BodyText"/>
        <w:spacing w:before="3"/>
        <w:ind w:left="866"/>
        <w:jc w:val="both"/>
      </w:pPr>
      <w:r>
        <w:rPr/>
        <w:t>На</w:t>
      </w:r>
      <w:r>
        <w:rPr>
          <w:spacing w:val="48"/>
        </w:rPr>
        <w:t> </w:t>
      </w:r>
      <w:r>
        <w:rPr/>
        <w:t>сайте</w:t>
      </w:r>
      <w:r>
        <w:rPr>
          <w:spacing w:val="106"/>
        </w:rPr>
        <w:t> </w:t>
      </w:r>
      <w:r>
        <w:rPr/>
        <w:t>муниципального</w:t>
      </w:r>
      <w:r>
        <w:rPr>
          <w:spacing w:val="113"/>
        </w:rPr>
        <w:t> </w:t>
      </w:r>
      <w:r>
        <w:rPr/>
        <w:t>образования</w:t>
      </w:r>
      <w:r>
        <w:rPr>
          <w:spacing w:val="109"/>
        </w:rPr>
        <w:t> </w:t>
      </w:r>
      <w:r>
        <w:rPr/>
        <w:t>размещена</w:t>
      </w:r>
      <w:r>
        <w:rPr>
          <w:spacing w:val="99"/>
        </w:rPr>
        <w:t> </w:t>
      </w:r>
      <w:r>
        <w:rPr/>
        <w:t>муниципальная</w:t>
      </w:r>
      <w:r>
        <w:rPr>
          <w:spacing w:val="114"/>
        </w:rPr>
        <w:t> </w:t>
      </w:r>
      <w:r>
        <w:rPr/>
        <w:t>программа</w:t>
      </w:r>
    </w:p>
    <w:p>
      <w:pPr>
        <w:pStyle w:val="BodyText"/>
        <w:spacing w:before="2"/>
        <w:ind w:left="145" w:right="126"/>
        <w:jc w:val="both"/>
      </w:pPr>
      <w:r>
        <w:rPr/>
        <w:t>«Развитие</w:t>
      </w:r>
      <w:r>
        <w:rPr>
          <w:spacing w:val="1"/>
        </w:rPr>
        <w:t> </w:t>
      </w:r>
      <w:r>
        <w:rPr/>
        <w:t>физической культуры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спорта муниципального</w:t>
      </w:r>
      <w:r>
        <w:rPr>
          <w:spacing w:val="1"/>
        </w:rPr>
        <w:t> </w:t>
      </w:r>
      <w:r>
        <w:rPr/>
        <w:t>образования</w:t>
      </w:r>
      <w:r>
        <w:rPr>
          <w:spacing w:val="1"/>
        </w:rPr>
        <w:t> </w:t>
      </w:r>
      <w:r>
        <w:rPr/>
        <w:t>Первомайский</w:t>
      </w:r>
      <w:r>
        <w:rPr>
          <w:spacing w:val="1"/>
        </w:rPr>
        <w:t> </w:t>
      </w:r>
      <w:r>
        <w:rPr/>
        <w:t>поссовет</w:t>
      </w:r>
      <w:r>
        <w:rPr>
          <w:spacing w:val="3"/>
        </w:rPr>
        <w:t> </w:t>
      </w:r>
      <w:r>
        <w:rPr/>
        <w:t>Оренбургского</w:t>
      </w:r>
      <w:r>
        <w:rPr>
          <w:spacing w:val="4"/>
        </w:rPr>
        <w:t> </w:t>
      </w:r>
      <w:r>
        <w:rPr/>
        <w:t>района</w:t>
      </w:r>
      <w:r>
        <w:rPr>
          <w:spacing w:val="3"/>
        </w:rPr>
        <w:t> </w:t>
      </w:r>
      <w:r>
        <w:rPr/>
        <w:t>Оренбургской</w:t>
      </w:r>
      <w:r>
        <w:rPr>
          <w:spacing w:val="8"/>
        </w:rPr>
        <w:t> </w:t>
      </w:r>
      <w:r>
        <w:rPr/>
        <w:t>области»</w:t>
      </w:r>
      <w:r>
        <w:rPr>
          <w:spacing w:val="-5"/>
        </w:rPr>
        <w:t> </w:t>
      </w:r>
      <w:r>
        <w:rPr/>
        <w:t>на</w:t>
      </w:r>
      <w:r>
        <w:rPr>
          <w:spacing w:val="-5"/>
        </w:rPr>
        <w:t> </w:t>
      </w:r>
      <w:r>
        <w:rPr/>
        <w:t>2020-2024</w:t>
      </w:r>
      <w:r>
        <w:rPr>
          <w:spacing w:val="3"/>
        </w:rPr>
        <w:t> </w:t>
      </w:r>
      <w:r>
        <w:rPr/>
        <w:t>годы.</w:t>
      </w:r>
    </w:p>
    <w:p>
      <w:pPr>
        <w:spacing w:after="0"/>
        <w:jc w:val="both"/>
        <w:sectPr>
          <w:pgSz w:w="11910" w:h="16840"/>
          <w:pgMar w:top="100" w:bottom="280" w:left="1520" w:right="760"/>
        </w:sectPr>
      </w:pPr>
    </w:p>
    <w:p>
      <w:pPr>
        <w:tabs>
          <w:tab w:pos="5975" w:val="right" w:leader="none"/>
        </w:tabs>
        <w:spacing w:before="73"/>
        <w:ind w:left="502" w:right="0" w:firstLine="0"/>
        <w:jc w:val="left"/>
        <w:rPr>
          <w:sz w:val="24"/>
        </w:rPr>
      </w:pPr>
      <w:r>
        <w:rPr>
          <w:rFonts w:ascii="Candara" w:hAnsi="Candara"/>
          <w:b/>
          <w:spacing w:val="-75"/>
          <w:w w:val="99"/>
          <w:sz w:val="18"/>
        </w:rPr>
        <w:t>v</w:t>
      </w:r>
      <w:r>
        <w:rPr>
          <w:rFonts w:ascii="Lucida Sans Unicode" w:hAnsi="Lucida Sans Unicode"/>
          <w:w w:val="82"/>
          <w:position w:val="10"/>
          <w:sz w:val="19"/>
        </w:rPr>
        <w:t>ч</w:t>
      </w:r>
      <w:r>
        <w:rPr>
          <w:rFonts w:ascii="Lucida Sans Unicode" w:hAnsi="Lucida Sans Unicode"/>
          <w:position w:val="10"/>
          <w:sz w:val="19"/>
        </w:rPr>
        <w:t> </w:t>
        <w:tab/>
      </w:r>
      <w:r>
        <w:rPr>
          <w:spacing w:val="-23"/>
          <w:position w:val="1"/>
          <w:sz w:val="24"/>
        </w:rPr>
        <w:t>1</w:t>
      </w:r>
      <w:r>
        <w:rPr>
          <w:position w:val="1"/>
          <w:sz w:val="24"/>
        </w:rPr>
        <w:t>5</w:t>
      </w:r>
    </w:p>
    <w:p>
      <w:pPr>
        <w:pStyle w:val="BodyText"/>
        <w:spacing w:line="237" w:lineRule="auto" w:before="287"/>
        <w:ind w:left="1174" w:right="264" w:firstLine="729"/>
        <w:jc w:val="both"/>
      </w:pPr>
      <w:r>
        <w:rPr/>
        <w:t>В соответствии со ст. 21</w:t>
      </w:r>
      <w:r>
        <w:rPr>
          <w:spacing w:val="60"/>
        </w:rPr>
        <w:t> </w:t>
      </w:r>
      <w:r>
        <w:rPr/>
        <w:t>БК РФ</w:t>
      </w:r>
      <w:r>
        <w:rPr>
          <w:spacing w:val="60"/>
        </w:rPr>
        <w:t> </w:t>
      </w:r>
      <w:r>
        <w:rPr/>
        <w:t>целевые статьи расходов бюджетов формируются</w:t>
      </w:r>
      <w:r>
        <w:rPr>
          <w:spacing w:val="1"/>
        </w:rPr>
        <w:t> </w:t>
      </w:r>
      <w:r>
        <w:rPr/>
        <w:t>в соответствии с муниципальными программами</w:t>
      </w:r>
      <w:r>
        <w:rPr>
          <w:spacing w:val="1"/>
        </w:rPr>
        <w:t> </w:t>
      </w:r>
      <w:r>
        <w:rPr/>
        <w:t>и не включенными в муниципальные</w:t>
      </w:r>
      <w:r>
        <w:rPr>
          <w:spacing w:val="1"/>
        </w:rPr>
        <w:t> </w:t>
      </w:r>
      <w:r>
        <w:rPr/>
        <w:t>программы</w:t>
      </w:r>
      <w:r>
        <w:rPr>
          <w:spacing w:val="1"/>
        </w:rPr>
        <w:t> </w:t>
      </w:r>
      <w:r>
        <w:rPr/>
        <w:t>направлениями</w:t>
      </w:r>
      <w:r>
        <w:rPr>
          <w:spacing w:val="1"/>
        </w:rPr>
        <w:t> </w:t>
      </w:r>
      <w:r>
        <w:rPr/>
        <w:t>деятельности</w:t>
      </w:r>
      <w:r>
        <w:rPr>
          <w:spacing w:val="1"/>
        </w:rPr>
        <w:t> </w:t>
      </w:r>
      <w:r>
        <w:rPr/>
        <w:t>органов</w:t>
      </w:r>
      <w:r>
        <w:rPr>
          <w:spacing w:val="1"/>
        </w:rPr>
        <w:t> </w:t>
      </w:r>
      <w:r>
        <w:rPr/>
        <w:t>местного</w:t>
      </w:r>
      <w:r>
        <w:rPr>
          <w:spacing w:val="1"/>
        </w:rPr>
        <w:t> </w:t>
      </w:r>
      <w:r>
        <w:rPr/>
        <w:t>самоуправления,</w:t>
      </w:r>
      <w:r>
        <w:rPr>
          <w:spacing w:val="1"/>
        </w:rPr>
        <w:t> </w:t>
      </w:r>
      <w:r>
        <w:rPr/>
        <w:t>органов</w:t>
      </w:r>
      <w:r>
        <w:rPr>
          <w:spacing w:val="1"/>
        </w:rPr>
        <w:t> </w:t>
      </w:r>
      <w:r>
        <w:rPr/>
        <w:t>местной</w:t>
      </w:r>
      <w:r>
        <w:rPr>
          <w:spacing w:val="1"/>
        </w:rPr>
        <w:t> </w:t>
      </w:r>
      <w:r>
        <w:rPr/>
        <w:t>администрации расходов</w:t>
      </w:r>
      <w:r>
        <w:rPr>
          <w:spacing w:val="1"/>
        </w:rPr>
        <w:t> </w:t>
      </w:r>
      <w:r>
        <w:rPr/>
        <w:t>бюджета подлежащими</w:t>
      </w:r>
      <w:r>
        <w:rPr>
          <w:spacing w:val="1"/>
        </w:rPr>
        <w:t> </w:t>
      </w:r>
      <w:r>
        <w:rPr/>
        <w:t>исполнению за счет средств</w:t>
      </w:r>
      <w:r>
        <w:rPr>
          <w:spacing w:val="1"/>
        </w:rPr>
        <w:t> </w:t>
      </w:r>
      <w:r>
        <w:rPr/>
        <w:t>соответствующих</w:t>
      </w:r>
      <w:r>
        <w:rPr>
          <w:spacing w:val="6"/>
        </w:rPr>
        <w:t> </w:t>
      </w:r>
      <w:r>
        <w:rPr/>
        <w:t>бюджетов.</w:t>
      </w:r>
    </w:p>
    <w:p>
      <w:pPr>
        <w:pStyle w:val="BodyText"/>
        <w:spacing w:before="13"/>
        <w:ind w:left="1178" w:right="265" w:firstLine="725"/>
        <w:jc w:val="both"/>
      </w:pPr>
      <w:r>
        <w:rPr/>
        <w:t>Каждому публичному нормативному обязательству, межбюджетному трансферту,</w:t>
      </w:r>
      <w:r>
        <w:rPr>
          <w:spacing w:val="1"/>
        </w:rPr>
        <w:t> </w:t>
      </w:r>
      <w:r>
        <w:rPr/>
        <w:t>обособленной</w:t>
      </w:r>
      <w:r>
        <w:rPr>
          <w:spacing w:val="1"/>
        </w:rPr>
        <w:t> </w:t>
      </w:r>
      <w:r>
        <w:rPr/>
        <w:t>функции</w:t>
      </w:r>
      <w:r>
        <w:rPr>
          <w:spacing w:val="1"/>
        </w:rPr>
        <w:t> </w:t>
      </w:r>
      <w:r>
        <w:rPr/>
        <w:t>(сфере,</w:t>
      </w:r>
      <w:r>
        <w:rPr>
          <w:spacing w:val="1"/>
        </w:rPr>
        <w:t> </w:t>
      </w:r>
      <w:r>
        <w:rPr/>
        <w:t>направлению)</w:t>
      </w:r>
      <w:r>
        <w:rPr>
          <w:spacing w:val="1"/>
        </w:rPr>
        <w:t> </w:t>
      </w:r>
      <w:r>
        <w:rPr/>
        <w:t>деятельности</w:t>
      </w:r>
      <w:r>
        <w:rPr>
          <w:spacing w:val="1"/>
        </w:rPr>
        <w:t> </w:t>
      </w:r>
      <w:r>
        <w:rPr/>
        <w:t>органов</w:t>
      </w:r>
      <w:r>
        <w:rPr>
          <w:spacing w:val="1"/>
        </w:rPr>
        <w:t> </w:t>
      </w:r>
      <w:r>
        <w:rPr/>
        <w:t>местного</w:t>
      </w:r>
      <w:r>
        <w:rPr>
          <w:spacing w:val="1"/>
        </w:rPr>
        <w:t> </w:t>
      </w:r>
      <w:r>
        <w:rPr/>
        <w:t>самоуправления,</w:t>
      </w:r>
      <w:r>
        <w:rPr>
          <w:spacing w:val="1"/>
        </w:rPr>
        <w:t> </w:t>
      </w:r>
      <w:r>
        <w:rPr/>
        <w:t>присваиваются</w:t>
      </w:r>
      <w:r>
        <w:rPr>
          <w:spacing w:val="1"/>
        </w:rPr>
        <w:t> </w:t>
      </w:r>
      <w:r>
        <w:rPr/>
        <w:t>уникальные</w:t>
      </w:r>
      <w:r>
        <w:rPr>
          <w:spacing w:val="1"/>
        </w:rPr>
        <w:t> </w:t>
      </w:r>
      <w:r>
        <w:rPr/>
        <w:t>коды</w:t>
      </w:r>
      <w:r>
        <w:rPr>
          <w:spacing w:val="1"/>
        </w:rPr>
        <w:t> </w:t>
      </w:r>
      <w:r>
        <w:rPr/>
        <w:t>целевых</w:t>
      </w:r>
      <w:r>
        <w:rPr>
          <w:spacing w:val="1"/>
        </w:rPr>
        <w:t> </w:t>
      </w:r>
      <w:r>
        <w:rPr/>
        <w:t>статей</w:t>
      </w:r>
      <w:r>
        <w:rPr>
          <w:spacing w:val="1"/>
        </w:rPr>
        <w:t> </w:t>
      </w:r>
      <w:r>
        <w:rPr/>
        <w:t>расходов</w:t>
      </w:r>
      <w:r>
        <w:rPr>
          <w:spacing w:val="1"/>
        </w:rPr>
        <w:t> </w:t>
      </w:r>
      <w:r>
        <w:rPr/>
        <w:t>соответствующего</w:t>
      </w:r>
      <w:r>
        <w:rPr>
          <w:spacing w:val="9"/>
        </w:rPr>
        <w:t> </w:t>
      </w:r>
      <w:r>
        <w:rPr/>
        <w:t>бюджета.</w:t>
      </w:r>
    </w:p>
    <w:p>
      <w:pPr>
        <w:pStyle w:val="Heading3"/>
        <w:spacing w:line="237" w:lineRule="auto" w:before="8"/>
        <w:ind w:left="1182" w:right="259" w:firstLine="715"/>
      </w:pPr>
      <w:r>
        <w:rPr/>
        <w:t>Счетная</w:t>
      </w:r>
      <w:r>
        <w:rPr>
          <w:spacing w:val="1"/>
        </w:rPr>
        <w:t> </w:t>
      </w:r>
      <w:r>
        <w:rPr/>
        <w:t>палата</w:t>
      </w:r>
      <w:r>
        <w:rPr>
          <w:spacing w:val="1"/>
        </w:rPr>
        <w:t> </w:t>
      </w:r>
      <w:r>
        <w:rPr/>
        <w:t>рекомендует</w:t>
      </w:r>
      <w:r>
        <w:rPr>
          <w:spacing w:val="1"/>
        </w:rPr>
        <w:t> </w:t>
      </w:r>
      <w:r>
        <w:rPr/>
        <w:t>привести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соответствие</w:t>
      </w:r>
      <w:r>
        <w:rPr>
          <w:spacing w:val="1"/>
        </w:rPr>
        <w:t> </w:t>
      </w:r>
      <w:r>
        <w:rPr/>
        <w:t>бюджетную</w:t>
      </w:r>
      <w:r>
        <w:rPr>
          <w:spacing w:val="1"/>
        </w:rPr>
        <w:t> </w:t>
      </w:r>
      <w:r>
        <w:rPr/>
        <w:t>классификацию</w:t>
      </w:r>
      <w:r>
        <w:rPr>
          <w:spacing w:val="1"/>
        </w:rPr>
        <w:t> </w:t>
      </w:r>
      <w:r>
        <w:rPr/>
        <w:t>расходов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подразделу</w:t>
      </w:r>
      <w:r>
        <w:rPr>
          <w:spacing w:val="1"/>
        </w:rPr>
        <w:t> </w:t>
      </w:r>
      <w:r>
        <w:rPr/>
        <w:t>1101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присвоением</w:t>
      </w:r>
      <w:r>
        <w:rPr>
          <w:spacing w:val="1"/>
        </w:rPr>
        <w:t> </w:t>
      </w:r>
      <w:r>
        <w:rPr/>
        <w:t>отдельной</w:t>
      </w:r>
      <w:r>
        <w:rPr>
          <w:spacing w:val="1"/>
        </w:rPr>
        <w:t> </w:t>
      </w:r>
      <w:r>
        <w:rPr/>
        <w:t>целевой</w:t>
      </w:r>
      <w:r>
        <w:rPr>
          <w:spacing w:val="1"/>
        </w:rPr>
        <w:t> </w:t>
      </w:r>
      <w:r>
        <w:rPr/>
        <w:t>статьи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муниципальной</w:t>
      </w:r>
      <w:r>
        <w:rPr>
          <w:spacing w:val="1"/>
        </w:rPr>
        <w:t> </w:t>
      </w:r>
      <w:r>
        <w:rPr/>
        <w:t>программе «Развитие</w:t>
      </w:r>
      <w:r>
        <w:rPr>
          <w:spacing w:val="1"/>
        </w:rPr>
        <w:t> </w:t>
      </w:r>
      <w:r>
        <w:rPr/>
        <w:t>физической</w:t>
      </w:r>
      <w:r>
        <w:rPr>
          <w:spacing w:val="1"/>
        </w:rPr>
        <w:t> </w:t>
      </w:r>
      <w:r>
        <w:rPr/>
        <w:t>культуры</w:t>
      </w:r>
      <w:r>
        <w:rPr>
          <w:spacing w:val="1"/>
        </w:rPr>
        <w:t> </w:t>
      </w:r>
      <w:r>
        <w:rPr/>
        <w:t>и спорта</w:t>
      </w:r>
      <w:r>
        <w:rPr>
          <w:spacing w:val="1"/>
        </w:rPr>
        <w:t> </w:t>
      </w:r>
      <w:r>
        <w:rPr/>
        <w:t>муниципального</w:t>
      </w:r>
      <w:r>
        <w:rPr>
          <w:spacing w:val="1"/>
        </w:rPr>
        <w:t> </w:t>
      </w:r>
      <w:r>
        <w:rPr/>
        <w:t>образования</w:t>
      </w:r>
      <w:r>
        <w:rPr>
          <w:spacing w:val="1"/>
        </w:rPr>
        <w:t> </w:t>
      </w:r>
      <w:r>
        <w:rPr/>
        <w:t>Первомайский</w:t>
      </w:r>
      <w:r>
        <w:rPr>
          <w:spacing w:val="1"/>
        </w:rPr>
        <w:t> </w:t>
      </w:r>
      <w:r>
        <w:rPr/>
        <w:t>поссовет</w:t>
      </w:r>
      <w:r>
        <w:rPr>
          <w:spacing w:val="1"/>
        </w:rPr>
        <w:t> </w:t>
      </w:r>
      <w:r>
        <w:rPr/>
        <w:t>Оренбургского</w:t>
      </w:r>
      <w:r>
        <w:rPr>
          <w:spacing w:val="1"/>
        </w:rPr>
        <w:t> </w:t>
      </w:r>
      <w:r>
        <w:rPr/>
        <w:t>района</w:t>
      </w:r>
      <w:r>
        <w:rPr>
          <w:spacing w:val="1"/>
        </w:rPr>
        <w:t> </w:t>
      </w:r>
      <w:r>
        <w:rPr/>
        <w:t>Оренбургской</w:t>
      </w:r>
      <w:r>
        <w:rPr>
          <w:spacing w:val="15"/>
        </w:rPr>
        <w:t> </w:t>
      </w:r>
      <w:r>
        <w:rPr/>
        <w:t>области»</w:t>
      </w:r>
      <w:r>
        <w:rPr>
          <w:spacing w:val="5"/>
        </w:rPr>
        <w:t> </w:t>
      </w:r>
      <w:r>
        <w:rPr/>
        <w:t>на</w:t>
      </w:r>
      <w:r>
        <w:rPr>
          <w:spacing w:val="-1"/>
        </w:rPr>
        <w:t> </w:t>
      </w:r>
      <w:r>
        <w:rPr/>
        <w:t>2020-2024</w:t>
      </w:r>
      <w:r>
        <w:rPr>
          <w:spacing w:val="11"/>
        </w:rPr>
        <w:t> </w:t>
      </w:r>
      <w:r>
        <w:rPr/>
        <w:t>годы.</w:t>
      </w:r>
    </w:p>
    <w:p>
      <w:pPr>
        <w:pStyle w:val="BodyText"/>
        <w:spacing w:line="237" w:lineRule="auto" w:before="12"/>
        <w:ind w:left="1183" w:right="259" w:firstLine="792"/>
        <w:jc w:val="both"/>
      </w:pPr>
      <w:r>
        <w:rPr>
          <w:b/>
        </w:rPr>
        <w:t>9999 «Условно-утвержденные расходы» </w:t>
      </w:r>
      <w:r>
        <w:rPr/>
        <w:t>Суммы условно утвержденных расходов</w:t>
      </w:r>
      <w:r>
        <w:rPr>
          <w:spacing w:val="-57"/>
        </w:rPr>
        <w:t> </w:t>
      </w:r>
      <w:r>
        <w:rPr/>
        <w:t>на</w:t>
      </w:r>
      <w:r>
        <w:rPr>
          <w:spacing w:val="1"/>
        </w:rPr>
        <w:t> </w:t>
      </w:r>
      <w:r>
        <w:rPr/>
        <w:t>плановый</w:t>
      </w:r>
      <w:r>
        <w:rPr>
          <w:spacing w:val="1"/>
        </w:rPr>
        <w:t> </w:t>
      </w:r>
      <w:r>
        <w:rPr/>
        <w:t>период</w:t>
      </w:r>
      <w:r>
        <w:rPr>
          <w:spacing w:val="1"/>
        </w:rPr>
        <w:t> </w:t>
      </w:r>
      <w:r>
        <w:rPr/>
        <w:t>2023</w:t>
      </w:r>
      <w:r>
        <w:rPr>
          <w:spacing w:val="1"/>
        </w:rPr>
        <w:t> </w:t>
      </w:r>
      <w:r>
        <w:rPr/>
        <w:t>года</w:t>
      </w:r>
      <w:r>
        <w:rPr>
          <w:spacing w:val="1"/>
        </w:rPr>
        <w:t> </w:t>
      </w:r>
      <w:r>
        <w:rPr/>
        <w:t>(725,9</w:t>
      </w:r>
      <w:r>
        <w:rPr>
          <w:spacing w:val="1"/>
        </w:rPr>
        <w:t> </w:t>
      </w:r>
      <w:r>
        <w:rPr/>
        <w:t>тыс.</w:t>
      </w:r>
      <w:r>
        <w:rPr>
          <w:spacing w:val="1"/>
        </w:rPr>
        <w:t> </w:t>
      </w:r>
      <w:r>
        <w:rPr/>
        <w:t>рублей),</w:t>
      </w:r>
      <w:r>
        <w:rPr>
          <w:spacing w:val="1"/>
        </w:rPr>
        <w:t> </w:t>
      </w:r>
      <w:r>
        <w:rPr/>
        <w:t>2024</w:t>
      </w:r>
      <w:r>
        <w:rPr>
          <w:spacing w:val="1"/>
        </w:rPr>
        <w:t> </w:t>
      </w:r>
      <w:r>
        <w:rPr/>
        <w:t>года</w:t>
      </w:r>
      <w:r>
        <w:rPr>
          <w:spacing w:val="1"/>
        </w:rPr>
        <w:t> </w:t>
      </w:r>
      <w:r>
        <w:rPr/>
        <w:t>(1503,0</w:t>
      </w:r>
      <w:r>
        <w:rPr>
          <w:spacing w:val="1"/>
        </w:rPr>
        <w:t> </w:t>
      </w:r>
      <w:r>
        <w:rPr/>
        <w:t>тыс.рублей)</w:t>
      </w:r>
      <w:r>
        <w:rPr>
          <w:spacing w:val="1"/>
        </w:rPr>
        <w:t> </w:t>
      </w:r>
      <w:r>
        <w:rPr/>
        <w:t>соответствуют требованиям</w:t>
      </w:r>
      <w:r>
        <w:rPr>
          <w:spacing w:val="10"/>
        </w:rPr>
        <w:t> </w:t>
      </w:r>
      <w:r>
        <w:rPr/>
        <w:t>п.</w:t>
      </w:r>
      <w:r>
        <w:rPr>
          <w:spacing w:val="15"/>
        </w:rPr>
        <w:t> </w:t>
      </w:r>
      <w:r>
        <w:rPr/>
        <w:t>3</w:t>
      </w:r>
      <w:r>
        <w:rPr>
          <w:spacing w:val="-8"/>
        </w:rPr>
        <w:t> </w:t>
      </w:r>
      <w:r>
        <w:rPr/>
        <w:t>ст.</w:t>
      </w:r>
      <w:r>
        <w:rPr>
          <w:spacing w:val="-23"/>
        </w:rPr>
        <w:t> </w:t>
      </w:r>
      <w:r>
        <w:rPr/>
        <w:t>184.1</w:t>
      </w:r>
      <w:r>
        <w:rPr>
          <w:spacing w:val="23"/>
        </w:rPr>
        <w:t> </w:t>
      </w:r>
      <w:r>
        <w:rPr/>
        <w:t>БК РФ.</w:t>
      </w:r>
    </w:p>
    <w:p>
      <w:pPr>
        <w:pStyle w:val="BodyText"/>
        <w:spacing w:before="3"/>
        <w:rPr>
          <w:sz w:val="25"/>
        </w:rPr>
      </w:pPr>
    </w:p>
    <w:p>
      <w:pPr>
        <w:pStyle w:val="Heading3"/>
        <w:numPr>
          <w:ilvl w:val="1"/>
          <w:numId w:val="3"/>
        </w:numPr>
        <w:tabs>
          <w:tab w:pos="4624" w:val="left" w:leader="none"/>
        </w:tabs>
        <w:spacing w:line="240" w:lineRule="auto" w:before="0" w:after="0"/>
        <w:ind w:left="4623" w:right="0" w:hanging="351"/>
        <w:jc w:val="left"/>
      </w:pPr>
      <w:r>
        <w:rPr/>
        <w:t>Муниципальные</w:t>
      </w:r>
      <w:r>
        <w:rPr>
          <w:spacing w:val="2"/>
        </w:rPr>
        <w:t> </w:t>
      </w:r>
      <w:r>
        <w:rPr/>
        <w:t>программы</w:t>
      </w:r>
    </w:p>
    <w:p>
      <w:pPr>
        <w:pStyle w:val="BodyText"/>
        <w:rPr>
          <w:b/>
        </w:rPr>
      </w:pPr>
    </w:p>
    <w:p>
      <w:pPr>
        <w:pStyle w:val="BodyText"/>
        <w:tabs>
          <w:tab w:pos="10621" w:val="left" w:leader="none"/>
        </w:tabs>
        <w:spacing w:line="235" w:lineRule="auto"/>
        <w:ind w:left="1188" w:right="183" w:firstLine="715"/>
        <w:jc w:val="both"/>
      </w:pPr>
      <w:r>
        <w:rPr/>
        <w:t>Согласно приложению № 5 к проекту бюджета на 2022 год и плановый период в</w:t>
      </w:r>
      <w:r>
        <w:rPr>
          <w:spacing w:val="1"/>
        </w:rPr>
        <w:t> </w:t>
      </w:r>
      <w:r>
        <w:rPr/>
        <w:t>бюджете</w:t>
      </w:r>
      <w:r>
        <w:rPr>
          <w:spacing w:val="1"/>
        </w:rPr>
        <w:t> </w:t>
      </w:r>
      <w:r>
        <w:rPr/>
        <w:t>запланированы</w:t>
      </w:r>
      <w:r>
        <w:rPr>
          <w:spacing w:val="1"/>
        </w:rPr>
        <w:t> </w:t>
      </w:r>
      <w:r>
        <w:rPr/>
        <w:t>бюджетные</w:t>
      </w:r>
      <w:r>
        <w:rPr>
          <w:spacing w:val="1"/>
        </w:rPr>
        <w:t> </w:t>
      </w:r>
      <w:r>
        <w:rPr/>
        <w:t>ассигнования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реализацию</w:t>
      </w:r>
      <w:r>
        <w:rPr>
          <w:spacing w:val="1"/>
        </w:rPr>
        <w:t> </w:t>
      </w:r>
      <w:r>
        <w:rPr/>
        <w:t>4</w:t>
      </w:r>
      <w:r>
        <w:rPr>
          <w:spacing w:val="1"/>
        </w:rPr>
        <w:t> </w:t>
      </w:r>
      <w:r>
        <w:rPr/>
        <w:t>муниципальных</w:t>
      </w:r>
      <w:r>
        <w:rPr>
          <w:spacing w:val="1"/>
        </w:rPr>
        <w:t> </w:t>
      </w:r>
      <w:r>
        <w:rPr>
          <w:spacing w:val="-1"/>
        </w:rPr>
        <w:t>программ</w:t>
      </w:r>
      <w:r>
        <w:rPr>
          <w:spacing w:val="2"/>
        </w:rPr>
        <w:t> </w:t>
      </w:r>
      <w:r>
        <w:rPr/>
        <w:t>(Таблица</w:t>
      </w:r>
      <w:r>
        <w:rPr>
          <w:spacing w:val="-15"/>
        </w:rPr>
        <w:t> </w:t>
      </w:r>
      <w:r>
        <w:rPr/>
        <w:t>4).</w:t>
      </w:r>
      <w:r>
        <w:rPr>
          <w:u w:val="single"/>
        </w:rPr>
        <w:t> </w:t>
        <w:tab/>
      </w:r>
    </w:p>
    <w:p>
      <w:pPr>
        <w:pStyle w:val="BodyText"/>
        <w:spacing w:before="1"/>
        <w:rPr>
          <w:sz w:val="13"/>
        </w:rPr>
      </w:pPr>
    </w:p>
    <w:p>
      <w:pPr>
        <w:spacing w:before="0"/>
        <w:ind w:left="1562" w:right="1579" w:firstLine="0"/>
        <w:jc w:val="center"/>
        <w:rPr>
          <w:sz w:val="11"/>
        </w:rPr>
      </w:pPr>
      <w:r>
        <w:rPr>
          <w:sz w:val="11"/>
        </w:rPr>
        <w:t>Т</w:t>
      </w:r>
      <w:r>
        <w:rPr>
          <w:spacing w:val="-2"/>
          <w:sz w:val="11"/>
        </w:rPr>
        <w:t> </w:t>
      </w:r>
      <w:r>
        <w:rPr>
          <w:sz w:val="11"/>
        </w:rPr>
        <w:t>а</w:t>
      </w:r>
      <w:r>
        <w:rPr>
          <w:spacing w:val="-9"/>
          <w:sz w:val="11"/>
        </w:rPr>
        <w:t> </w:t>
      </w:r>
      <w:r>
        <w:rPr>
          <w:sz w:val="11"/>
        </w:rPr>
        <w:t>б</w:t>
      </w:r>
      <w:r>
        <w:rPr>
          <w:spacing w:val="-8"/>
          <w:sz w:val="11"/>
        </w:rPr>
        <w:t> </w:t>
      </w:r>
      <w:r>
        <w:rPr>
          <w:sz w:val="11"/>
        </w:rPr>
        <w:t>л</w:t>
      </w:r>
      <w:r>
        <w:rPr>
          <w:spacing w:val="-8"/>
          <w:sz w:val="11"/>
        </w:rPr>
        <w:t> </w:t>
      </w:r>
      <w:r>
        <w:rPr>
          <w:sz w:val="11"/>
        </w:rPr>
        <w:t>и</w:t>
      </w:r>
      <w:r>
        <w:rPr>
          <w:spacing w:val="-7"/>
          <w:sz w:val="11"/>
        </w:rPr>
        <w:t> </w:t>
      </w:r>
      <w:r>
        <w:rPr>
          <w:sz w:val="11"/>
        </w:rPr>
        <w:t>ц</w:t>
      </w:r>
      <w:r>
        <w:rPr>
          <w:spacing w:val="-7"/>
          <w:sz w:val="11"/>
        </w:rPr>
        <w:t> </w:t>
      </w:r>
      <w:r>
        <w:rPr>
          <w:sz w:val="11"/>
        </w:rPr>
        <w:t>а</w:t>
      </w:r>
      <w:r>
        <w:rPr>
          <w:spacing w:val="6"/>
          <w:sz w:val="11"/>
        </w:rPr>
        <w:t> </w:t>
      </w:r>
      <w:r>
        <w:rPr>
          <w:sz w:val="11"/>
        </w:rPr>
        <w:t>4</w:t>
      </w:r>
      <w:r>
        <w:rPr>
          <w:spacing w:val="24"/>
          <w:sz w:val="11"/>
        </w:rPr>
        <w:t> </w:t>
      </w:r>
      <w:r>
        <w:rPr>
          <w:sz w:val="11"/>
        </w:rPr>
        <w:t>А</w:t>
      </w:r>
      <w:r>
        <w:rPr>
          <w:spacing w:val="-1"/>
          <w:sz w:val="11"/>
        </w:rPr>
        <w:t> </w:t>
      </w:r>
      <w:r>
        <w:rPr>
          <w:sz w:val="11"/>
        </w:rPr>
        <w:t>н</w:t>
      </w:r>
      <w:r>
        <w:rPr>
          <w:spacing w:val="-8"/>
          <w:sz w:val="11"/>
        </w:rPr>
        <w:t> </w:t>
      </w:r>
      <w:r>
        <w:rPr>
          <w:sz w:val="11"/>
        </w:rPr>
        <w:t>а</w:t>
      </w:r>
      <w:r>
        <w:rPr>
          <w:spacing w:val="-12"/>
          <w:sz w:val="11"/>
        </w:rPr>
        <w:t> </w:t>
      </w:r>
      <w:r>
        <w:rPr>
          <w:sz w:val="11"/>
        </w:rPr>
        <w:t>л</w:t>
      </w:r>
      <w:r>
        <w:rPr>
          <w:spacing w:val="-9"/>
          <w:sz w:val="11"/>
        </w:rPr>
        <w:t> </w:t>
      </w:r>
      <w:r>
        <w:rPr>
          <w:sz w:val="11"/>
        </w:rPr>
        <w:t>и</w:t>
      </w:r>
      <w:r>
        <w:rPr>
          <w:spacing w:val="-8"/>
          <w:sz w:val="11"/>
        </w:rPr>
        <w:t> </w:t>
      </w:r>
      <w:r>
        <w:rPr>
          <w:sz w:val="11"/>
        </w:rPr>
        <w:t>з</w:t>
      </w:r>
      <w:r>
        <w:rPr>
          <w:spacing w:val="30"/>
          <w:sz w:val="11"/>
        </w:rPr>
        <w:t> </w:t>
      </w:r>
      <w:r>
        <w:rPr>
          <w:sz w:val="11"/>
        </w:rPr>
        <w:t>м</w:t>
      </w:r>
      <w:r>
        <w:rPr>
          <w:spacing w:val="-2"/>
          <w:sz w:val="11"/>
        </w:rPr>
        <w:t> </w:t>
      </w:r>
      <w:r>
        <w:rPr>
          <w:sz w:val="11"/>
        </w:rPr>
        <w:t>у</w:t>
      </w:r>
      <w:r>
        <w:rPr>
          <w:spacing w:val="-7"/>
          <w:sz w:val="11"/>
        </w:rPr>
        <w:t> </w:t>
      </w:r>
      <w:r>
        <w:rPr>
          <w:sz w:val="11"/>
        </w:rPr>
        <w:t>н</w:t>
      </w:r>
      <w:r>
        <w:rPr>
          <w:spacing w:val="-7"/>
          <w:sz w:val="11"/>
        </w:rPr>
        <w:t> </w:t>
      </w:r>
      <w:r>
        <w:rPr>
          <w:sz w:val="11"/>
        </w:rPr>
        <w:t>и</w:t>
      </w:r>
      <w:r>
        <w:rPr>
          <w:spacing w:val="-7"/>
          <w:sz w:val="11"/>
        </w:rPr>
        <w:t> </w:t>
      </w:r>
      <w:r>
        <w:rPr>
          <w:sz w:val="11"/>
        </w:rPr>
        <w:t>ц</w:t>
      </w:r>
      <w:r>
        <w:rPr>
          <w:spacing w:val="-5"/>
          <w:sz w:val="11"/>
        </w:rPr>
        <w:t> </w:t>
      </w:r>
      <w:r>
        <w:rPr>
          <w:sz w:val="11"/>
        </w:rPr>
        <w:t>и</w:t>
      </w:r>
      <w:r>
        <w:rPr>
          <w:spacing w:val="-7"/>
          <w:sz w:val="11"/>
        </w:rPr>
        <w:t> </w:t>
      </w:r>
      <w:r>
        <w:rPr>
          <w:sz w:val="11"/>
        </w:rPr>
        <w:t>п</w:t>
      </w:r>
      <w:r>
        <w:rPr>
          <w:spacing w:val="-7"/>
          <w:sz w:val="11"/>
        </w:rPr>
        <w:t> </w:t>
      </w:r>
      <w:r>
        <w:rPr>
          <w:sz w:val="11"/>
        </w:rPr>
        <w:t>а</w:t>
      </w:r>
      <w:r>
        <w:rPr>
          <w:spacing w:val="-11"/>
          <w:sz w:val="11"/>
        </w:rPr>
        <w:t> </w:t>
      </w:r>
      <w:r>
        <w:rPr>
          <w:sz w:val="11"/>
        </w:rPr>
        <w:t>л</w:t>
      </w:r>
      <w:r>
        <w:rPr>
          <w:spacing w:val="-8"/>
          <w:sz w:val="11"/>
        </w:rPr>
        <w:t> </w:t>
      </w:r>
      <w:r>
        <w:rPr>
          <w:sz w:val="11"/>
        </w:rPr>
        <w:t>ь</w:t>
      </w:r>
      <w:r>
        <w:rPr>
          <w:spacing w:val="-9"/>
          <w:sz w:val="11"/>
        </w:rPr>
        <w:t> </w:t>
      </w:r>
      <w:r>
        <w:rPr>
          <w:sz w:val="11"/>
        </w:rPr>
        <w:t>н</w:t>
      </w:r>
      <w:r>
        <w:rPr>
          <w:spacing w:val="-6"/>
          <w:sz w:val="11"/>
        </w:rPr>
        <w:t> </w:t>
      </w:r>
      <w:r>
        <w:rPr>
          <w:sz w:val="11"/>
        </w:rPr>
        <w:t>ы х</w:t>
      </w:r>
      <w:r>
        <w:rPr>
          <w:spacing w:val="31"/>
          <w:sz w:val="11"/>
        </w:rPr>
        <w:t> </w:t>
      </w:r>
      <w:r>
        <w:rPr>
          <w:sz w:val="11"/>
        </w:rPr>
        <w:t>п</w:t>
      </w:r>
      <w:r>
        <w:rPr>
          <w:spacing w:val="-7"/>
          <w:sz w:val="11"/>
        </w:rPr>
        <w:t> </w:t>
      </w:r>
      <w:r>
        <w:rPr>
          <w:sz w:val="11"/>
        </w:rPr>
        <w:t>р</w:t>
      </w:r>
      <w:r>
        <w:rPr>
          <w:spacing w:val="-7"/>
          <w:sz w:val="11"/>
        </w:rPr>
        <w:t> </w:t>
      </w:r>
      <w:r>
        <w:rPr>
          <w:sz w:val="11"/>
        </w:rPr>
        <w:t>о</w:t>
      </w:r>
      <w:r>
        <w:rPr>
          <w:spacing w:val="-8"/>
          <w:sz w:val="11"/>
        </w:rPr>
        <w:t> </w:t>
      </w:r>
      <w:r>
        <w:rPr>
          <w:sz w:val="11"/>
        </w:rPr>
        <w:t>г</w:t>
      </w:r>
      <w:r>
        <w:rPr>
          <w:spacing w:val="-12"/>
          <w:sz w:val="11"/>
        </w:rPr>
        <w:t> </w:t>
      </w:r>
      <w:r>
        <w:rPr>
          <w:sz w:val="11"/>
        </w:rPr>
        <w:t>р</w:t>
      </w:r>
      <w:r>
        <w:rPr>
          <w:spacing w:val="-8"/>
          <w:sz w:val="11"/>
        </w:rPr>
        <w:t> </w:t>
      </w:r>
      <w:r>
        <w:rPr>
          <w:sz w:val="11"/>
        </w:rPr>
        <w:t>а</w:t>
      </w:r>
      <w:r>
        <w:rPr>
          <w:spacing w:val="-9"/>
          <w:sz w:val="11"/>
        </w:rPr>
        <w:t> </w:t>
      </w:r>
      <w:r>
        <w:rPr>
          <w:sz w:val="11"/>
        </w:rPr>
        <w:t>м</w:t>
      </w:r>
      <w:r>
        <w:rPr>
          <w:spacing w:val="-3"/>
          <w:sz w:val="11"/>
        </w:rPr>
        <w:t> </w:t>
      </w:r>
      <w:r>
        <w:rPr>
          <w:sz w:val="11"/>
        </w:rPr>
        <w:t>м</w:t>
      </w:r>
      <w:r>
        <w:rPr>
          <w:spacing w:val="41"/>
          <w:sz w:val="11"/>
        </w:rPr>
        <w:t> </w:t>
      </w:r>
      <w:r>
        <w:rPr>
          <w:sz w:val="11"/>
        </w:rPr>
        <w:t>м</w:t>
      </w:r>
      <w:r>
        <w:rPr>
          <w:spacing w:val="-4"/>
          <w:sz w:val="11"/>
        </w:rPr>
        <w:t> </w:t>
      </w:r>
      <w:r>
        <w:rPr>
          <w:sz w:val="11"/>
        </w:rPr>
        <w:t>у</w:t>
      </w:r>
      <w:r>
        <w:rPr>
          <w:spacing w:val="-9"/>
          <w:sz w:val="11"/>
        </w:rPr>
        <w:t> </w:t>
      </w:r>
      <w:r>
        <w:rPr>
          <w:sz w:val="11"/>
        </w:rPr>
        <w:t>н</w:t>
      </w:r>
      <w:r>
        <w:rPr>
          <w:spacing w:val="-7"/>
          <w:sz w:val="11"/>
        </w:rPr>
        <w:t> </w:t>
      </w:r>
      <w:r>
        <w:rPr>
          <w:sz w:val="11"/>
        </w:rPr>
        <w:t>и</w:t>
      </w:r>
      <w:r>
        <w:rPr>
          <w:spacing w:val="-7"/>
          <w:sz w:val="11"/>
        </w:rPr>
        <w:t> </w:t>
      </w:r>
      <w:r>
        <w:rPr>
          <w:sz w:val="11"/>
        </w:rPr>
        <w:t>ц</w:t>
      </w:r>
      <w:r>
        <w:rPr>
          <w:spacing w:val="-6"/>
          <w:sz w:val="11"/>
        </w:rPr>
        <w:t> </w:t>
      </w:r>
      <w:r>
        <w:rPr>
          <w:sz w:val="11"/>
        </w:rPr>
        <w:t>и</w:t>
      </w:r>
      <w:r>
        <w:rPr>
          <w:spacing w:val="-7"/>
          <w:sz w:val="11"/>
        </w:rPr>
        <w:t> </w:t>
      </w:r>
      <w:r>
        <w:rPr>
          <w:sz w:val="11"/>
        </w:rPr>
        <w:t>п</w:t>
      </w:r>
      <w:r>
        <w:rPr>
          <w:spacing w:val="-7"/>
          <w:sz w:val="11"/>
        </w:rPr>
        <w:t> </w:t>
      </w:r>
      <w:r>
        <w:rPr>
          <w:sz w:val="11"/>
        </w:rPr>
        <w:t>а</w:t>
      </w:r>
      <w:r>
        <w:rPr>
          <w:spacing w:val="-11"/>
          <w:sz w:val="11"/>
        </w:rPr>
        <w:t> </w:t>
      </w:r>
      <w:r>
        <w:rPr>
          <w:sz w:val="11"/>
        </w:rPr>
        <w:t>л</w:t>
      </w:r>
      <w:r>
        <w:rPr>
          <w:spacing w:val="-8"/>
          <w:sz w:val="11"/>
        </w:rPr>
        <w:t> </w:t>
      </w:r>
      <w:r>
        <w:rPr>
          <w:sz w:val="11"/>
        </w:rPr>
        <w:t>ь</w:t>
      </w:r>
      <w:r>
        <w:rPr>
          <w:spacing w:val="-9"/>
          <w:sz w:val="11"/>
        </w:rPr>
        <w:t> </w:t>
      </w:r>
      <w:r>
        <w:rPr>
          <w:sz w:val="11"/>
        </w:rPr>
        <w:t>н</w:t>
      </w:r>
      <w:r>
        <w:rPr>
          <w:spacing w:val="-7"/>
          <w:sz w:val="11"/>
        </w:rPr>
        <w:t> </w:t>
      </w:r>
      <w:r>
        <w:rPr>
          <w:sz w:val="11"/>
        </w:rPr>
        <w:t>о</w:t>
      </w:r>
      <w:r>
        <w:rPr>
          <w:spacing w:val="-7"/>
          <w:sz w:val="11"/>
        </w:rPr>
        <w:t> </w:t>
      </w:r>
      <w:r>
        <w:rPr>
          <w:sz w:val="11"/>
        </w:rPr>
        <w:t>г</w:t>
      </w:r>
      <w:r>
        <w:rPr>
          <w:spacing w:val="-12"/>
          <w:sz w:val="11"/>
        </w:rPr>
        <w:t> </w:t>
      </w:r>
      <w:r>
        <w:rPr>
          <w:sz w:val="11"/>
        </w:rPr>
        <w:t>о</w:t>
      </w:r>
      <w:r>
        <w:rPr>
          <w:spacing w:val="39"/>
          <w:sz w:val="11"/>
        </w:rPr>
        <w:t> </w:t>
      </w:r>
      <w:r>
        <w:rPr>
          <w:sz w:val="11"/>
        </w:rPr>
        <w:t>о</w:t>
      </w:r>
      <w:r>
        <w:rPr>
          <w:spacing w:val="-7"/>
          <w:sz w:val="11"/>
        </w:rPr>
        <w:t> </w:t>
      </w:r>
      <w:r>
        <w:rPr>
          <w:sz w:val="11"/>
        </w:rPr>
        <w:t>б</w:t>
      </w:r>
      <w:r>
        <w:rPr>
          <w:spacing w:val="-7"/>
          <w:sz w:val="11"/>
        </w:rPr>
        <w:t> </w:t>
      </w:r>
      <w:r>
        <w:rPr>
          <w:sz w:val="11"/>
        </w:rPr>
        <w:t>р</w:t>
      </w:r>
      <w:r>
        <w:rPr>
          <w:spacing w:val="-7"/>
          <w:sz w:val="11"/>
        </w:rPr>
        <w:t> </w:t>
      </w:r>
      <w:r>
        <w:rPr>
          <w:sz w:val="11"/>
        </w:rPr>
        <w:t>а</w:t>
      </w:r>
      <w:r>
        <w:rPr>
          <w:spacing w:val="-10"/>
          <w:sz w:val="11"/>
        </w:rPr>
        <w:t> </w:t>
      </w:r>
      <w:r>
        <w:rPr>
          <w:sz w:val="11"/>
        </w:rPr>
        <w:t>з</w:t>
      </w:r>
      <w:r>
        <w:rPr>
          <w:spacing w:val="-11"/>
          <w:sz w:val="11"/>
        </w:rPr>
        <w:t> </w:t>
      </w:r>
      <w:r>
        <w:rPr>
          <w:sz w:val="11"/>
        </w:rPr>
        <w:t>о</w:t>
      </w:r>
      <w:r>
        <w:rPr>
          <w:spacing w:val="-8"/>
          <w:sz w:val="11"/>
        </w:rPr>
        <w:t> </w:t>
      </w:r>
      <w:r>
        <w:rPr>
          <w:sz w:val="11"/>
        </w:rPr>
        <w:t>в</w:t>
      </w:r>
      <w:r>
        <w:rPr>
          <w:spacing w:val="-10"/>
          <w:sz w:val="11"/>
        </w:rPr>
        <w:t> </w:t>
      </w:r>
      <w:r>
        <w:rPr>
          <w:sz w:val="11"/>
        </w:rPr>
        <w:t>а</w:t>
      </w:r>
      <w:r>
        <w:rPr>
          <w:spacing w:val="-9"/>
          <w:sz w:val="11"/>
        </w:rPr>
        <w:t> </w:t>
      </w:r>
      <w:r>
        <w:rPr>
          <w:sz w:val="11"/>
        </w:rPr>
        <w:t>н</w:t>
      </w:r>
      <w:r>
        <w:rPr>
          <w:spacing w:val="-7"/>
          <w:sz w:val="11"/>
        </w:rPr>
        <w:t> </w:t>
      </w:r>
      <w:r>
        <w:rPr>
          <w:sz w:val="11"/>
        </w:rPr>
        <w:t>и</w:t>
      </w:r>
      <w:r>
        <w:rPr>
          <w:spacing w:val="-7"/>
          <w:sz w:val="11"/>
        </w:rPr>
        <w:t> </w:t>
      </w:r>
      <w:r>
        <w:rPr>
          <w:sz w:val="11"/>
        </w:rPr>
        <w:t>я</w:t>
      </w:r>
      <w:r>
        <w:rPr>
          <w:spacing w:val="34"/>
          <w:sz w:val="11"/>
        </w:rPr>
        <w:t> </w:t>
      </w:r>
      <w:r>
        <w:rPr>
          <w:sz w:val="11"/>
        </w:rPr>
        <w:t>П</w:t>
      </w:r>
      <w:r>
        <w:rPr>
          <w:spacing w:val="1"/>
          <w:sz w:val="11"/>
        </w:rPr>
        <w:t> </w:t>
      </w:r>
      <w:r>
        <w:rPr>
          <w:sz w:val="11"/>
        </w:rPr>
        <w:t>е</w:t>
      </w:r>
      <w:r>
        <w:rPr>
          <w:spacing w:val="-11"/>
          <w:sz w:val="11"/>
        </w:rPr>
        <w:t> </w:t>
      </w:r>
      <w:r>
        <w:rPr>
          <w:sz w:val="11"/>
        </w:rPr>
        <w:t>р</w:t>
      </w:r>
      <w:r>
        <w:rPr>
          <w:spacing w:val="-8"/>
          <w:sz w:val="11"/>
        </w:rPr>
        <w:t> </w:t>
      </w:r>
      <w:r>
        <w:rPr>
          <w:sz w:val="11"/>
        </w:rPr>
        <w:t>в</w:t>
      </w:r>
      <w:r>
        <w:rPr>
          <w:spacing w:val="-9"/>
          <w:sz w:val="11"/>
        </w:rPr>
        <w:t> </w:t>
      </w:r>
      <w:r>
        <w:rPr>
          <w:sz w:val="11"/>
        </w:rPr>
        <w:t>о</w:t>
      </w:r>
      <w:r>
        <w:rPr>
          <w:spacing w:val="-8"/>
          <w:sz w:val="11"/>
        </w:rPr>
        <w:t> </w:t>
      </w:r>
      <w:r>
        <w:rPr>
          <w:sz w:val="11"/>
        </w:rPr>
        <w:t>м</w:t>
      </w:r>
      <w:r>
        <w:rPr>
          <w:spacing w:val="-3"/>
          <w:sz w:val="11"/>
        </w:rPr>
        <w:t> </w:t>
      </w:r>
      <w:r>
        <w:rPr>
          <w:sz w:val="11"/>
        </w:rPr>
        <w:t>а</w:t>
      </w:r>
      <w:r>
        <w:rPr>
          <w:spacing w:val="-11"/>
          <w:sz w:val="11"/>
        </w:rPr>
        <w:t> </w:t>
      </w:r>
      <w:r>
        <w:rPr>
          <w:sz w:val="11"/>
        </w:rPr>
        <w:t>й</w:t>
      </w:r>
      <w:r>
        <w:rPr>
          <w:spacing w:val="-7"/>
          <w:sz w:val="11"/>
        </w:rPr>
        <w:t> </w:t>
      </w:r>
      <w:r>
        <w:rPr>
          <w:sz w:val="11"/>
        </w:rPr>
        <w:t>с</w:t>
      </w:r>
      <w:r>
        <w:rPr>
          <w:spacing w:val="-11"/>
          <w:sz w:val="11"/>
        </w:rPr>
        <w:t> </w:t>
      </w:r>
      <w:r>
        <w:rPr>
          <w:sz w:val="11"/>
        </w:rPr>
        <w:t>к</w:t>
      </w:r>
      <w:r>
        <w:rPr>
          <w:spacing w:val="-6"/>
          <w:sz w:val="11"/>
        </w:rPr>
        <w:t> </w:t>
      </w:r>
      <w:r>
        <w:rPr>
          <w:sz w:val="11"/>
        </w:rPr>
        <w:t>и</w:t>
      </w:r>
      <w:r>
        <w:rPr>
          <w:spacing w:val="-7"/>
          <w:sz w:val="11"/>
        </w:rPr>
        <w:t> </w:t>
      </w:r>
      <w:r>
        <w:rPr>
          <w:sz w:val="11"/>
        </w:rPr>
        <w:t>й</w:t>
      </w:r>
      <w:r>
        <w:rPr>
          <w:spacing w:val="37"/>
          <w:sz w:val="11"/>
        </w:rPr>
        <w:t> </w:t>
      </w:r>
      <w:r>
        <w:rPr>
          <w:sz w:val="11"/>
        </w:rPr>
        <w:t>п</w:t>
      </w:r>
      <w:r>
        <w:rPr>
          <w:spacing w:val="-9"/>
          <w:sz w:val="11"/>
        </w:rPr>
        <w:t> </w:t>
      </w:r>
      <w:r>
        <w:rPr>
          <w:sz w:val="11"/>
        </w:rPr>
        <w:t>о</w:t>
      </w:r>
      <w:r>
        <w:rPr>
          <w:spacing w:val="-11"/>
          <w:sz w:val="11"/>
        </w:rPr>
        <w:t> </w:t>
      </w:r>
      <w:r>
        <w:rPr>
          <w:sz w:val="11"/>
        </w:rPr>
        <w:t>с</w:t>
      </w:r>
      <w:r>
        <w:rPr>
          <w:spacing w:val="-12"/>
          <w:sz w:val="11"/>
        </w:rPr>
        <w:t> </w:t>
      </w:r>
      <w:r>
        <w:rPr>
          <w:sz w:val="11"/>
        </w:rPr>
        <w:t>с</w:t>
      </w:r>
      <w:r>
        <w:rPr>
          <w:spacing w:val="-12"/>
          <w:sz w:val="11"/>
        </w:rPr>
        <w:t> </w:t>
      </w:r>
      <w:r>
        <w:rPr>
          <w:sz w:val="11"/>
        </w:rPr>
        <w:t>о</w:t>
      </w:r>
      <w:r>
        <w:rPr>
          <w:spacing w:val="-11"/>
          <w:sz w:val="11"/>
        </w:rPr>
        <w:t> </w:t>
      </w:r>
      <w:r>
        <w:rPr>
          <w:sz w:val="11"/>
        </w:rPr>
        <w:t>в</w:t>
      </w:r>
      <w:r>
        <w:rPr>
          <w:spacing w:val="-12"/>
          <w:sz w:val="11"/>
        </w:rPr>
        <w:t> </w:t>
      </w:r>
      <w:r>
        <w:rPr>
          <w:sz w:val="11"/>
        </w:rPr>
        <w:t>е</w:t>
      </w:r>
      <w:r>
        <w:rPr>
          <w:spacing w:val="-12"/>
          <w:sz w:val="11"/>
        </w:rPr>
        <w:t> </w:t>
      </w:r>
      <w:r>
        <w:rPr>
          <w:sz w:val="11"/>
        </w:rPr>
        <w:t>т</w:t>
      </w:r>
      <w:r>
        <w:rPr>
          <w:spacing w:val="19"/>
          <w:sz w:val="11"/>
        </w:rPr>
        <w:t> </w:t>
      </w:r>
      <w:r>
        <w:rPr>
          <w:sz w:val="11"/>
        </w:rPr>
        <w:t>с</w:t>
      </w:r>
      <w:r>
        <w:rPr>
          <w:spacing w:val="-11"/>
          <w:sz w:val="11"/>
        </w:rPr>
        <w:t> </w:t>
      </w:r>
      <w:r>
        <w:rPr>
          <w:sz w:val="11"/>
        </w:rPr>
        <w:t>е</w:t>
      </w:r>
      <w:r>
        <w:rPr>
          <w:spacing w:val="-9"/>
          <w:sz w:val="11"/>
        </w:rPr>
        <w:t> </w:t>
      </w:r>
      <w:r>
        <w:rPr>
          <w:sz w:val="11"/>
        </w:rPr>
        <w:t>л</w:t>
      </w:r>
      <w:r>
        <w:rPr>
          <w:spacing w:val="-10"/>
          <w:sz w:val="11"/>
        </w:rPr>
        <w:t> </w:t>
      </w:r>
      <w:r>
        <w:rPr>
          <w:sz w:val="11"/>
        </w:rPr>
        <w:t>ь</w:t>
      </w:r>
      <w:r>
        <w:rPr>
          <w:spacing w:val="-10"/>
          <w:sz w:val="11"/>
        </w:rPr>
        <w:t> </w:t>
      </w:r>
      <w:r>
        <w:rPr>
          <w:sz w:val="11"/>
        </w:rPr>
        <w:t>с</w:t>
      </w:r>
      <w:r>
        <w:rPr>
          <w:spacing w:val="-11"/>
          <w:sz w:val="11"/>
        </w:rPr>
        <w:t> </w:t>
      </w:r>
      <w:r>
        <w:rPr>
          <w:sz w:val="11"/>
        </w:rPr>
        <w:t>о</w:t>
      </w:r>
      <w:r>
        <w:rPr>
          <w:spacing w:val="-9"/>
          <w:sz w:val="11"/>
        </w:rPr>
        <w:t> </w:t>
      </w:r>
      <w:r>
        <w:rPr>
          <w:sz w:val="11"/>
        </w:rPr>
        <w:t>в</w:t>
      </w:r>
      <w:r>
        <w:rPr>
          <w:spacing w:val="-9"/>
          <w:sz w:val="11"/>
        </w:rPr>
        <w:t> </w:t>
      </w:r>
      <w:r>
        <w:rPr>
          <w:sz w:val="11"/>
        </w:rPr>
        <w:t>е</w:t>
      </w:r>
      <w:r>
        <w:rPr>
          <w:spacing w:val="-11"/>
          <w:sz w:val="11"/>
        </w:rPr>
        <w:t> </w:t>
      </w:r>
      <w:r>
        <w:rPr>
          <w:sz w:val="11"/>
        </w:rPr>
        <w:t>т</w:t>
      </w:r>
      <w:r>
        <w:rPr>
          <w:spacing w:val="21"/>
          <w:sz w:val="11"/>
        </w:rPr>
        <w:t> </w:t>
      </w:r>
      <w:r>
        <w:rPr>
          <w:sz w:val="11"/>
        </w:rPr>
        <w:t>(</w:t>
      </w:r>
      <w:r>
        <w:rPr>
          <w:spacing w:val="-17"/>
          <w:sz w:val="11"/>
        </w:rPr>
        <w:t> </w:t>
      </w:r>
      <w:r>
        <w:rPr>
          <w:sz w:val="11"/>
        </w:rPr>
        <w:t>т</w:t>
      </w:r>
      <w:r>
        <w:rPr>
          <w:spacing w:val="-12"/>
          <w:sz w:val="11"/>
        </w:rPr>
        <w:t> </w:t>
      </w:r>
      <w:r>
        <w:rPr>
          <w:sz w:val="11"/>
        </w:rPr>
        <w:t>ы</w:t>
      </w:r>
      <w:r>
        <w:rPr>
          <w:spacing w:val="-3"/>
          <w:sz w:val="11"/>
        </w:rPr>
        <w:t> </w:t>
      </w:r>
      <w:r>
        <w:rPr>
          <w:sz w:val="11"/>
        </w:rPr>
        <w:t>с</w:t>
      </w:r>
      <w:r>
        <w:rPr>
          <w:spacing w:val="-12"/>
          <w:sz w:val="11"/>
        </w:rPr>
        <w:t> </w:t>
      </w:r>
      <w:r>
        <w:rPr>
          <w:sz w:val="11"/>
        </w:rPr>
        <w:t>.</w:t>
      </w:r>
      <w:r>
        <w:rPr>
          <w:spacing w:val="-19"/>
          <w:sz w:val="11"/>
        </w:rPr>
        <w:t> </w:t>
      </w:r>
      <w:r>
        <w:rPr>
          <w:sz w:val="11"/>
        </w:rPr>
        <w:t>р</w:t>
      </w:r>
      <w:r>
        <w:rPr>
          <w:spacing w:val="-10"/>
          <w:sz w:val="11"/>
        </w:rPr>
        <w:t> </w:t>
      </w:r>
      <w:r>
        <w:rPr>
          <w:sz w:val="11"/>
        </w:rPr>
        <w:t>у</w:t>
      </w:r>
      <w:r>
        <w:rPr>
          <w:spacing w:val="-10"/>
          <w:sz w:val="11"/>
        </w:rPr>
        <w:t> </w:t>
      </w:r>
      <w:r>
        <w:rPr>
          <w:sz w:val="11"/>
        </w:rPr>
        <w:t>б</w:t>
      </w:r>
      <w:r>
        <w:rPr>
          <w:spacing w:val="-9"/>
          <w:sz w:val="11"/>
        </w:rPr>
        <w:t> </w:t>
      </w:r>
      <w:r>
        <w:rPr>
          <w:sz w:val="11"/>
        </w:rPr>
        <w:t>.)</w:t>
      </w:r>
    </w:p>
    <w:p>
      <w:pPr>
        <w:spacing w:after="0"/>
        <w:jc w:val="center"/>
        <w:rPr>
          <w:sz w:val="11"/>
        </w:rPr>
        <w:sectPr>
          <w:pgSz w:w="11950" w:h="16870"/>
          <w:pgMar w:top="120" w:bottom="280" w:left="540" w:right="600"/>
        </w:sectPr>
      </w:pPr>
    </w:p>
    <w:p>
      <w:pPr>
        <w:pStyle w:val="BodyText"/>
        <w:spacing w:before="2"/>
        <w:rPr>
          <w:sz w:val="11"/>
        </w:rPr>
      </w:pPr>
    </w:p>
    <w:p>
      <w:pPr>
        <w:spacing w:line="309" w:lineRule="auto" w:before="0"/>
        <w:ind w:left="881" w:right="38" w:hanging="629"/>
        <w:jc w:val="left"/>
        <w:rPr>
          <w:sz w:val="11"/>
        </w:rPr>
      </w:pPr>
      <w:r>
        <w:rPr>
          <w:w w:val="95"/>
          <w:sz w:val="11"/>
        </w:rPr>
        <w:t>Н</w:t>
      </w:r>
      <w:r>
        <w:rPr>
          <w:spacing w:val="7"/>
          <w:w w:val="95"/>
          <w:sz w:val="11"/>
        </w:rPr>
        <w:t> </w:t>
      </w:r>
      <w:r>
        <w:rPr>
          <w:w w:val="95"/>
          <w:sz w:val="11"/>
        </w:rPr>
        <w:t>а</w:t>
      </w:r>
      <w:r>
        <w:rPr>
          <w:spacing w:val="-7"/>
          <w:w w:val="95"/>
          <w:sz w:val="11"/>
        </w:rPr>
        <w:t> </w:t>
      </w:r>
      <w:r>
        <w:rPr>
          <w:w w:val="95"/>
          <w:sz w:val="11"/>
        </w:rPr>
        <w:t>и</w:t>
      </w:r>
      <w:r>
        <w:rPr>
          <w:spacing w:val="-3"/>
          <w:w w:val="95"/>
          <w:sz w:val="11"/>
        </w:rPr>
        <w:t> </w:t>
      </w:r>
      <w:r>
        <w:rPr>
          <w:w w:val="95"/>
          <w:sz w:val="11"/>
        </w:rPr>
        <w:t>м</w:t>
      </w:r>
      <w:r>
        <w:rPr>
          <w:spacing w:val="2"/>
          <w:w w:val="95"/>
          <w:sz w:val="11"/>
        </w:rPr>
        <w:t> </w:t>
      </w:r>
      <w:r>
        <w:rPr>
          <w:w w:val="95"/>
          <w:sz w:val="11"/>
        </w:rPr>
        <w:t>е</w:t>
      </w:r>
      <w:r>
        <w:rPr>
          <w:spacing w:val="-6"/>
          <w:w w:val="95"/>
          <w:sz w:val="11"/>
        </w:rPr>
        <w:t> </w:t>
      </w:r>
      <w:r>
        <w:rPr>
          <w:w w:val="95"/>
          <w:sz w:val="11"/>
        </w:rPr>
        <w:t>н</w:t>
      </w:r>
      <w:r>
        <w:rPr>
          <w:spacing w:val="-1"/>
          <w:w w:val="95"/>
          <w:sz w:val="11"/>
        </w:rPr>
        <w:t> </w:t>
      </w:r>
      <w:r>
        <w:rPr>
          <w:w w:val="95"/>
          <w:sz w:val="11"/>
        </w:rPr>
        <w:t>о</w:t>
      </w:r>
      <w:r>
        <w:rPr>
          <w:spacing w:val="-4"/>
          <w:w w:val="95"/>
          <w:sz w:val="11"/>
        </w:rPr>
        <w:t> </w:t>
      </w:r>
      <w:r>
        <w:rPr>
          <w:w w:val="95"/>
          <w:sz w:val="11"/>
        </w:rPr>
        <w:t>в</w:t>
      </w:r>
      <w:r>
        <w:rPr>
          <w:spacing w:val="-7"/>
          <w:w w:val="95"/>
          <w:sz w:val="11"/>
        </w:rPr>
        <w:t> </w:t>
      </w:r>
      <w:r>
        <w:rPr>
          <w:w w:val="95"/>
          <w:sz w:val="11"/>
        </w:rPr>
        <w:t>а</w:t>
      </w:r>
      <w:r>
        <w:rPr>
          <w:spacing w:val="-6"/>
          <w:w w:val="95"/>
          <w:sz w:val="11"/>
        </w:rPr>
        <w:t> </w:t>
      </w:r>
      <w:r>
        <w:rPr>
          <w:w w:val="95"/>
          <w:sz w:val="11"/>
        </w:rPr>
        <w:t>н</w:t>
      </w:r>
      <w:r>
        <w:rPr>
          <w:spacing w:val="-1"/>
          <w:w w:val="95"/>
          <w:sz w:val="11"/>
        </w:rPr>
        <w:t> </w:t>
      </w:r>
      <w:r>
        <w:rPr>
          <w:w w:val="95"/>
          <w:sz w:val="11"/>
        </w:rPr>
        <w:t>и</w:t>
      </w:r>
      <w:r>
        <w:rPr>
          <w:spacing w:val="-3"/>
          <w:w w:val="95"/>
          <w:sz w:val="11"/>
        </w:rPr>
        <w:t> </w:t>
      </w:r>
      <w:r>
        <w:rPr>
          <w:w w:val="95"/>
          <w:sz w:val="11"/>
        </w:rPr>
        <w:t>е</w:t>
      </w:r>
      <w:r>
        <w:rPr>
          <w:spacing w:val="12"/>
          <w:w w:val="95"/>
          <w:sz w:val="11"/>
        </w:rPr>
        <w:t> </w:t>
      </w:r>
      <w:r>
        <w:rPr>
          <w:w w:val="95"/>
          <w:sz w:val="11"/>
        </w:rPr>
        <w:t>м</w:t>
      </w:r>
      <w:r>
        <w:rPr>
          <w:spacing w:val="2"/>
          <w:w w:val="95"/>
          <w:sz w:val="11"/>
        </w:rPr>
        <w:t> </w:t>
      </w:r>
      <w:r>
        <w:rPr>
          <w:w w:val="95"/>
          <w:sz w:val="11"/>
        </w:rPr>
        <w:t>у</w:t>
      </w:r>
      <w:r>
        <w:rPr>
          <w:spacing w:val="-5"/>
          <w:w w:val="95"/>
          <w:sz w:val="11"/>
        </w:rPr>
        <w:t> </w:t>
      </w:r>
      <w:r>
        <w:rPr>
          <w:w w:val="95"/>
          <w:sz w:val="11"/>
        </w:rPr>
        <w:t>н</w:t>
      </w:r>
      <w:r>
        <w:rPr>
          <w:spacing w:val="-2"/>
          <w:w w:val="95"/>
          <w:sz w:val="11"/>
        </w:rPr>
        <w:t> </w:t>
      </w:r>
      <w:r>
        <w:rPr>
          <w:w w:val="95"/>
          <w:sz w:val="11"/>
        </w:rPr>
        <w:t>и</w:t>
      </w:r>
      <w:r>
        <w:rPr>
          <w:spacing w:val="-2"/>
          <w:w w:val="95"/>
          <w:sz w:val="11"/>
        </w:rPr>
        <w:t> </w:t>
      </w:r>
      <w:r>
        <w:rPr>
          <w:w w:val="95"/>
          <w:sz w:val="11"/>
        </w:rPr>
        <w:t>ц</w:t>
      </w:r>
      <w:r>
        <w:rPr>
          <w:spacing w:val="-1"/>
          <w:w w:val="95"/>
          <w:sz w:val="11"/>
        </w:rPr>
        <w:t> </w:t>
      </w:r>
      <w:r>
        <w:rPr>
          <w:w w:val="95"/>
          <w:sz w:val="11"/>
        </w:rPr>
        <w:t>и</w:t>
      </w:r>
      <w:r>
        <w:rPr>
          <w:spacing w:val="-1"/>
          <w:w w:val="95"/>
          <w:sz w:val="11"/>
        </w:rPr>
        <w:t> </w:t>
      </w:r>
      <w:r>
        <w:rPr>
          <w:w w:val="95"/>
          <w:sz w:val="11"/>
        </w:rPr>
        <w:t>п</w:t>
      </w:r>
      <w:r>
        <w:rPr>
          <w:spacing w:val="-2"/>
          <w:w w:val="95"/>
          <w:sz w:val="11"/>
        </w:rPr>
        <w:t> </w:t>
      </w:r>
      <w:r>
        <w:rPr>
          <w:w w:val="95"/>
          <w:sz w:val="11"/>
        </w:rPr>
        <w:t>а</w:t>
      </w:r>
      <w:r>
        <w:rPr>
          <w:spacing w:val="-7"/>
          <w:w w:val="95"/>
          <w:sz w:val="11"/>
        </w:rPr>
        <w:t> </w:t>
      </w:r>
      <w:r>
        <w:rPr>
          <w:w w:val="95"/>
          <w:sz w:val="11"/>
        </w:rPr>
        <w:t>л</w:t>
      </w:r>
      <w:r>
        <w:rPr>
          <w:spacing w:val="-4"/>
          <w:w w:val="95"/>
          <w:sz w:val="11"/>
        </w:rPr>
        <w:t> </w:t>
      </w:r>
      <w:r>
        <w:rPr>
          <w:w w:val="95"/>
          <w:sz w:val="11"/>
        </w:rPr>
        <w:t>ь</w:t>
      </w:r>
      <w:r>
        <w:rPr>
          <w:spacing w:val="-5"/>
          <w:w w:val="95"/>
          <w:sz w:val="11"/>
        </w:rPr>
        <w:t> </w:t>
      </w:r>
      <w:r>
        <w:rPr>
          <w:w w:val="95"/>
          <w:sz w:val="11"/>
        </w:rPr>
        <w:t>н</w:t>
      </w:r>
      <w:r>
        <w:rPr>
          <w:spacing w:val="-2"/>
          <w:w w:val="95"/>
          <w:sz w:val="11"/>
        </w:rPr>
        <w:t> </w:t>
      </w:r>
      <w:r>
        <w:rPr>
          <w:w w:val="95"/>
          <w:sz w:val="11"/>
        </w:rPr>
        <w:t>о</w:t>
      </w:r>
      <w:r>
        <w:rPr>
          <w:spacing w:val="-4"/>
          <w:w w:val="95"/>
          <w:sz w:val="11"/>
        </w:rPr>
        <w:t> </w:t>
      </w:r>
      <w:r>
        <w:rPr>
          <w:w w:val="95"/>
          <w:sz w:val="11"/>
        </w:rPr>
        <w:t>й</w:t>
      </w:r>
      <w:r>
        <w:rPr>
          <w:spacing w:val="-24"/>
          <w:w w:val="95"/>
          <w:sz w:val="11"/>
        </w:rPr>
        <w:t> </w:t>
      </w:r>
      <w:r>
        <w:rPr>
          <w:w w:val="95"/>
          <w:sz w:val="11"/>
        </w:rPr>
        <w:t>п</w:t>
      </w:r>
      <w:r>
        <w:rPr>
          <w:spacing w:val="-4"/>
          <w:w w:val="95"/>
          <w:sz w:val="11"/>
        </w:rPr>
        <w:t> </w:t>
      </w:r>
      <w:r>
        <w:rPr>
          <w:w w:val="95"/>
          <w:sz w:val="11"/>
        </w:rPr>
        <w:t>р</w:t>
      </w:r>
      <w:r>
        <w:rPr>
          <w:spacing w:val="-5"/>
          <w:w w:val="95"/>
          <w:sz w:val="11"/>
        </w:rPr>
        <w:t> </w:t>
      </w:r>
      <w:r>
        <w:rPr>
          <w:w w:val="95"/>
          <w:sz w:val="11"/>
        </w:rPr>
        <w:t>о</w:t>
      </w:r>
      <w:r>
        <w:rPr>
          <w:spacing w:val="-5"/>
          <w:w w:val="95"/>
          <w:sz w:val="11"/>
        </w:rPr>
        <w:t> </w:t>
      </w:r>
      <w:r>
        <w:rPr>
          <w:w w:val="95"/>
          <w:sz w:val="11"/>
        </w:rPr>
        <w:t>г</w:t>
      </w:r>
      <w:r>
        <w:rPr>
          <w:spacing w:val="-9"/>
          <w:w w:val="95"/>
          <w:sz w:val="11"/>
        </w:rPr>
        <w:t> </w:t>
      </w:r>
      <w:r>
        <w:rPr>
          <w:w w:val="95"/>
          <w:sz w:val="11"/>
        </w:rPr>
        <w:t>р</w:t>
      </w:r>
      <w:r>
        <w:rPr>
          <w:spacing w:val="-5"/>
          <w:w w:val="95"/>
          <w:sz w:val="11"/>
        </w:rPr>
        <w:t> </w:t>
      </w:r>
      <w:r>
        <w:rPr>
          <w:w w:val="95"/>
          <w:sz w:val="11"/>
        </w:rPr>
        <w:t>а</w:t>
      </w:r>
      <w:r>
        <w:rPr>
          <w:spacing w:val="-7"/>
          <w:w w:val="95"/>
          <w:sz w:val="11"/>
        </w:rPr>
        <w:t> </w:t>
      </w:r>
      <w:r>
        <w:rPr>
          <w:w w:val="95"/>
          <w:sz w:val="11"/>
        </w:rPr>
        <w:t>м м ы</w:t>
      </w:r>
    </w:p>
    <w:p>
      <w:pPr>
        <w:pStyle w:val="BodyText"/>
        <w:spacing w:before="6"/>
        <w:rPr>
          <w:sz w:val="11"/>
        </w:rPr>
      </w:pPr>
      <w:r>
        <w:rPr/>
        <w:br w:type="column"/>
      </w:r>
      <w:r>
        <w:rPr>
          <w:sz w:val="11"/>
        </w:rPr>
      </w:r>
    </w:p>
    <w:p>
      <w:pPr>
        <w:spacing w:line="312" w:lineRule="auto" w:before="0"/>
        <w:ind w:left="698" w:right="38" w:hanging="446"/>
        <w:jc w:val="left"/>
        <w:rPr>
          <w:sz w:val="11"/>
        </w:rPr>
      </w:pPr>
      <w:r>
        <w:rPr>
          <w:w w:val="95"/>
          <w:sz w:val="11"/>
        </w:rPr>
        <w:t>Б</w:t>
      </w:r>
      <w:r>
        <w:rPr>
          <w:spacing w:val="-2"/>
          <w:w w:val="95"/>
          <w:sz w:val="11"/>
        </w:rPr>
        <w:t> </w:t>
      </w:r>
      <w:r>
        <w:rPr>
          <w:w w:val="95"/>
          <w:sz w:val="11"/>
        </w:rPr>
        <w:t>ю</w:t>
      </w:r>
      <w:r>
        <w:rPr>
          <w:spacing w:val="6"/>
          <w:w w:val="95"/>
          <w:sz w:val="11"/>
        </w:rPr>
        <w:t> </w:t>
      </w:r>
      <w:r>
        <w:rPr>
          <w:w w:val="95"/>
          <w:sz w:val="11"/>
        </w:rPr>
        <w:t>д</w:t>
      </w:r>
      <w:r>
        <w:rPr>
          <w:spacing w:val="-5"/>
          <w:w w:val="95"/>
          <w:sz w:val="11"/>
        </w:rPr>
        <w:t> </w:t>
      </w:r>
      <w:r>
        <w:rPr>
          <w:w w:val="95"/>
          <w:sz w:val="11"/>
        </w:rPr>
        <w:t>ж</w:t>
      </w:r>
      <w:r>
        <w:rPr>
          <w:spacing w:val="3"/>
          <w:w w:val="95"/>
          <w:sz w:val="11"/>
        </w:rPr>
        <w:t> </w:t>
      </w:r>
      <w:r>
        <w:rPr>
          <w:w w:val="95"/>
          <w:sz w:val="11"/>
        </w:rPr>
        <w:t>е</w:t>
      </w:r>
      <w:r>
        <w:rPr>
          <w:spacing w:val="-7"/>
          <w:w w:val="95"/>
          <w:sz w:val="11"/>
        </w:rPr>
        <w:t> </w:t>
      </w:r>
      <w:r>
        <w:rPr>
          <w:w w:val="95"/>
          <w:sz w:val="11"/>
        </w:rPr>
        <w:t>т</w:t>
      </w:r>
      <w:r>
        <w:rPr>
          <w:spacing w:val="-9"/>
          <w:w w:val="95"/>
          <w:sz w:val="11"/>
        </w:rPr>
        <w:t> </w:t>
      </w:r>
      <w:r>
        <w:rPr>
          <w:w w:val="95"/>
          <w:sz w:val="11"/>
        </w:rPr>
        <w:t>н</w:t>
      </w:r>
      <w:r>
        <w:rPr>
          <w:spacing w:val="-4"/>
          <w:w w:val="95"/>
          <w:sz w:val="11"/>
        </w:rPr>
        <w:t> </w:t>
      </w:r>
      <w:r>
        <w:rPr>
          <w:w w:val="95"/>
          <w:sz w:val="11"/>
        </w:rPr>
        <w:t>ы</w:t>
      </w:r>
      <w:r>
        <w:rPr>
          <w:spacing w:val="3"/>
          <w:w w:val="95"/>
          <w:sz w:val="11"/>
        </w:rPr>
        <w:t> </w:t>
      </w:r>
      <w:r>
        <w:rPr>
          <w:w w:val="95"/>
          <w:sz w:val="11"/>
        </w:rPr>
        <w:t>е</w:t>
      </w:r>
      <w:r>
        <w:rPr>
          <w:spacing w:val="5"/>
          <w:w w:val="95"/>
          <w:sz w:val="11"/>
        </w:rPr>
        <w:t> </w:t>
      </w:r>
      <w:r>
        <w:rPr>
          <w:w w:val="95"/>
          <w:sz w:val="11"/>
        </w:rPr>
        <w:t>а</w:t>
      </w:r>
      <w:r>
        <w:rPr>
          <w:spacing w:val="-9"/>
          <w:w w:val="95"/>
          <w:sz w:val="11"/>
        </w:rPr>
        <w:t> </w:t>
      </w:r>
      <w:r>
        <w:rPr>
          <w:w w:val="95"/>
          <w:sz w:val="11"/>
        </w:rPr>
        <w:t>с</w:t>
      </w:r>
      <w:r>
        <w:rPr>
          <w:spacing w:val="-6"/>
          <w:w w:val="95"/>
          <w:sz w:val="11"/>
        </w:rPr>
        <w:t> </w:t>
      </w:r>
      <w:r>
        <w:rPr>
          <w:w w:val="95"/>
          <w:sz w:val="11"/>
        </w:rPr>
        <w:t>с</w:t>
      </w:r>
      <w:r>
        <w:rPr>
          <w:spacing w:val="-8"/>
          <w:w w:val="95"/>
          <w:sz w:val="11"/>
        </w:rPr>
        <w:t> </w:t>
      </w:r>
      <w:r>
        <w:rPr>
          <w:w w:val="95"/>
          <w:sz w:val="11"/>
        </w:rPr>
        <w:t>и</w:t>
      </w:r>
      <w:r>
        <w:rPr>
          <w:spacing w:val="-3"/>
          <w:w w:val="95"/>
          <w:sz w:val="11"/>
        </w:rPr>
        <w:t> </w:t>
      </w:r>
      <w:r>
        <w:rPr>
          <w:w w:val="95"/>
          <w:sz w:val="11"/>
        </w:rPr>
        <w:t>г</w:t>
      </w:r>
      <w:r>
        <w:rPr>
          <w:spacing w:val="-8"/>
          <w:w w:val="95"/>
          <w:sz w:val="11"/>
        </w:rPr>
        <w:t> </w:t>
      </w:r>
      <w:r>
        <w:rPr>
          <w:w w:val="95"/>
          <w:sz w:val="11"/>
        </w:rPr>
        <w:t>н</w:t>
      </w:r>
      <w:r>
        <w:rPr>
          <w:spacing w:val="-3"/>
          <w:w w:val="95"/>
          <w:sz w:val="11"/>
        </w:rPr>
        <w:t> </w:t>
      </w:r>
      <w:r>
        <w:rPr>
          <w:w w:val="95"/>
          <w:sz w:val="11"/>
        </w:rPr>
        <w:t>о</w:t>
      </w:r>
      <w:r>
        <w:rPr>
          <w:spacing w:val="-4"/>
          <w:w w:val="95"/>
          <w:sz w:val="11"/>
        </w:rPr>
        <w:t> </w:t>
      </w:r>
      <w:r>
        <w:rPr>
          <w:w w:val="95"/>
          <w:sz w:val="11"/>
        </w:rPr>
        <w:t>в</w:t>
      </w:r>
      <w:r>
        <w:rPr>
          <w:spacing w:val="-5"/>
          <w:w w:val="95"/>
          <w:sz w:val="11"/>
        </w:rPr>
        <w:t> </w:t>
      </w:r>
      <w:r>
        <w:rPr>
          <w:w w:val="95"/>
          <w:sz w:val="11"/>
        </w:rPr>
        <w:t>а</w:t>
      </w:r>
      <w:r>
        <w:rPr>
          <w:spacing w:val="-8"/>
          <w:w w:val="95"/>
          <w:sz w:val="11"/>
        </w:rPr>
        <w:t> </w:t>
      </w:r>
      <w:r>
        <w:rPr>
          <w:w w:val="95"/>
          <w:sz w:val="11"/>
        </w:rPr>
        <w:t>н</w:t>
      </w:r>
      <w:r>
        <w:rPr>
          <w:spacing w:val="-2"/>
          <w:w w:val="95"/>
          <w:sz w:val="11"/>
        </w:rPr>
        <w:t> </w:t>
      </w:r>
      <w:r>
        <w:rPr>
          <w:w w:val="95"/>
          <w:sz w:val="11"/>
        </w:rPr>
        <w:t>и</w:t>
      </w:r>
      <w:r>
        <w:rPr>
          <w:spacing w:val="-3"/>
          <w:w w:val="95"/>
          <w:sz w:val="11"/>
        </w:rPr>
        <w:t> </w:t>
      </w:r>
      <w:r>
        <w:rPr>
          <w:w w:val="95"/>
          <w:sz w:val="11"/>
        </w:rPr>
        <w:t>я</w:t>
      </w:r>
      <w:r>
        <w:rPr>
          <w:spacing w:val="41"/>
          <w:sz w:val="11"/>
        </w:rPr>
        <w:t> </w:t>
      </w:r>
      <w:r>
        <w:rPr>
          <w:w w:val="95"/>
          <w:sz w:val="11"/>
        </w:rPr>
        <w:t>с</w:t>
      </w:r>
      <w:r>
        <w:rPr>
          <w:spacing w:val="-10"/>
          <w:w w:val="95"/>
          <w:sz w:val="11"/>
        </w:rPr>
        <w:t> </w:t>
      </w:r>
      <w:r>
        <w:rPr>
          <w:w w:val="95"/>
          <w:sz w:val="11"/>
        </w:rPr>
        <w:t>о</w:t>
      </w:r>
      <w:r>
        <w:rPr>
          <w:spacing w:val="-7"/>
          <w:w w:val="95"/>
          <w:sz w:val="11"/>
        </w:rPr>
        <w:t> </w:t>
      </w:r>
      <w:r>
        <w:rPr>
          <w:w w:val="95"/>
          <w:sz w:val="11"/>
        </w:rPr>
        <w:t>г</w:t>
      </w:r>
      <w:r>
        <w:rPr>
          <w:spacing w:val="-9"/>
          <w:w w:val="95"/>
          <w:sz w:val="11"/>
        </w:rPr>
        <w:t> </w:t>
      </w:r>
      <w:r>
        <w:rPr>
          <w:w w:val="95"/>
          <w:sz w:val="11"/>
        </w:rPr>
        <w:t>л</w:t>
      </w:r>
      <w:r>
        <w:rPr>
          <w:spacing w:val="-7"/>
          <w:w w:val="95"/>
          <w:sz w:val="11"/>
        </w:rPr>
        <w:t> </w:t>
      </w:r>
      <w:r>
        <w:rPr>
          <w:w w:val="95"/>
          <w:sz w:val="11"/>
        </w:rPr>
        <w:t>а</w:t>
      </w:r>
      <w:r>
        <w:rPr>
          <w:spacing w:val="-7"/>
          <w:w w:val="95"/>
          <w:sz w:val="11"/>
        </w:rPr>
        <w:t> </w:t>
      </w:r>
      <w:r>
        <w:rPr>
          <w:w w:val="95"/>
          <w:sz w:val="11"/>
        </w:rPr>
        <w:t>с</w:t>
      </w:r>
      <w:r>
        <w:rPr>
          <w:spacing w:val="-9"/>
          <w:w w:val="95"/>
          <w:sz w:val="11"/>
        </w:rPr>
        <w:t> </w:t>
      </w:r>
      <w:r>
        <w:rPr>
          <w:w w:val="95"/>
          <w:sz w:val="11"/>
        </w:rPr>
        <w:t>н</w:t>
      </w:r>
      <w:r>
        <w:rPr>
          <w:spacing w:val="-5"/>
          <w:w w:val="95"/>
          <w:sz w:val="11"/>
        </w:rPr>
        <w:t> </w:t>
      </w:r>
      <w:r>
        <w:rPr>
          <w:w w:val="95"/>
          <w:sz w:val="11"/>
        </w:rPr>
        <w:t>о</w:t>
      </w:r>
      <w:r>
        <w:rPr>
          <w:spacing w:val="-24"/>
          <w:w w:val="95"/>
          <w:sz w:val="11"/>
        </w:rPr>
        <w:t> </w:t>
      </w:r>
      <w:r>
        <w:rPr>
          <w:w w:val="95"/>
          <w:sz w:val="11"/>
        </w:rPr>
        <w:t>п</w:t>
      </w:r>
      <w:r>
        <w:rPr>
          <w:spacing w:val="-6"/>
          <w:w w:val="95"/>
          <w:sz w:val="11"/>
        </w:rPr>
        <w:t> </w:t>
      </w:r>
      <w:r>
        <w:rPr>
          <w:w w:val="95"/>
          <w:sz w:val="11"/>
        </w:rPr>
        <w:t>а</w:t>
      </w:r>
      <w:r>
        <w:rPr>
          <w:spacing w:val="-10"/>
          <w:w w:val="95"/>
          <w:sz w:val="11"/>
        </w:rPr>
        <w:t> </w:t>
      </w:r>
      <w:r>
        <w:rPr>
          <w:w w:val="95"/>
          <w:sz w:val="11"/>
        </w:rPr>
        <w:t>с</w:t>
      </w:r>
      <w:r>
        <w:rPr>
          <w:spacing w:val="-7"/>
          <w:w w:val="95"/>
          <w:sz w:val="11"/>
        </w:rPr>
        <w:t> </w:t>
      </w:r>
      <w:r>
        <w:rPr>
          <w:w w:val="95"/>
          <w:sz w:val="11"/>
        </w:rPr>
        <w:t>п</w:t>
      </w:r>
      <w:r>
        <w:rPr>
          <w:spacing w:val="-6"/>
          <w:w w:val="95"/>
          <w:sz w:val="11"/>
        </w:rPr>
        <w:t> </w:t>
      </w:r>
      <w:r>
        <w:rPr>
          <w:w w:val="95"/>
          <w:sz w:val="11"/>
        </w:rPr>
        <w:t>о</w:t>
      </w:r>
      <w:r>
        <w:rPr>
          <w:spacing w:val="-6"/>
          <w:w w:val="95"/>
          <w:sz w:val="11"/>
        </w:rPr>
        <w:t> </w:t>
      </w:r>
      <w:r>
        <w:rPr>
          <w:w w:val="95"/>
          <w:sz w:val="11"/>
        </w:rPr>
        <w:t>р</w:t>
      </w:r>
      <w:r>
        <w:rPr>
          <w:spacing w:val="-7"/>
          <w:w w:val="95"/>
          <w:sz w:val="11"/>
        </w:rPr>
        <w:t> </w:t>
      </w:r>
      <w:r>
        <w:rPr>
          <w:w w:val="95"/>
          <w:sz w:val="11"/>
        </w:rPr>
        <w:t>т</w:t>
      </w:r>
      <w:r>
        <w:rPr>
          <w:spacing w:val="-10"/>
          <w:w w:val="95"/>
          <w:sz w:val="11"/>
        </w:rPr>
        <w:t> </w:t>
      </w:r>
      <w:r>
        <w:rPr>
          <w:w w:val="95"/>
          <w:sz w:val="11"/>
        </w:rPr>
        <w:t>а</w:t>
      </w:r>
      <w:r>
        <w:rPr>
          <w:spacing w:val="6"/>
          <w:w w:val="95"/>
          <w:sz w:val="11"/>
        </w:rPr>
        <w:t> </w:t>
      </w:r>
      <w:r>
        <w:rPr>
          <w:w w:val="95"/>
          <w:sz w:val="11"/>
        </w:rPr>
        <w:t>п</w:t>
      </w:r>
      <w:r>
        <w:rPr>
          <w:spacing w:val="-4"/>
          <w:w w:val="95"/>
          <w:sz w:val="11"/>
        </w:rPr>
        <w:t> </w:t>
      </w:r>
      <w:r>
        <w:rPr>
          <w:w w:val="95"/>
          <w:sz w:val="11"/>
        </w:rPr>
        <w:t>р</w:t>
      </w:r>
      <w:r>
        <w:rPr>
          <w:spacing w:val="-6"/>
          <w:w w:val="95"/>
          <w:sz w:val="11"/>
        </w:rPr>
        <w:t> </w:t>
      </w:r>
      <w:r>
        <w:rPr>
          <w:w w:val="95"/>
          <w:sz w:val="11"/>
        </w:rPr>
        <w:t>о</w:t>
      </w:r>
      <w:r>
        <w:rPr>
          <w:spacing w:val="-5"/>
          <w:w w:val="95"/>
          <w:sz w:val="11"/>
        </w:rPr>
        <w:t> </w:t>
      </w:r>
      <w:r>
        <w:rPr>
          <w:w w:val="95"/>
          <w:sz w:val="11"/>
        </w:rPr>
        <w:t>г</w:t>
      </w:r>
      <w:r>
        <w:rPr>
          <w:spacing w:val="-9"/>
          <w:w w:val="95"/>
          <w:sz w:val="11"/>
        </w:rPr>
        <w:t> </w:t>
      </w:r>
      <w:r>
        <w:rPr>
          <w:w w:val="95"/>
          <w:sz w:val="11"/>
        </w:rPr>
        <w:t>р</w:t>
      </w:r>
      <w:r>
        <w:rPr>
          <w:spacing w:val="-4"/>
          <w:w w:val="95"/>
          <w:sz w:val="11"/>
        </w:rPr>
        <w:t> </w:t>
      </w:r>
      <w:r>
        <w:rPr>
          <w:w w:val="95"/>
          <w:sz w:val="11"/>
        </w:rPr>
        <w:t>а</w:t>
      </w:r>
      <w:r>
        <w:rPr>
          <w:spacing w:val="-7"/>
          <w:w w:val="95"/>
          <w:sz w:val="11"/>
        </w:rPr>
        <w:t> </w:t>
      </w:r>
      <w:r>
        <w:rPr>
          <w:w w:val="95"/>
          <w:sz w:val="11"/>
        </w:rPr>
        <w:t>м</w:t>
      </w:r>
      <w:r>
        <w:rPr>
          <w:spacing w:val="1"/>
          <w:w w:val="95"/>
          <w:sz w:val="11"/>
        </w:rPr>
        <w:t> </w:t>
      </w:r>
      <w:r>
        <w:rPr>
          <w:w w:val="95"/>
          <w:sz w:val="11"/>
        </w:rPr>
        <w:t>м</w:t>
      </w:r>
      <w:r>
        <w:rPr>
          <w:spacing w:val="1"/>
          <w:w w:val="95"/>
          <w:sz w:val="11"/>
        </w:rPr>
        <w:t> </w:t>
      </w:r>
      <w:r>
        <w:rPr>
          <w:w w:val="95"/>
          <w:sz w:val="11"/>
        </w:rPr>
        <w:t>ы</w:t>
      </w:r>
    </w:p>
    <w:p>
      <w:pPr>
        <w:pStyle w:val="BodyText"/>
        <w:spacing w:before="11"/>
        <w:rPr>
          <w:sz w:val="11"/>
        </w:rPr>
      </w:pPr>
      <w:r>
        <w:rPr/>
        <w:br w:type="column"/>
      </w:r>
      <w:r>
        <w:rPr>
          <w:sz w:val="11"/>
        </w:rPr>
      </w:r>
    </w:p>
    <w:p>
      <w:pPr>
        <w:spacing w:line="309" w:lineRule="auto" w:before="0"/>
        <w:ind w:left="824" w:right="38" w:hanging="572"/>
        <w:jc w:val="left"/>
        <w:rPr>
          <w:sz w:val="11"/>
        </w:rPr>
      </w:pPr>
      <w:r>
        <w:rPr>
          <w:w w:val="95"/>
          <w:sz w:val="11"/>
        </w:rPr>
        <w:t>Б ю</w:t>
      </w:r>
      <w:r>
        <w:rPr>
          <w:spacing w:val="9"/>
          <w:w w:val="95"/>
          <w:sz w:val="11"/>
        </w:rPr>
        <w:t> </w:t>
      </w:r>
      <w:r>
        <w:rPr>
          <w:w w:val="95"/>
          <w:sz w:val="11"/>
        </w:rPr>
        <w:t>д</w:t>
      </w:r>
      <w:r>
        <w:rPr>
          <w:spacing w:val="-4"/>
          <w:w w:val="95"/>
          <w:sz w:val="11"/>
        </w:rPr>
        <w:t> </w:t>
      </w:r>
      <w:r>
        <w:rPr>
          <w:w w:val="95"/>
          <w:sz w:val="11"/>
        </w:rPr>
        <w:t>ж</w:t>
      </w:r>
      <w:r>
        <w:rPr>
          <w:spacing w:val="5"/>
          <w:w w:val="95"/>
          <w:sz w:val="11"/>
        </w:rPr>
        <w:t> </w:t>
      </w:r>
      <w:r>
        <w:rPr>
          <w:w w:val="95"/>
          <w:sz w:val="11"/>
        </w:rPr>
        <w:t>е</w:t>
      </w:r>
      <w:r>
        <w:rPr>
          <w:spacing w:val="-8"/>
          <w:w w:val="95"/>
          <w:sz w:val="11"/>
        </w:rPr>
        <w:t> </w:t>
      </w:r>
      <w:r>
        <w:rPr>
          <w:w w:val="95"/>
          <w:sz w:val="11"/>
        </w:rPr>
        <w:t>т</w:t>
      </w:r>
      <w:r>
        <w:rPr>
          <w:spacing w:val="-7"/>
          <w:w w:val="95"/>
          <w:sz w:val="11"/>
        </w:rPr>
        <w:t> </w:t>
      </w:r>
      <w:r>
        <w:rPr>
          <w:w w:val="95"/>
          <w:sz w:val="11"/>
        </w:rPr>
        <w:t>н</w:t>
      </w:r>
      <w:r>
        <w:rPr>
          <w:spacing w:val="-3"/>
          <w:w w:val="95"/>
          <w:sz w:val="11"/>
        </w:rPr>
        <w:t> </w:t>
      </w:r>
      <w:r>
        <w:rPr>
          <w:w w:val="95"/>
          <w:sz w:val="11"/>
        </w:rPr>
        <w:t>ы</w:t>
      </w:r>
      <w:r>
        <w:rPr>
          <w:spacing w:val="4"/>
          <w:w w:val="95"/>
          <w:sz w:val="11"/>
        </w:rPr>
        <w:t> </w:t>
      </w:r>
      <w:r>
        <w:rPr>
          <w:w w:val="95"/>
          <w:sz w:val="11"/>
        </w:rPr>
        <w:t>е</w:t>
      </w:r>
      <w:r>
        <w:rPr>
          <w:spacing w:val="11"/>
          <w:w w:val="95"/>
          <w:sz w:val="11"/>
        </w:rPr>
        <w:t> </w:t>
      </w:r>
      <w:r>
        <w:rPr>
          <w:w w:val="95"/>
          <w:sz w:val="11"/>
        </w:rPr>
        <w:t>а</w:t>
      </w:r>
      <w:r>
        <w:rPr>
          <w:spacing w:val="-7"/>
          <w:w w:val="95"/>
          <w:sz w:val="11"/>
        </w:rPr>
        <w:t> </w:t>
      </w:r>
      <w:r>
        <w:rPr>
          <w:w w:val="95"/>
          <w:sz w:val="11"/>
        </w:rPr>
        <w:t>с</w:t>
      </w:r>
      <w:r>
        <w:rPr>
          <w:spacing w:val="-5"/>
          <w:w w:val="95"/>
          <w:sz w:val="11"/>
        </w:rPr>
        <w:t> </w:t>
      </w:r>
      <w:r>
        <w:rPr>
          <w:w w:val="95"/>
          <w:sz w:val="11"/>
        </w:rPr>
        <w:t>с</w:t>
      </w:r>
      <w:r>
        <w:rPr>
          <w:spacing w:val="-7"/>
          <w:w w:val="95"/>
          <w:sz w:val="11"/>
        </w:rPr>
        <w:t> </w:t>
      </w:r>
      <w:r>
        <w:rPr>
          <w:w w:val="95"/>
          <w:sz w:val="11"/>
        </w:rPr>
        <w:t>и</w:t>
      </w:r>
      <w:r>
        <w:rPr>
          <w:spacing w:val="-3"/>
          <w:w w:val="95"/>
          <w:sz w:val="11"/>
        </w:rPr>
        <w:t> </w:t>
      </w:r>
      <w:r>
        <w:rPr>
          <w:w w:val="95"/>
          <w:sz w:val="11"/>
        </w:rPr>
        <w:t>г</w:t>
      </w:r>
      <w:r>
        <w:rPr>
          <w:spacing w:val="-9"/>
          <w:w w:val="95"/>
          <w:sz w:val="11"/>
        </w:rPr>
        <w:t> </w:t>
      </w:r>
      <w:r>
        <w:rPr>
          <w:w w:val="95"/>
          <w:sz w:val="11"/>
        </w:rPr>
        <w:t>н</w:t>
      </w:r>
      <w:r>
        <w:rPr>
          <w:spacing w:val="-3"/>
          <w:w w:val="95"/>
          <w:sz w:val="11"/>
        </w:rPr>
        <w:t> </w:t>
      </w:r>
      <w:r>
        <w:rPr>
          <w:w w:val="95"/>
          <w:sz w:val="11"/>
        </w:rPr>
        <w:t>о</w:t>
      </w:r>
      <w:r>
        <w:rPr>
          <w:spacing w:val="-4"/>
          <w:w w:val="95"/>
          <w:sz w:val="11"/>
        </w:rPr>
        <w:t> </w:t>
      </w:r>
      <w:r>
        <w:rPr>
          <w:w w:val="95"/>
          <w:sz w:val="11"/>
        </w:rPr>
        <w:t>в</w:t>
      </w:r>
      <w:r>
        <w:rPr>
          <w:spacing w:val="-6"/>
          <w:w w:val="95"/>
          <w:sz w:val="11"/>
        </w:rPr>
        <w:t> </w:t>
      </w:r>
      <w:r>
        <w:rPr>
          <w:w w:val="95"/>
          <w:sz w:val="11"/>
        </w:rPr>
        <w:t>а</w:t>
      </w:r>
      <w:r>
        <w:rPr>
          <w:spacing w:val="-7"/>
          <w:w w:val="95"/>
          <w:sz w:val="11"/>
        </w:rPr>
        <w:t> </w:t>
      </w:r>
      <w:r>
        <w:rPr>
          <w:w w:val="95"/>
          <w:sz w:val="11"/>
        </w:rPr>
        <w:t>н</w:t>
      </w:r>
      <w:r>
        <w:rPr>
          <w:spacing w:val="-2"/>
          <w:w w:val="95"/>
          <w:sz w:val="11"/>
        </w:rPr>
        <w:t> </w:t>
      </w:r>
      <w:r>
        <w:rPr>
          <w:w w:val="95"/>
          <w:sz w:val="11"/>
        </w:rPr>
        <w:t>и</w:t>
      </w:r>
      <w:r>
        <w:rPr>
          <w:spacing w:val="-3"/>
          <w:w w:val="95"/>
          <w:sz w:val="11"/>
        </w:rPr>
        <w:t> </w:t>
      </w:r>
      <w:r>
        <w:rPr>
          <w:w w:val="95"/>
          <w:sz w:val="11"/>
        </w:rPr>
        <w:t>я</w:t>
      </w:r>
      <w:r>
        <w:rPr>
          <w:spacing w:val="17"/>
          <w:w w:val="95"/>
          <w:sz w:val="11"/>
        </w:rPr>
        <w:t> </w:t>
      </w:r>
      <w:r>
        <w:rPr>
          <w:w w:val="95"/>
          <w:sz w:val="11"/>
        </w:rPr>
        <w:t>с</w:t>
      </w:r>
      <w:r>
        <w:rPr>
          <w:spacing w:val="-11"/>
          <w:w w:val="95"/>
          <w:sz w:val="11"/>
        </w:rPr>
        <w:t> </w:t>
      </w:r>
      <w:r>
        <w:rPr>
          <w:w w:val="95"/>
          <w:sz w:val="11"/>
        </w:rPr>
        <w:t>о</w:t>
      </w:r>
      <w:r>
        <w:rPr>
          <w:spacing w:val="-8"/>
          <w:w w:val="95"/>
          <w:sz w:val="11"/>
        </w:rPr>
        <w:t> </w:t>
      </w:r>
      <w:r>
        <w:rPr>
          <w:w w:val="95"/>
          <w:sz w:val="11"/>
        </w:rPr>
        <w:t>г</w:t>
      </w:r>
      <w:r>
        <w:rPr>
          <w:spacing w:val="-11"/>
          <w:w w:val="95"/>
          <w:sz w:val="11"/>
        </w:rPr>
        <w:t> </w:t>
      </w:r>
      <w:r>
        <w:rPr>
          <w:w w:val="95"/>
          <w:sz w:val="11"/>
        </w:rPr>
        <w:t>л</w:t>
      </w:r>
      <w:r>
        <w:rPr>
          <w:spacing w:val="-8"/>
          <w:w w:val="95"/>
          <w:sz w:val="11"/>
        </w:rPr>
        <w:t> </w:t>
      </w:r>
      <w:r>
        <w:rPr>
          <w:w w:val="95"/>
          <w:sz w:val="11"/>
        </w:rPr>
        <w:t>а</w:t>
      </w:r>
      <w:r>
        <w:rPr>
          <w:spacing w:val="-9"/>
          <w:w w:val="95"/>
          <w:sz w:val="11"/>
        </w:rPr>
        <w:t> </w:t>
      </w:r>
      <w:r>
        <w:rPr>
          <w:w w:val="95"/>
          <w:sz w:val="11"/>
        </w:rPr>
        <w:t>с</w:t>
      </w:r>
      <w:r>
        <w:rPr>
          <w:spacing w:val="-9"/>
          <w:w w:val="95"/>
          <w:sz w:val="11"/>
        </w:rPr>
        <w:t> </w:t>
      </w:r>
      <w:r>
        <w:rPr>
          <w:w w:val="95"/>
          <w:sz w:val="11"/>
        </w:rPr>
        <w:t>н</w:t>
      </w:r>
      <w:r>
        <w:rPr>
          <w:spacing w:val="-7"/>
          <w:w w:val="95"/>
          <w:sz w:val="11"/>
        </w:rPr>
        <w:t> </w:t>
      </w:r>
      <w:r>
        <w:rPr>
          <w:w w:val="95"/>
          <w:sz w:val="11"/>
        </w:rPr>
        <w:t>о</w:t>
      </w:r>
      <w:r>
        <w:rPr>
          <w:spacing w:val="-24"/>
          <w:w w:val="95"/>
          <w:sz w:val="11"/>
        </w:rPr>
        <w:t> </w:t>
      </w:r>
      <w:r>
        <w:rPr>
          <w:w w:val="95"/>
          <w:sz w:val="11"/>
        </w:rPr>
        <w:t>П</w:t>
      </w:r>
      <w:r>
        <w:rPr>
          <w:spacing w:val="3"/>
          <w:w w:val="95"/>
          <w:sz w:val="11"/>
        </w:rPr>
        <w:t> </w:t>
      </w:r>
      <w:r>
        <w:rPr>
          <w:w w:val="95"/>
          <w:sz w:val="11"/>
        </w:rPr>
        <w:t>р</w:t>
      </w:r>
      <w:r>
        <w:rPr>
          <w:spacing w:val="-7"/>
          <w:w w:val="95"/>
          <w:sz w:val="11"/>
        </w:rPr>
        <w:t> </w:t>
      </w:r>
      <w:r>
        <w:rPr>
          <w:w w:val="95"/>
          <w:sz w:val="11"/>
        </w:rPr>
        <w:t>о</w:t>
      </w:r>
      <w:r>
        <w:rPr>
          <w:spacing w:val="-6"/>
          <w:w w:val="95"/>
          <w:sz w:val="11"/>
        </w:rPr>
        <w:t> </w:t>
      </w:r>
      <w:r>
        <w:rPr>
          <w:w w:val="95"/>
          <w:sz w:val="11"/>
        </w:rPr>
        <w:t>е</w:t>
      </w:r>
      <w:r>
        <w:rPr>
          <w:spacing w:val="-10"/>
          <w:w w:val="95"/>
          <w:sz w:val="11"/>
        </w:rPr>
        <w:t> </w:t>
      </w:r>
      <w:r>
        <w:rPr>
          <w:w w:val="95"/>
          <w:sz w:val="11"/>
        </w:rPr>
        <w:t>к</w:t>
      </w:r>
      <w:r>
        <w:rPr>
          <w:spacing w:val="-7"/>
          <w:w w:val="95"/>
          <w:sz w:val="11"/>
        </w:rPr>
        <w:t> </w:t>
      </w:r>
      <w:r>
        <w:rPr>
          <w:w w:val="95"/>
          <w:sz w:val="11"/>
        </w:rPr>
        <w:t>т</w:t>
      </w:r>
      <w:r>
        <w:rPr>
          <w:spacing w:val="-9"/>
          <w:w w:val="95"/>
          <w:sz w:val="11"/>
        </w:rPr>
        <w:t> </w:t>
      </w:r>
      <w:r>
        <w:rPr>
          <w:w w:val="95"/>
          <w:sz w:val="11"/>
        </w:rPr>
        <w:t>а</w:t>
      </w:r>
      <w:r>
        <w:rPr>
          <w:spacing w:val="15"/>
          <w:w w:val="95"/>
          <w:sz w:val="11"/>
        </w:rPr>
        <w:t> </w:t>
      </w:r>
      <w:r>
        <w:rPr>
          <w:w w:val="95"/>
          <w:sz w:val="11"/>
        </w:rPr>
        <w:t>р</w:t>
      </w:r>
      <w:r>
        <w:rPr>
          <w:spacing w:val="-6"/>
          <w:w w:val="95"/>
          <w:sz w:val="11"/>
        </w:rPr>
        <w:t> </w:t>
      </w:r>
      <w:r>
        <w:rPr>
          <w:w w:val="95"/>
          <w:sz w:val="11"/>
        </w:rPr>
        <w:t>е</w:t>
      </w:r>
      <w:r>
        <w:rPr>
          <w:spacing w:val="-10"/>
          <w:w w:val="95"/>
          <w:sz w:val="11"/>
        </w:rPr>
        <w:t> </w:t>
      </w:r>
      <w:r>
        <w:rPr>
          <w:w w:val="95"/>
          <w:sz w:val="11"/>
        </w:rPr>
        <w:t>ш</w:t>
      </w:r>
      <w:r>
        <w:rPr>
          <w:spacing w:val="4"/>
          <w:w w:val="95"/>
          <w:sz w:val="11"/>
        </w:rPr>
        <w:t> </w:t>
      </w:r>
      <w:r>
        <w:rPr>
          <w:w w:val="95"/>
          <w:sz w:val="11"/>
        </w:rPr>
        <w:t>е</w:t>
      </w:r>
      <w:r>
        <w:rPr>
          <w:spacing w:val="-10"/>
          <w:w w:val="95"/>
          <w:sz w:val="11"/>
        </w:rPr>
        <w:t> </w:t>
      </w:r>
      <w:r>
        <w:rPr>
          <w:w w:val="95"/>
          <w:sz w:val="11"/>
        </w:rPr>
        <w:t>н</w:t>
      </w:r>
      <w:r>
        <w:rPr>
          <w:spacing w:val="-7"/>
          <w:w w:val="95"/>
          <w:sz w:val="11"/>
        </w:rPr>
        <w:t> </w:t>
      </w:r>
      <w:r>
        <w:rPr>
          <w:w w:val="95"/>
          <w:sz w:val="11"/>
        </w:rPr>
        <w:t>и</w:t>
      </w:r>
      <w:r>
        <w:rPr>
          <w:spacing w:val="-6"/>
          <w:w w:val="95"/>
          <w:sz w:val="11"/>
        </w:rPr>
        <w:t> </w:t>
      </w:r>
      <w:r>
        <w:rPr>
          <w:w w:val="95"/>
          <w:sz w:val="11"/>
        </w:rPr>
        <w:t>я</w:t>
      </w:r>
    </w:p>
    <w:p>
      <w:pPr>
        <w:pStyle w:val="BodyText"/>
        <w:spacing w:before="4"/>
        <w:rPr>
          <w:sz w:val="12"/>
        </w:rPr>
      </w:pPr>
      <w:r>
        <w:rPr/>
        <w:br w:type="column"/>
      </w:r>
      <w:r>
        <w:rPr>
          <w:sz w:val="12"/>
        </w:rPr>
      </w:r>
    </w:p>
    <w:p>
      <w:pPr>
        <w:spacing w:line="309" w:lineRule="auto" w:before="0"/>
        <w:ind w:left="254" w:right="295" w:firstLine="0"/>
        <w:jc w:val="center"/>
        <w:rPr>
          <w:sz w:val="11"/>
        </w:rPr>
      </w:pPr>
      <w:r>
        <w:rPr>
          <w:w w:val="95"/>
          <w:sz w:val="11"/>
        </w:rPr>
        <w:t>О</w:t>
      </w:r>
      <w:r>
        <w:rPr>
          <w:spacing w:val="6"/>
          <w:w w:val="95"/>
          <w:sz w:val="11"/>
        </w:rPr>
        <w:t> </w:t>
      </w:r>
      <w:r>
        <w:rPr>
          <w:w w:val="95"/>
          <w:sz w:val="11"/>
        </w:rPr>
        <w:t>т</w:t>
      </w:r>
      <w:r>
        <w:rPr>
          <w:spacing w:val="-8"/>
          <w:w w:val="95"/>
          <w:sz w:val="11"/>
        </w:rPr>
        <w:t> </w:t>
      </w:r>
      <w:r>
        <w:rPr>
          <w:w w:val="95"/>
          <w:sz w:val="11"/>
        </w:rPr>
        <w:t>к</w:t>
      </w:r>
      <w:r>
        <w:rPr>
          <w:spacing w:val="-4"/>
          <w:w w:val="95"/>
          <w:sz w:val="11"/>
        </w:rPr>
        <w:t> </w:t>
      </w:r>
      <w:r>
        <w:rPr>
          <w:w w:val="95"/>
          <w:sz w:val="11"/>
        </w:rPr>
        <w:t>л</w:t>
      </w:r>
      <w:r>
        <w:rPr>
          <w:spacing w:val="-4"/>
          <w:w w:val="95"/>
          <w:sz w:val="11"/>
        </w:rPr>
        <w:t> </w:t>
      </w:r>
      <w:r>
        <w:rPr>
          <w:w w:val="95"/>
          <w:sz w:val="11"/>
        </w:rPr>
        <w:t>о</w:t>
      </w:r>
      <w:r>
        <w:rPr>
          <w:spacing w:val="-5"/>
          <w:w w:val="95"/>
          <w:sz w:val="11"/>
        </w:rPr>
        <w:t> </w:t>
      </w:r>
      <w:r>
        <w:rPr>
          <w:w w:val="95"/>
          <w:sz w:val="11"/>
        </w:rPr>
        <w:t>н</w:t>
      </w:r>
      <w:r>
        <w:rPr>
          <w:spacing w:val="-1"/>
          <w:w w:val="95"/>
          <w:sz w:val="11"/>
        </w:rPr>
        <w:t> </w:t>
      </w:r>
      <w:r>
        <w:rPr>
          <w:w w:val="95"/>
          <w:sz w:val="11"/>
        </w:rPr>
        <w:t>е</w:t>
      </w:r>
      <w:r>
        <w:rPr>
          <w:spacing w:val="-6"/>
          <w:w w:val="95"/>
          <w:sz w:val="11"/>
        </w:rPr>
        <w:t> </w:t>
      </w:r>
      <w:r>
        <w:rPr>
          <w:w w:val="95"/>
          <w:sz w:val="11"/>
        </w:rPr>
        <w:t>н</w:t>
      </w:r>
      <w:r>
        <w:rPr>
          <w:spacing w:val="-4"/>
          <w:w w:val="95"/>
          <w:sz w:val="11"/>
        </w:rPr>
        <w:t> </w:t>
      </w:r>
      <w:r>
        <w:rPr>
          <w:w w:val="95"/>
          <w:sz w:val="11"/>
        </w:rPr>
        <w:t>и</w:t>
      </w:r>
      <w:r>
        <w:rPr>
          <w:spacing w:val="-3"/>
          <w:w w:val="95"/>
          <w:sz w:val="11"/>
        </w:rPr>
        <w:t> </w:t>
      </w:r>
      <w:r>
        <w:rPr>
          <w:w w:val="95"/>
          <w:sz w:val="11"/>
        </w:rPr>
        <w:t>е</w:t>
      </w:r>
      <w:r>
        <w:rPr>
          <w:spacing w:val="12"/>
          <w:w w:val="95"/>
          <w:sz w:val="11"/>
        </w:rPr>
        <w:t> </w:t>
      </w:r>
      <w:r>
        <w:rPr>
          <w:w w:val="95"/>
          <w:sz w:val="11"/>
        </w:rPr>
        <w:t>п</w:t>
      </w:r>
      <w:r>
        <w:rPr>
          <w:spacing w:val="-2"/>
          <w:w w:val="95"/>
          <w:sz w:val="11"/>
        </w:rPr>
        <w:t> </w:t>
      </w:r>
      <w:r>
        <w:rPr>
          <w:w w:val="95"/>
          <w:sz w:val="11"/>
        </w:rPr>
        <w:t>р</w:t>
      </w:r>
      <w:r>
        <w:rPr>
          <w:spacing w:val="-5"/>
          <w:w w:val="95"/>
          <w:sz w:val="11"/>
        </w:rPr>
        <w:t> </w:t>
      </w:r>
      <w:r>
        <w:rPr>
          <w:w w:val="95"/>
          <w:sz w:val="11"/>
        </w:rPr>
        <w:t>о</w:t>
      </w:r>
      <w:r>
        <w:rPr>
          <w:spacing w:val="-4"/>
          <w:w w:val="95"/>
          <w:sz w:val="11"/>
        </w:rPr>
        <w:t> </w:t>
      </w:r>
      <w:r>
        <w:rPr>
          <w:w w:val="95"/>
          <w:sz w:val="11"/>
        </w:rPr>
        <w:t>е</w:t>
      </w:r>
      <w:r>
        <w:rPr>
          <w:spacing w:val="-7"/>
          <w:w w:val="95"/>
          <w:sz w:val="11"/>
        </w:rPr>
        <w:t> </w:t>
      </w:r>
      <w:r>
        <w:rPr>
          <w:w w:val="95"/>
          <w:sz w:val="11"/>
        </w:rPr>
        <w:t>к</w:t>
      </w:r>
      <w:r>
        <w:rPr>
          <w:spacing w:val="-3"/>
          <w:w w:val="95"/>
          <w:sz w:val="11"/>
        </w:rPr>
        <w:t> </w:t>
      </w:r>
      <w:r>
        <w:rPr>
          <w:w w:val="95"/>
          <w:sz w:val="11"/>
        </w:rPr>
        <w:t>т</w:t>
      </w:r>
      <w:r>
        <w:rPr>
          <w:spacing w:val="-8"/>
          <w:w w:val="95"/>
          <w:sz w:val="11"/>
        </w:rPr>
        <w:t> </w:t>
      </w:r>
      <w:r>
        <w:rPr>
          <w:w w:val="95"/>
          <w:sz w:val="11"/>
        </w:rPr>
        <w:t>а</w:t>
      </w:r>
      <w:r>
        <w:rPr>
          <w:spacing w:val="41"/>
          <w:sz w:val="11"/>
        </w:rPr>
        <w:t> </w:t>
      </w:r>
      <w:r>
        <w:rPr>
          <w:w w:val="95"/>
          <w:sz w:val="11"/>
        </w:rPr>
        <w:t>р</w:t>
      </w:r>
      <w:r>
        <w:rPr>
          <w:spacing w:val="-5"/>
          <w:w w:val="95"/>
          <w:sz w:val="11"/>
        </w:rPr>
        <w:t> </w:t>
      </w:r>
      <w:r>
        <w:rPr>
          <w:w w:val="95"/>
          <w:sz w:val="11"/>
        </w:rPr>
        <w:t>е</w:t>
      </w:r>
      <w:r>
        <w:rPr>
          <w:spacing w:val="-8"/>
          <w:w w:val="95"/>
          <w:sz w:val="11"/>
        </w:rPr>
        <w:t> </w:t>
      </w:r>
      <w:r>
        <w:rPr>
          <w:w w:val="95"/>
          <w:sz w:val="11"/>
        </w:rPr>
        <w:t>ш</w:t>
      </w:r>
      <w:r>
        <w:rPr>
          <w:spacing w:val="8"/>
          <w:w w:val="95"/>
          <w:sz w:val="11"/>
        </w:rPr>
        <w:t> </w:t>
      </w:r>
      <w:r>
        <w:rPr>
          <w:w w:val="95"/>
          <w:sz w:val="11"/>
        </w:rPr>
        <w:t>е</w:t>
      </w:r>
      <w:r>
        <w:rPr>
          <w:spacing w:val="-7"/>
          <w:w w:val="95"/>
          <w:sz w:val="11"/>
        </w:rPr>
        <w:t> </w:t>
      </w:r>
      <w:r>
        <w:rPr>
          <w:w w:val="95"/>
          <w:sz w:val="11"/>
        </w:rPr>
        <w:t>н</w:t>
      </w:r>
      <w:r>
        <w:rPr>
          <w:spacing w:val="-4"/>
          <w:w w:val="95"/>
          <w:sz w:val="11"/>
        </w:rPr>
        <w:t> </w:t>
      </w:r>
      <w:r>
        <w:rPr>
          <w:w w:val="95"/>
          <w:sz w:val="11"/>
        </w:rPr>
        <w:t>и</w:t>
      </w:r>
      <w:r>
        <w:rPr>
          <w:spacing w:val="-3"/>
          <w:w w:val="95"/>
          <w:sz w:val="11"/>
        </w:rPr>
        <w:t> </w:t>
      </w:r>
      <w:r>
        <w:rPr>
          <w:w w:val="95"/>
          <w:sz w:val="11"/>
        </w:rPr>
        <w:t>я</w:t>
      </w:r>
      <w:r>
        <w:rPr>
          <w:spacing w:val="40"/>
          <w:sz w:val="11"/>
        </w:rPr>
        <w:t> </w:t>
      </w:r>
      <w:r>
        <w:rPr>
          <w:w w:val="95"/>
          <w:sz w:val="11"/>
        </w:rPr>
        <w:t>о</w:t>
      </w:r>
      <w:r>
        <w:rPr>
          <w:spacing w:val="-10"/>
          <w:w w:val="95"/>
          <w:sz w:val="11"/>
        </w:rPr>
        <w:t> </w:t>
      </w:r>
      <w:r>
        <w:rPr>
          <w:w w:val="95"/>
          <w:sz w:val="11"/>
        </w:rPr>
        <w:t>т</w:t>
      </w:r>
      <w:r>
        <w:rPr>
          <w:spacing w:val="-24"/>
          <w:w w:val="95"/>
          <w:sz w:val="11"/>
        </w:rPr>
        <w:t> </w:t>
      </w:r>
      <w:r>
        <w:rPr>
          <w:w w:val="95"/>
          <w:sz w:val="11"/>
        </w:rPr>
        <w:t>п</w:t>
      </w:r>
      <w:r>
        <w:rPr>
          <w:spacing w:val="-6"/>
          <w:w w:val="95"/>
          <w:sz w:val="11"/>
        </w:rPr>
        <w:t> </w:t>
      </w:r>
      <w:r>
        <w:rPr>
          <w:w w:val="95"/>
          <w:sz w:val="11"/>
        </w:rPr>
        <w:t>а</w:t>
      </w:r>
      <w:r>
        <w:rPr>
          <w:spacing w:val="-9"/>
          <w:w w:val="95"/>
          <w:sz w:val="11"/>
        </w:rPr>
        <w:t> </w:t>
      </w:r>
      <w:r>
        <w:rPr>
          <w:w w:val="95"/>
          <w:sz w:val="11"/>
        </w:rPr>
        <w:t>с</w:t>
      </w:r>
      <w:r>
        <w:rPr>
          <w:spacing w:val="-8"/>
          <w:w w:val="95"/>
          <w:sz w:val="11"/>
        </w:rPr>
        <w:t> </w:t>
      </w:r>
      <w:r>
        <w:rPr>
          <w:w w:val="95"/>
          <w:sz w:val="11"/>
        </w:rPr>
        <w:t>п</w:t>
      </w:r>
      <w:r>
        <w:rPr>
          <w:spacing w:val="-4"/>
          <w:w w:val="95"/>
          <w:sz w:val="11"/>
        </w:rPr>
        <w:t> </w:t>
      </w:r>
      <w:r>
        <w:rPr>
          <w:w w:val="95"/>
          <w:sz w:val="11"/>
        </w:rPr>
        <w:t>о</w:t>
      </w:r>
      <w:r>
        <w:rPr>
          <w:spacing w:val="-6"/>
          <w:w w:val="95"/>
          <w:sz w:val="11"/>
        </w:rPr>
        <w:t> </w:t>
      </w:r>
      <w:r>
        <w:rPr>
          <w:w w:val="95"/>
          <w:sz w:val="11"/>
        </w:rPr>
        <w:t>р</w:t>
      </w:r>
      <w:r>
        <w:rPr>
          <w:spacing w:val="-5"/>
          <w:w w:val="95"/>
          <w:sz w:val="11"/>
        </w:rPr>
        <w:t> </w:t>
      </w:r>
      <w:r>
        <w:rPr>
          <w:w w:val="95"/>
          <w:sz w:val="11"/>
        </w:rPr>
        <w:t>т</w:t>
      </w:r>
      <w:r>
        <w:rPr>
          <w:spacing w:val="-9"/>
          <w:w w:val="95"/>
          <w:sz w:val="11"/>
        </w:rPr>
        <w:t> </w:t>
      </w:r>
      <w:r>
        <w:rPr>
          <w:w w:val="95"/>
          <w:sz w:val="11"/>
        </w:rPr>
        <w:t>а</w:t>
      </w:r>
      <w:r>
        <w:rPr>
          <w:spacing w:val="18"/>
          <w:w w:val="95"/>
          <w:sz w:val="11"/>
        </w:rPr>
        <w:t> </w:t>
      </w:r>
      <w:r>
        <w:rPr>
          <w:w w:val="95"/>
          <w:sz w:val="11"/>
        </w:rPr>
        <w:t>м</w:t>
      </w:r>
      <w:r>
        <w:rPr>
          <w:spacing w:val="-1"/>
          <w:w w:val="95"/>
          <w:sz w:val="11"/>
        </w:rPr>
        <w:t> </w:t>
      </w:r>
      <w:r>
        <w:rPr>
          <w:w w:val="95"/>
          <w:sz w:val="11"/>
        </w:rPr>
        <w:t>у</w:t>
      </w:r>
      <w:r>
        <w:rPr>
          <w:spacing w:val="-6"/>
          <w:w w:val="95"/>
          <w:sz w:val="11"/>
        </w:rPr>
        <w:t> </w:t>
      </w:r>
      <w:r>
        <w:rPr>
          <w:w w:val="95"/>
          <w:sz w:val="11"/>
        </w:rPr>
        <w:t>н</w:t>
      </w:r>
      <w:r>
        <w:rPr>
          <w:spacing w:val="-6"/>
          <w:w w:val="95"/>
          <w:sz w:val="11"/>
        </w:rPr>
        <w:t> </w:t>
      </w:r>
      <w:r>
        <w:rPr>
          <w:w w:val="95"/>
          <w:sz w:val="11"/>
        </w:rPr>
        <w:t>и</w:t>
      </w:r>
      <w:r>
        <w:rPr>
          <w:spacing w:val="-4"/>
          <w:w w:val="95"/>
          <w:sz w:val="11"/>
        </w:rPr>
        <w:t> </w:t>
      </w:r>
      <w:r>
        <w:rPr>
          <w:w w:val="95"/>
          <w:sz w:val="11"/>
        </w:rPr>
        <w:t>ц</w:t>
      </w:r>
      <w:r>
        <w:rPr>
          <w:spacing w:val="-3"/>
          <w:w w:val="95"/>
          <w:sz w:val="11"/>
        </w:rPr>
        <w:t> </w:t>
      </w:r>
      <w:r>
        <w:rPr>
          <w:w w:val="95"/>
          <w:sz w:val="11"/>
        </w:rPr>
        <w:t>и</w:t>
      </w:r>
      <w:r>
        <w:rPr>
          <w:spacing w:val="-4"/>
          <w:w w:val="95"/>
          <w:sz w:val="11"/>
        </w:rPr>
        <w:t> </w:t>
      </w:r>
      <w:r>
        <w:rPr>
          <w:w w:val="95"/>
          <w:sz w:val="11"/>
        </w:rPr>
        <w:t>п</w:t>
      </w:r>
      <w:r>
        <w:rPr>
          <w:spacing w:val="-5"/>
          <w:w w:val="95"/>
          <w:sz w:val="11"/>
        </w:rPr>
        <w:t> </w:t>
      </w:r>
      <w:r>
        <w:rPr>
          <w:w w:val="95"/>
          <w:sz w:val="11"/>
        </w:rPr>
        <w:t>а</w:t>
      </w:r>
      <w:r>
        <w:rPr>
          <w:spacing w:val="-8"/>
          <w:w w:val="95"/>
          <w:sz w:val="11"/>
        </w:rPr>
        <w:t> </w:t>
      </w:r>
      <w:r>
        <w:rPr>
          <w:w w:val="95"/>
          <w:sz w:val="11"/>
        </w:rPr>
        <w:t>л</w:t>
      </w:r>
      <w:r>
        <w:rPr>
          <w:spacing w:val="-6"/>
          <w:w w:val="95"/>
          <w:sz w:val="11"/>
        </w:rPr>
        <w:t> </w:t>
      </w:r>
      <w:r>
        <w:rPr>
          <w:w w:val="95"/>
          <w:sz w:val="11"/>
        </w:rPr>
        <w:t>ь</w:t>
      </w:r>
      <w:r>
        <w:rPr>
          <w:spacing w:val="-7"/>
          <w:w w:val="95"/>
          <w:sz w:val="11"/>
        </w:rPr>
        <w:t> </w:t>
      </w:r>
      <w:r>
        <w:rPr>
          <w:w w:val="95"/>
          <w:sz w:val="11"/>
        </w:rPr>
        <w:t>н</w:t>
      </w:r>
      <w:r>
        <w:rPr>
          <w:spacing w:val="-4"/>
          <w:w w:val="95"/>
          <w:sz w:val="11"/>
        </w:rPr>
        <w:t> </w:t>
      </w:r>
      <w:r>
        <w:rPr>
          <w:w w:val="95"/>
          <w:sz w:val="11"/>
        </w:rPr>
        <w:t>о</w:t>
      </w:r>
      <w:r>
        <w:rPr>
          <w:spacing w:val="-6"/>
          <w:w w:val="95"/>
          <w:sz w:val="11"/>
        </w:rPr>
        <w:t> </w:t>
      </w:r>
      <w:r>
        <w:rPr>
          <w:w w:val="95"/>
          <w:sz w:val="11"/>
        </w:rPr>
        <w:t>й</w:t>
      </w:r>
    </w:p>
    <w:p>
      <w:pPr>
        <w:spacing w:line="126" w:lineRule="exact" w:before="0"/>
        <w:ind w:left="916" w:right="977" w:firstLine="0"/>
        <w:jc w:val="center"/>
        <w:rPr>
          <w:sz w:val="11"/>
        </w:rPr>
      </w:pPr>
      <w:r>
        <w:rPr>
          <w:w w:val="95"/>
          <w:sz w:val="11"/>
        </w:rPr>
        <w:t>п</w:t>
      </w:r>
      <w:r>
        <w:rPr>
          <w:spacing w:val="-3"/>
          <w:w w:val="95"/>
          <w:sz w:val="11"/>
        </w:rPr>
        <w:t> </w:t>
      </w:r>
      <w:r>
        <w:rPr>
          <w:w w:val="95"/>
          <w:sz w:val="11"/>
        </w:rPr>
        <w:t>р</w:t>
      </w:r>
      <w:r>
        <w:rPr>
          <w:spacing w:val="-4"/>
          <w:w w:val="95"/>
          <w:sz w:val="11"/>
        </w:rPr>
        <w:t> </w:t>
      </w:r>
      <w:r>
        <w:rPr>
          <w:w w:val="95"/>
          <w:sz w:val="11"/>
        </w:rPr>
        <w:t>о</w:t>
      </w:r>
      <w:r>
        <w:rPr>
          <w:spacing w:val="-4"/>
          <w:w w:val="95"/>
          <w:sz w:val="11"/>
        </w:rPr>
        <w:t> </w:t>
      </w:r>
      <w:r>
        <w:rPr>
          <w:w w:val="95"/>
          <w:sz w:val="11"/>
        </w:rPr>
        <w:t>г</w:t>
      </w:r>
      <w:r>
        <w:rPr>
          <w:spacing w:val="-9"/>
          <w:w w:val="95"/>
          <w:sz w:val="11"/>
        </w:rPr>
        <w:t> </w:t>
      </w:r>
      <w:r>
        <w:rPr>
          <w:w w:val="95"/>
          <w:sz w:val="11"/>
        </w:rPr>
        <w:t>р</w:t>
      </w:r>
      <w:r>
        <w:rPr>
          <w:spacing w:val="-4"/>
          <w:w w:val="95"/>
          <w:sz w:val="11"/>
        </w:rPr>
        <w:t> </w:t>
      </w:r>
      <w:r>
        <w:rPr>
          <w:w w:val="95"/>
          <w:sz w:val="11"/>
        </w:rPr>
        <w:t>а</w:t>
      </w:r>
      <w:r>
        <w:rPr>
          <w:spacing w:val="-6"/>
          <w:w w:val="95"/>
          <w:sz w:val="11"/>
        </w:rPr>
        <w:t> </w:t>
      </w:r>
      <w:r>
        <w:rPr>
          <w:w w:val="95"/>
          <w:sz w:val="11"/>
        </w:rPr>
        <w:t>м</w:t>
      </w:r>
      <w:r>
        <w:rPr>
          <w:spacing w:val="1"/>
          <w:w w:val="95"/>
          <w:sz w:val="11"/>
        </w:rPr>
        <w:t> </w:t>
      </w:r>
      <w:r>
        <w:rPr>
          <w:w w:val="95"/>
          <w:sz w:val="11"/>
        </w:rPr>
        <w:t>м</w:t>
      </w:r>
      <w:r>
        <w:rPr>
          <w:spacing w:val="2"/>
          <w:w w:val="95"/>
          <w:sz w:val="11"/>
        </w:rPr>
        <w:t> </w:t>
      </w:r>
      <w:r>
        <w:rPr>
          <w:w w:val="95"/>
          <w:sz w:val="11"/>
        </w:rPr>
        <w:t>ы</w:t>
      </w:r>
    </w:p>
    <w:p>
      <w:pPr>
        <w:spacing w:after="0" w:line="126" w:lineRule="exact"/>
        <w:jc w:val="center"/>
        <w:rPr>
          <w:sz w:val="11"/>
        </w:rPr>
        <w:sectPr>
          <w:type w:val="continuous"/>
          <w:pgSz w:w="11950" w:h="16870"/>
          <w:pgMar w:top="200" w:bottom="280" w:left="540" w:right="600"/>
          <w:cols w:num="4" w:equalWidth="0">
            <w:col w:w="2272" w:space="320"/>
            <w:col w:w="2511" w:space="359"/>
            <w:col w:w="2522" w:space="205"/>
            <w:col w:w="2621"/>
          </w:cols>
        </w:sectPr>
      </w:pPr>
    </w:p>
    <w:p>
      <w:pPr>
        <w:tabs>
          <w:tab w:pos="3827" w:val="left" w:leader="none"/>
          <w:tab w:pos="4825" w:val="left" w:leader="none"/>
          <w:tab w:pos="5800" w:val="left" w:leader="none"/>
          <w:tab w:pos="6707" w:val="left" w:leader="none"/>
          <w:tab w:pos="7605" w:val="left" w:leader="none"/>
          <w:tab w:pos="8488" w:val="left" w:leader="none"/>
          <w:tab w:pos="9309" w:val="left" w:leader="none"/>
          <w:tab w:pos="10173" w:val="left" w:leader="none"/>
        </w:tabs>
        <w:spacing w:before="37"/>
        <w:ind w:left="2833" w:right="0" w:firstLine="0"/>
        <w:jc w:val="left"/>
        <w:rPr>
          <w:sz w:val="11"/>
        </w:rPr>
      </w:pPr>
      <w:r>
        <w:rPr>
          <w:position w:val="1"/>
          <w:sz w:val="11"/>
        </w:rPr>
        <w:t>2022</w:t>
        <w:tab/>
        <w:t>2023</w:t>
        <w:tab/>
        <w:t>202</w:t>
      </w:r>
      <w:r>
        <w:rPr>
          <w:spacing w:val="-11"/>
          <w:position w:val="1"/>
          <w:sz w:val="11"/>
        </w:rPr>
        <w:t> </w:t>
      </w:r>
      <w:r>
        <w:rPr>
          <w:position w:val="1"/>
          <w:sz w:val="11"/>
        </w:rPr>
        <w:t>4</w:t>
        <w:tab/>
      </w:r>
      <w:r>
        <w:rPr>
          <w:sz w:val="11"/>
        </w:rPr>
        <w:t>2022</w:t>
        <w:tab/>
        <w:t>2023</w:t>
        <w:tab/>
        <w:t>2024</w:t>
        <w:tab/>
        <w:t>2022</w:t>
        <w:tab/>
        <w:t>2023</w:t>
        <w:tab/>
        <w:t>2024</w:t>
      </w:r>
    </w:p>
    <w:p>
      <w:pPr>
        <w:spacing w:after="0"/>
        <w:jc w:val="left"/>
        <w:rPr>
          <w:sz w:val="11"/>
        </w:rPr>
        <w:sectPr>
          <w:type w:val="continuous"/>
          <w:pgSz w:w="11950" w:h="16870"/>
          <w:pgMar w:top="200" w:bottom="280" w:left="540" w:right="600"/>
        </w:sectPr>
      </w:pPr>
    </w:p>
    <w:p>
      <w:pPr>
        <w:pStyle w:val="BodyText"/>
        <w:rPr>
          <w:sz w:val="14"/>
        </w:rPr>
      </w:pPr>
    </w:p>
    <w:p>
      <w:pPr>
        <w:tabs>
          <w:tab w:pos="1716" w:val="left" w:leader="none"/>
        </w:tabs>
        <w:spacing w:line="309" w:lineRule="auto" w:before="0"/>
        <w:ind w:left="155" w:right="41" w:hanging="10"/>
        <w:jc w:val="both"/>
        <w:rPr>
          <w:sz w:val="11"/>
        </w:rPr>
      </w:pPr>
      <w:r>
        <w:rPr>
          <w:sz w:val="11"/>
        </w:rPr>
        <w:t>М</w:t>
      </w:r>
      <w:r>
        <w:rPr>
          <w:spacing w:val="4"/>
          <w:sz w:val="11"/>
        </w:rPr>
        <w:t> </w:t>
      </w:r>
      <w:r>
        <w:rPr>
          <w:sz w:val="11"/>
        </w:rPr>
        <w:t>у</w:t>
      </w:r>
      <w:r>
        <w:rPr>
          <w:spacing w:val="-9"/>
          <w:sz w:val="11"/>
        </w:rPr>
        <w:t> </w:t>
      </w:r>
      <w:r>
        <w:rPr>
          <w:sz w:val="11"/>
        </w:rPr>
        <w:t>н</w:t>
      </w:r>
      <w:r>
        <w:rPr>
          <w:spacing w:val="-10"/>
          <w:sz w:val="11"/>
        </w:rPr>
        <w:t> </w:t>
      </w:r>
      <w:r>
        <w:rPr>
          <w:sz w:val="11"/>
        </w:rPr>
        <w:t>и</w:t>
      </w:r>
      <w:r>
        <w:rPr>
          <w:spacing w:val="-10"/>
          <w:sz w:val="11"/>
        </w:rPr>
        <w:t> </w:t>
      </w:r>
      <w:r>
        <w:rPr>
          <w:sz w:val="11"/>
        </w:rPr>
        <w:t>ц</w:t>
      </w:r>
      <w:r>
        <w:rPr>
          <w:spacing w:val="-9"/>
          <w:sz w:val="11"/>
        </w:rPr>
        <w:t> </w:t>
      </w:r>
      <w:r>
        <w:rPr>
          <w:sz w:val="11"/>
        </w:rPr>
        <w:t>и</w:t>
      </w:r>
      <w:r>
        <w:rPr>
          <w:spacing w:val="-8"/>
          <w:sz w:val="11"/>
        </w:rPr>
        <w:t> </w:t>
      </w:r>
      <w:r>
        <w:rPr>
          <w:sz w:val="11"/>
        </w:rPr>
        <w:t>п</w:t>
      </w:r>
      <w:r>
        <w:rPr>
          <w:spacing w:val="-9"/>
          <w:sz w:val="11"/>
        </w:rPr>
        <w:t> </w:t>
      </w:r>
      <w:r>
        <w:rPr>
          <w:sz w:val="11"/>
        </w:rPr>
        <w:t>ал</w:t>
      </w:r>
      <w:r>
        <w:rPr>
          <w:spacing w:val="-10"/>
          <w:sz w:val="11"/>
        </w:rPr>
        <w:t> </w:t>
      </w:r>
      <w:r>
        <w:rPr>
          <w:sz w:val="11"/>
        </w:rPr>
        <w:t>ь</w:t>
      </w:r>
      <w:r>
        <w:rPr>
          <w:spacing w:val="-11"/>
          <w:sz w:val="11"/>
        </w:rPr>
        <w:t> </w:t>
      </w:r>
      <w:r>
        <w:rPr>
          <w:sz w:val="11"/>
        </w:rPr>
        <w:t>н</w:t>
      </w:r>
      <w:r>
        <w:rPr>
          <w:spacing w:val="-9"/>
          <w:sz w:val="11"/>
        </w:rPr>
        <w:t> </w:t>
      </w:r>
      <w:r>
        <w:rPr>
          <w:sz w:val="11"/>
        </w:rPr>
        <w:t>ая</w:t>
        <w:tab/>
      </w:r>
      <w:r>
        <w:rPr>
          <w:spacing w:val="-1"/>
          <w:sz w:val="11"/>
        </w:rPr>
        <w:t>п</w:t>
      </w:r>
      <w:r>
        <w:rPr>
          <w:spacing w:val="-13"/>
          <w:sz w:val="11"/>
        </w:rPr>
        <w:t> </w:t>
      </w:r>
      <w:r>
        <w:rPr>
          <w:spacing w:val="-1"/>
          <w:sz w:val="11"/>
        </w:rPr>
        <w:t>р</w:t>
      </w:r>
      <w:r>
        <w:rPr>
          <w:spacing w:val="-14"/>
          <w:sz w:val="11"/>
        </w:rPr>
        <w:t> </w:t>
      </w:r>
      <w:r>
        <w:rPr>
          <w:sz w:val="11"/>
        </w:rPr>
        <w:t>о</w:t>
      </w:r>
      <w:r>
        <w:rPr>
          <w:spacing w:val="-13"/>
          <w:sz w:val="11"/>
        </w:rPr>
        <w:t> </w:t>
      </w:r>
      <w:r>
        <w:rPr>
          <w:sz w:val="11"/>
        </w:rPr>
        <w:t>гр</w:t>
      </w:r>
      <w:r>
        <w:rPr>
          <w:spacing w:val="-13"/>
          <w:sz w:val="11"/>
        </w:rPr>
        <w:t> </w:t>
      </w:r>
      <w:r>
        <w:rPr>
          <w:sz w:val="11"/>
        </w:rPr>
        <w:t>а</w:t>
      </w:r>
      <w:r>
        <w:rPr>
          <w:spacing w:val="-14"/>
          <w:sz w:val="11"/>
        </w:rPr>
        <w:t> </w:t>
      </w:r>
      <w:r>
        <w:rPr>
          <w:sz w:val="11"/>
        </w:rPr>
        <w:t>м</w:t>
      </w:r>
      <w:r>
        <w:rPr>
          <w:spacing w:val="-9"/>
          <w:sz w:val="11"/>
        </w:rPr>
        <w:t> </w:t>
      </w:r>
      <w:r>
        <w:rPr>
          <w:sz w:val="11"/>
        </w:rPr>
        <w:t>м</w:t>
      </w:r>
      <w:r>
        <w:rPr>
          <w:spacing w:val="-9"/>
          <w:sz w:val="11"/>
        </w:rPr>
        <w:t> </w:t>
      </w:r>
      <w:r>
        <w:rPr>
          <w:sz w:val="11"/>
        </w:rPr>
        <w:t>а</w:t>
      </w:r>
      <w:r>
        <w:rPr>
          <w:spacing w:val="-25"/>
          <w:sz w:val="11"/>
        </w:rPr>
        <w:t> </w:t>
      </w:r>
      <w:r>
        <w:rPr>
          <w:sz w:val="11"/>
        </w:rPr>
        <w:t>"</w:t>
      </w:r>
      <w:r>
        <w:rPr>
          <w:spacing w:val="-17"/>
          <w:sz w:val="11"/>
        </w:rPr>
        <w:t> </w:t>
      </w:r>
      <w:r>
        <w:rPr>
          <w:sz w:val="11"/>
        </w:rPr>
        <w:t>С</w:t>
      </w:r>
      <w:r>
        <w:rPr>
          <w:spacing w:val="-7"/>
          <w:sz w:val="11"/>
        </w:rPr>
        <w:t> </w:t>
      </w:r>
      <w:r>
        <w:rPr>
          <w:sz w:val="11"/>
        </w:rPr>
        <w:t>о</w:t>
      </w:r>
      <w:r>
        <w:rPr>
          <w:spacing w:val="-12"/>
          <w:sz w:val="11"/>
        </w:rPr>
        <w:t> </w:t>
      </w:r>
      <w:r>
        <w:rPr>
          <w:sz w:val="11"/>
        </w:rPr>
        <w:t>в</w:t>
      </w:r>
      <w:r>
        <w:rPr>
          <w:spacing w:val="-14"/>
          <w:sz w:val="11"/>
        </w:rPr>
        <w:t> </w:t>
      </w:r>
      <w:r>
        <w:rPr>
          <w:sz w:val="11"/>
        </w:rPr>
        <w:t>ер</w:t>
      </w:r>
      <w:r>
        <w:rPr>
          <w:spacing w:val="-12"/>
          <w:sz w:val="11"/>
        </w:rPr>
        <w:t> </w:t>
      </w:r>
      <w:r>
        <w:rPr>
          <w:sz w:val="11"/>
        </w:rPr>
        <w:t>ш</w:t>
      </w:r>
      <w:r>
        <w:rPr>
          <w:spacing w:val="-5"/>
          <w:sz w:val="11"/>
        </w:rPr>
        <w:t> </w:t>
      </w:r>
      <w:r>
        <w:rPr>
          <w:sz w:val="11"/>
        </w:rPr>
        <w:t>е</w:t>
      </w:r>
      <w:r>
        <w:rPr>
          <w:spacing w:val="-14"/>
          <w:sz w:val="11"/>
        </w:rPr>
        <w:t> </w:t>
      </w:r>
      <w:r>
        <w:rPr>
          <w:sz w:val="11"/>
        </w:rPr>
        <w:t>н</w:t>
      </w:r>
      <w:r>
        <w:rPr>
          <w:spacing w:val="-11"/>
          <w:sz w:val="11"/>
        </w:rPr>
        <w:t> </w:t>
      </w:r>
      <w:r>
        <w:rPr>
          <w:sz w:val="11"/>
        </w:rPr>
        <w:t>ст</w:t>
      </w:r>
      <w:r>
        <w:rPr>
          <w:spacing w:val="-13"/>
          <w:sz w:val="11"/>
        </w:rPr>
        <w:t> </w:t>
      </w:r>
      <w:r>
        <w:rPr>
          <w:sz w:val="11"/>
        </w:rPr>
        <w:t>во</w:t>
      </w:r>
      <w:r>
        <w:rPr>
          <w:spacing w:val="-13"/>
          <w:sz w:val="11"/>
        </w:rPr>
        <w:t> </w:t>
      </w:r>
      <w:r>
        <w:rPr>
          <w:sz w:val="11"/>
        </w:rPr>
        <w:t>в</w:t>
      </w:r>
      <w:r>
        <w:rPr>
          <w:spacing w:val="-13"/>
          <w:sz w:val="11"/>
        </w:rPr>
        <w:t> </w:t>
      </w:r>
      <w:r>
        <w:rPr>
          <w:sz w:val="11"/>
        </w:rPr>
        <w:t>ан</w:t>
      </w:r>
      <w:r>
        <w:rPr>
          <w:spacing w:val="-11"/>
          <w:sz w:val="11"/>
        </w:rPr>
        <w:t> </w:t>
      </w:r>
      <w:r>
        <w:rPr>
          <w:sz w:val="11"/>
        </w:rPr>
        <w:t>и</w:t>
      </w:r>
      <w:r>
        <w:rPr>
          <w:spacing w:val="-11"/>
          <w:sz w:val="11"/>
        </w:rPr>
        <w:t> </w:t>
      </w:r>
      <w:r>
        <w:rPr>
          <w:sz w:val="11"/>
        </w:rPr>
        <w:t>е</w:t>
      </w:r>
    </w:p>
    <w:p>
      <w:pPr>
        <w:tabs>
          <w:tab w:pos="1600" w:val="left" w:leader="none"/>
        </w:tabs>
        <w:spacing w:line="300" w:lineRule="auto" w:before="1"/>
        <w:ind w:left="150" w:right="38" w:firstLine="0"/>
        <w:jc w:val="both"/>
        <w:rPr>
          <w:sz w:val="11"/>
        </w:rPr>
      </w:pPr>
      <w:r>
        <w:rPr>
          <w:sz w:val="11"/>
        </w:rPr>
        <w:t>м</w:t>
      </w:r>
      <w:r>
        <w:rPr>
          <w:spacing w:val="-8"/>
          <w:sz w:val="11"/>
        </w:rPr>
        <w:t> </w:t>
      </w:r>
      <w:r>
        <w:rPr>
          <w:sz w:val="11"/>
        </w:rPr>
        <w:t>у</w:t>
      </w:r>
      <w:r>
        <w:rPr>
          <w:spacing w:val="-12"/>
          <w:sz w:val="11"/>
        </w:rPr>
        <w:t> </w:t>
      </w:r>
      <w:r>
        <w:rPr>
          <w:sz w:val="11"/>
        </w:rPr>
        <w:t>н</w:t>
      </w:r>
      <w:r>
        <w:rPr>
          <w:spacing w:val="-11"/>
          <w:sz w:val="11"/>
        </w:rPr>
        <w:t> </w:t>
      </w:r>
      <w:r>
        <w:rPr>
          <w:sz w:val="11"/>
        </w:rPr>
        <w:t>и</w:t>
      </w:r>
      <w:r>
        <w:rPr>
          <w:spacing w:val="-11"/>
          <w:sz w:val="11"/>
        </w:rPr>
        <w:t> </w:t>
      </w:r>
      <w:r>
        <w:rPr>
          <w:sz w:val="11"/>
        </w:rPr>
        <w:t>ц</w:t>
      </w:r>
      <w:r>
        <w:rPr>
          <w:spacing w:val="-10"/>
          <w:sz w:val="11"/>
        </w:rPr>
        <w:t> </w:t>
      </w:r>
      <w:r>
        <w:rPr>
          <w:sz w:val="11"/>
        </w:rPr>
        <w:t>и</w:t>
      </w:r>
      <w:r>
        <w:rPr>
          <w:spacing w:val="-11"/>
          <w:sz w:val="11"/>
        </w:rPr>
        <w:t> </w:t>
      </w:r>
      <w:r>
        <w:rPr>
          <w:sz w:val="11"/>
        </w:rPr>
        <w:t>п</w:t>
      </w:r>
      <w:r>
        <w:rPr>
          <w:spacing w:val="-11"/>
          <w:sz w:val="11"/>
        </w:rPr>
        <w:t> </w:t>
      </w:r>
      <w:r>
        <w:rPr>
          <w:sz w:val="11"/>
        </w:rPr>
        <w:t>ал</w:t>
      </w:r>
      <w:r>
        <w:rPr>
          <w:spacing w:val="-12"/>
          <w:sz w:val="11"/>
        </w:rPr>
        <w:t> </w:t>
      </w:r>
      <w:r>
        <w:rPr>
          <w:sz w:val="11"/>
        </w:rPr>
        <w:t>ь</w:t>
      </w:r>
      <w:r>
        <w:rPr>
          <w:spacing w:val="-13"/>
          <w:sz w:val="11"/>
        </w:rPr>
        <w:t> </w:t>
      </w:r>
      <w:r>
        <w:rPr>
          <w:sz w:val="11"/>
        </w:rPr>
        <w:t>н</w:t>
      </w:r>
      <w:r>
        <w:rPr>
          <w:spacing w:val="-11"/>
          <w:sz w:val="11"/>
        </w:rPr>
        <w:t> </w:t>
      </w:r>
      <w:r>
        <w:rPr>
          <w:sz w:val="11"/>
        </w:rPr>
        <w:t>о</w:t>
      </w:r>
      <w:r>
        <w:rPr>
          <w:spacing w:val="-13"/>
          <w:sz w:val="11"/>
        </w:rPr>
        <w:t> </w:t>
      </w:r>
      <w:r>
        <w:rPr>
          <w:sz w:val="11"/>
        </w:rPr>
        <w:t>го       </w:t>
      </w:r>
      <w:r>
        <w:rPr>
          <w:spacing w:val="9"/>
          <w:sz w:val="11"/>
        </w:rPr>
        <w:t> </w:t>
      </w:r>
      <w:r>
        <w:rPr>
          <w:sz w:val="11"/>
        </w:rPr>
        <w:t>у</w:t>
      </w:r>
      <w:r>
        <w:rPr>
          <w:spacing w:val="-12"/>
          <w:sz w:val="11"/>
        </w:rPr>
        <w:t> </w:t>
      </w:r>
      <w:r>
        <w:rPr>
          <w:sz w:val="11"/>
        </w:rPr>
        <w:t>п</w:t>
      </w:r>
      <w:r>
        <w:rPr>
          <w:spacing w:val="-11"/>
          <w:sz w:val="11"/>
        </w:rPr>
        <w:t> </w:t>
      </w:r>
      <w:r>
        <w:rPr>
          <w:sz w:val="11"/>
        </w:rPr>
        <w:t>р</w:t>
      </w:r>
      <w:r>
        <w:rPr>
          <w:spacing w:val="-12"/>
          <w:sz w:val="11"/>
        </w:rPr>
        <w:t> </w:t>
      </w:r>
      <w:r>
        <w:rPr>
          <w:sz w:val="11"/>
        </w:rPr>
        <w:t>ав</w:t>
      </w:r>
      <w:r>
        <w:rPr>
          <w:spacing w:val="-12"/>
          <w:sz w:val="11"/>
        </w:rPr>
        <w:t> </w:t>
      </w:r>
      <w:r>
        <w:rPr>
          <w:sz w:val="11"/>
        </w:rPr>
        <w:t>л</w:t>
      </w:r>
      <w:r>
        <w:rPr>
          <w:spacing w:val="-12"/>
          <w:sz w:val="11"/>
        </w:rPr>
        <w:t> </w:t>
      </w:r>
      <w:r>
        <w:rPr>
          <w:sz w:val="11"/>
        </w:rPr>
        <w:t>ен</w:t>
      </w:r>
      <w:r>
        <w:rPr>
          <w:spacing w:val="-10"/>
          <w:sz w:val="11"/>
        </w:rPr>
        <w:t> </w:t>
      </w:r>
      <w:r>
        <w:rPr>
          <w:sz w:val="11"/>
        </w:rPr>
        <w:t>и</w:t>
      </w:r>
      <w:r>
        <w:rPr>
          <w:spacing w:val="-11"/>
          <w:sz w:val="11"/>
        </w:rPr>
        <w:t> </w:t>
      </w:r>
      <w:r>
        <w:rPr>
          <w:sz w:val="11"/>
        </w:rPr>
        <w:t>я        </w:t>
      </w:r>
      <w:r>
        <w:rPr>
          <w:spacing w:val="7"/>
          <w:sz w:val="11"/>
        </w:rPr>
        <w:t> </w:t>
      </w:r>
      <w:r>
        <w:rPr>
          <w:sz w:val="11"/>
        </w:rPr>
        <w:t>в</w:t>
      </w:r>
      <w:r>
        <w:rPr>
          <w:spacing w:val="-26"/>
          <w:sz w:val="11"/>
        </w:rPr>
        <w:t> </w:t>
      </w:r>
      <w:r>
        <w:rPr>
          <w:sz w:val="11"/>
        </w:rPr>
        <w:t>м</w:t>
      </w:r>
      <w:r>
        <w:rPr>
          <w:spacing w:val="-8"/>
          <w:sz w:val="11"/>
        </w:rPr>
        <w:t> </w:t>
      </w:r>
      <w:r>
        <w:rPr>
          <w:sz w:val="11"/>
        </w:rPr>
        <w:t>у</w:t>
      </w:r>
      <w:r>
        <w:rPr>
          <w:spacing w:val="-12"/>
          <w:sz w:val="11"/>
        </w:rPr>
        <w:t> </w:t>
      </w:r>
      <w:r>
        <w:rPr>
          <w:sz w:val="11"/>
        </w:rPr>
        <w:t>н</w:t>
      </w:r>
      <w:r>
        <w:rPr>
          <w:spacing w:val="-12"/>
          <w:sz w:val="11"/>
        </w:rPr>
        <w:t> </w:t>
      </w:r>
      <w:r>
        <w:rPr>
          <w:sz w:val="11"/>
        </w:rPr>
        <w:t>и</w:t>
      </w:r>
      <w:r>
        <w:rPr>
          <w:spacing w:val="-12"/>
          <w:sz w:val="11"/>
        </w:rPr>
        <w:t> </w:t>
      </w:r>
      <w:r>
        <w:rPr>
          <w:sz w:val="11"/>
        </w:rPr>
        <w:t>ц</w:t>
      </w:r>
      <w:r>
        <w:rPr>
          <w:spacing w:val="-10"/>
          <w:sz w:val="11"/>
        </w:rPr>
        <w:t> </w:t>
      </w:r>
      <w:r>
        <w:rPr>
          <w:sz w:val="11"/>
        </w:rPr>
        <w:t>и</w:t>
      </w:r>
      <w:r>
        <w:rPr>
          <w:spacing w:val="-12"/>
          <w:sz w:val="11"/>
        </w:rPr>
        <w:t> </w:t>
      </w:r>
      <w:r>
        <w:rPr>
          <w:sz w:val="11"/>
        </w:rPr>
        <w:t>п</w:t>
      </w:r>
      <w:r>
        <w:rPr>
          <w:spacing w:val="-12"/>
          <w:sz w:val="11"/>
        </w:rPr>
        <w:t> </w:t>
      </w:r>
      <w:r>
        <w:rPr>
          <w:sz w:val="11"/>
        </w:rPr>
        <w:t>ал</w:t>
      </w:r>
      <w:r>
        <w:rPr>
          <w:spacing w:val="-13"/>
          <w:sz w:val="11"/>
        </w:rPr>
        <w:t> </w:t>
      </w:r>
      <w:r>
        <w:rPr>
          <w:sz w:val="11"/>
        </w:rPr>
        <w:t>ь</w:t>
      </w:r>
      <w:r>
        <w:rPr>
          <w:spacing w:val="-13"/>
          <w:sz w:val="11"/>
        </w:rPr>
        <w:t> </w:t>
      </w:r>
      <w:r>
        <w:rPr>
          <w:sz w:val="11"/>
        </w:rPr>
        <w:t>н</w:t>
      </w:r>
      <w:r>
        <w:rPr>
          <w:spacing w:val="-12"/>
          <w:sz w:val="11"/>
        </w:rPr>
        <w:t> </w:t>
      </w:r>
      <w:r>
        <w:rPr>
          <w:sz w:val="11"/>
        </w:rPr>
        <w:t>о</w:t>
      </w:r>
      <w:r>
        <w:rPr>
          <w:spacing w:val="-12"/>
          <w:sz w:val="11"/>
        </w:rPr>
        <w:t> </w:t>
      </w:r>
      <w:r>
        <w:rPr>
          <w:sz w:val="11"/>
        </w:rPr>
        <w:t>м</w:t>
        <w:tab/>
        <w:t>о</w:t>
      </w:r>
      <w:r>
        <w:rPr>
          <w:spacing w:val="-10"/>
          <w:sz w:val="11"/>
        </w:rPr>
        <w:t> </w:t>
      </w:r>
      <w:r>
        <w:rPr>
          <w:sz w:val="11"/>
        </w:rPr>
        <w:t>б</w:t>
      </w:r>
      <w:r>
        <w:rPr>
          <w:spacing w:val="-8"/>
          <w:sz w:val="11"/>
        </w:rPr>
        <w:t> </w:t>
      </w:r>
      <w:r>
        <w:rPr>
          <w:sz w:val="11"/>
        </w:rPr>
        <w:t>р</w:t>
      </w:r>
      <w:r>
        <w:rPr>
          <w:spacing w:val="-9"/>
          <w:sz w:val="11"/>
        </w:rPr>
        <w:t> </w:t>
      </w:r>
      <w:r>
        <w:rPr>
          <w:sz w:val="11"/>
        </w:rPr>
        <w:t>азо</w:t>
      </w:r>
      <w:r>
        <w:rPr>
          <w:spacing w:val="-9"/>
          <w:sz w:val="11"/>
        </w:rPr>
        <w:t> </w:t>
      </w:r>
      <w:r>
        <w:rPr>
          <w:sz w:val="11"/>
        </w:rPr>
        <w:t>ва</w:t>
      </w:r>
      <w:r>
        <w:rPr>
          <w:spacing w:val="-9"/>
          <w:sz w:val="11"/>
        </w:rPr>
        <w:t> </w:t>
      </w:r>
      <w:r>
        <w:rPr>
          <w:sz w:val="11"/>
        </w:rPr>
        <w:t>н</w:t>
      </w:r>
      <w:r>
        <w:rPr>
          <w:spacing w:val="-9"/>
          <w:sz w:val="11"/>
        </w:rPr>
        <w:t> </w:t>
      </w:r>
      <w:r>
        <w:rPr>
          <w:sz w:val="11"/>
        </w:rPr>
        <w:t>и</w:t>
      </w:r>
      <w:r>
        <w:rPr>
          <w:spacing w:val="-8"/>
          <w:sz w:val="11"/>
        </w:rPr>
        <w:t> </w:t>
      </w:r>
      <w:r>
        <w:rPr>
          <w:sz w:val="11"/>
        </w:rPr>
        <w:t>и</w:t>
      </w:r>
      <w:r>
        <w:rPr>
          <w:spacing w:val="1"/>
          <w:sz w:val="11"/>
        </w:rPr>
        <w:t> </w:t>
      </w:r>
      <w:r>
        <w:rPr>
          <w:sz w:val="11"/>
        </w:rPr>
        <w:t>се</w:t>
      </w:r>
      <w:r>
        <w:rPr>
          <w:spacing w:val="-14"/>
          <w:sz w:val="11"/>
        </w:rPr>
        <w:t> </w:t>
      </w:r>
      <w:r>
        <w:rPr>
          <w:sz w:val="11"/>
        </w:rPr>
        <w:t>л</w:t>
      </w:r>
      <w:r>
        <w:rPr>
          <w:spacing w:val="-13"/>
          <w:sz w:val="11"/>
        </w:rPr>
        <w:t> </w:t>
      </w:r>
      <w:r>
        <w:rPr>
          <w:sz w:val="11"/>
        </w:rPr>
        <w:t>ь</w:t>
      </w:r>
      <w:r>
        <w:rPr>
          <w:spacing w:val="-13"/>
          <w:sz w:val="11"/>
        </w:rPr>
        <w:t> </w:t>
      </w:r>
      <w:r>
        <w:rPr>
          <w:sz w:val="11"/>
        </w:rPr>
        <w:t>ск</w:t>
      </w:r>
      <w:r>
        <w:rPr>
          <w:spacing w:val="-11"/>
          <w:sz w:val="11"/>
        </w:rPr>
        <w:t> </w:t>
      </w:r>
      <w:r>
        <w:rPr>
          <w:sz w:val="11"/>
        </w:rPr>
        <w:t>о</w:t>
      </w:r>
      <w:r>
        <w:rPr>
          <w:spacing w:val="-12"/>
          <w:sz w:val="11"/>
        </w:rPr>
        <w:t> </w:t>
      </w:r>
      <w:r>
        <w:rPr>
          <w:sz w:val="11"/>
        </w:rPr>
        <w:t>го</w:t>
      </w:r>
      <w:r>
        <w:rPr>
          <w:spacing w:val="1"/>
          <w:sz w:val="11"/>
        </w:rPr>
        <w:t> </w:t>
      </w:r>
      <w:r>
        <w:rPr>
          <w:sz w:val="11"/>
        </w:rPr>
        <w:t>п</w:t>
      </w:r>
      <w:r>
        <w:rPr>
          <w:spacing w:val="-11"/>
          <w:sz w:val="11"/>
        </w:rPr>
        <w:t> </w:t>
      </w:r>
      <w:r>
        <w:rPr>
          <w:sz w:val="11"/>
        </w:rPr>
        <w:t>о</w:t>
      </w:r>
      <w:r>
        <w:rPr>
          <w:spacing w:val="-13"/>
          <w:sz w:val="11"/>
        </w:rPr>
        <w:t> </w:t>
      </w:r>
      <w:r>
        <w:rPr>
          <w:sz w:val="11"/>
        </w:rPr>
        <w:t>сел</w:t>
      </w:r>
      <w:r>
        <w:rPr>
          <w:spacing w:val="-13"/>
          <w:sz w:val="11"/>
        </w:rPr>
        <w:t> </w:t>
      </w:r>
      <w:r>
        <w:rPr>
          <w:sz w:val="11"/>
        </w:rPr>
        <w:t>ен</w:t>
      </w:r>
      <w:r>
        <w:rPr>
          <w:spacing w:val="-12"/>
          <w:sz w:val="11"/>
        </w:rPr>
        <w:t> </w:t>
      </w:r>
      <w:r>
        <w:rPr>
          <w:sz w:val="11"/>
        </w:rPr>
        <w:t>и</w:t>
      </w:r>
      <w:r>
        <w:rPr>
          <w:spacing w:val="-12"/>
          <w:sz w:val="11"/>
        </w:rPr>
        <w:t> </w:t>
      </w:r>
      <w:r>
        <w:rPr>
          <w:sz w:val="11"/>
        </w:rPr>
        <w:t>я</w:t>
      </w:r>
      <w:r>
        <w:rPr>
          <w:spacing w:val="-13"/>
          <w:sz w:val="11"/>
        </w:rPr>
        <w:t> </w:t>
      </w:r>
      <w:r>
        <w:rPr>
          <w:sz w:val="11"/>
        </w:rPr>
        <w:t>"</w:t>
      </w:r>
    </w:p>
    <w:p>
      <w:pPr>
        <w:pStyle w:val="BodyText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spacing w:before="4"/>
        <w:rPr>
          <w:sz w:val="13"/>
        </w:rPr>
      </w:pPr>
    </w:p>
    <w:p>
      <w:pPr>
        <w:tabs>
          <w:tab w:pos="1133" w:val="left" w:leader="none"/>
          <w:tab w:pos="2132" w:val="left" w:leader="none"/>
          <w:tab w:pos="3111" w:val="left" w:leader="none"/>
          <w:tab w:pos="4061" w:val="left" w:leader="none"/>
          <w:tab w:pos="5002" w:val="left" w:leader="none"/>
          <w:tab w:pos="6073" w:val="left" w:leader="none"/>
          <w:tab w:pos="6807" w:val="left" w:leader="none"/>
          <w:tab w:pos="7709" w:val="left" w:leader="none"/>
        </w:tabs>
        <w:spacing w:before="0"/>
        <w:ind w:left="145" w:right="0" w:firstLine="0"/>
        <w:jc w:val="left"/>
        <w:rPr>
          <w:sz w:val="11"/>
        </w:rPr>
      </w:pPr>
      <w:r>
        <w:rPr>
          <w:position w:val="2"/>
          <w:sz w:val="11"/>
        </w:rPr>
        <w:t>16</w:t>
      </w:r>
      <w:r>
        <w:rPr>
          <w:spacing w:val="29"/>
          <w:position w:val="2"/>
          <w:sz w:val="11"/>
        </w:rPr>
        <w:t> </w:t>
      </w:r>
      <w:r>
        <w:rPr>
          <w:position w:val="2"/>
          <w:sz w:val="11"/>
        </w:rPr>
        <w:t>482</w:t>
      </w:r>
      <w:r>
        <w:rPr>
          <w:spacing w:val="-10"/>
          <w:position w:val="2"/>
          <w:sz w:val="11"/>
        </w:rPr>
        <w:t> </w:t>
      </w:r>
      <w:r>
        <w:rPr>
          <w:position w:val="2"/>
          <w:sz w:val="11"/>
        </w:rPr>
        <w:t>,10</w:t>
        <w:tab/>
      </w:r>
      <w:r>
        <w:rPr>
          <w:position w:val="1"/>
          <w:sz w:val="11"/>
        </w:rPr>
        <w:t>12</w:t>
      </w:r>
      <w:r>
        <w:rPr>
          <w:spacing w:val="36"/>
          <w:position w:val="1"/>
          <w:sz w:val="11"/>
        </w:rPr>
        <w:t> </w:t>
      </w:r>
      <w:r>
        <w:rPr>
          <w:position w:val="1"/>
          <w:sz w:val="11"/>
        </w:rPr>
        <w:t>282</w:t>
      </w:r>
      <w:r>
        <w:rPr>
          <w:spacing w:val="-10"/>
          <w:position w:val="1"/>
          <w:sz w:val="11"/>
        </w:rPr>
        <w:t> </w:t>
      </w:r>
      <w:r>
        <w:rPr>
          <w:position w:val="1"/>
          <w:sz w:val="11"/>
        </w:rPr>
        <w:t>,40</w:t>
        <w:tab/>
        <w:t>12</w:t>
      </w:r>
      <w:r>
        <w:rPr>
          <w:spacing w:val="52"/>
          <w:position w:val="1"/>
          <w:sz w:val="11"/>
        </w:rPr>
        <w:t> </w:t>
      </w:r>
      <w:r>
        <w:rPr>
          <w:position w:val="1"/>
          <w:sz w:val="11"/>
        </w:rPr>
        <w:t>139</w:t>
      </w:r>
      <w:r>
        <w:rPr>
          <w:spacing w:val="-12"/>
          <w:position w:val="1"/>
          <w:sz w:val="11"/>
        </w:rPr>
        <w:t> </w:t>
      </w:r>
      <w:r>
        <w:rPr>
          <w:position w:val="1"/>
          <w:sz w:val="11"/>
        </w:rPr>
        <w:t>,80</w:t>
        <w:tab/>
        <w:t>16</w:t>
      </w:r>
      <w:r>
        <w:rPr>
          <w:spacing w:val="21"/>
          <w:position w:val="1"/>
          <w:sz w:val="11"/>
        </w:rPr>
        <w:t> </w:t>
      </w:r>
      <w:r>
        <w:rPr>
          <w:position w:val="1"/>
          <w:sz w:val="11"/>
        </w:rPr>
        <w:t>4</w:t>
      </w:r>
      <w:r>
        <w:rPr>
          <w:spacing w:val="-13"/>
          <w:position w:val="1"/>
          <w:sz w:val="11"/>
        </w:rPr>
        <w:t> </w:t>
      </w:r>
      <w:r>
        <w:rPr>
          <w:position w:val="1"/>
          <w:sz w:val="11"/>
        </w:rPr>
        <w:t>8</w:t>
      </w:r>
      <w:r>
        <w:rPr>
          <w:spacing w:val="-13"/>
          <w:position w:val="1"/>
          <w:sz w:val="11"/>
        </w:rPr>
        <w:t> </w:t>
      </w:r>
      <w:r>
        <w:rPr>
          <w:position w:val="1"/>
          <w:sz w:val="11"/>
        </w:rPr>
        <w:t>8</w:t>
      </w:r>
      <w:r>
        <w:rPr>
          <w:spacing w:val="-13"/>
          <w:position w:val="1"/>
          <w:sz w:val="11"/>
        </w:rPr>
        <w:t> </w:t>
      </w:r>
      <w:r>
        <w:rPr>
          <w:position w:val="1"/>
          <w:sz w:val="11"/>
        </w:rPr>
        <w:t>,9</w:t>
      </w:r>
      <w:r>
        <w:rPr>
          <w:spacing w:val="-13"/>
          <w:position w:val="1"/>
          <w:sz w:val="11"/>
        </w:rPr>
        <w:t> </w:t>
      </w:r>
      <w:r>
        <w:rPr>
          <w:position w:val="1"/>
          <w:sz w:val="11"/>
        </w:rPr>
        <w:t>0</w:t>
        <w:tab/>
      </w:r>
      <w:r>
        <w:rPr>
          <w:w w:val="95"/>
          <w:position w:val="1"/>
          <w:sz w:val="11"/>
        </w:rPr>
        <w:t>12</w:t>
      </w:r>
      <w:r>
        <w:rPr>
          <w:spacing w:val="44"/>
          <w:position w:val="1"/>
          <w:sz w:val="11"/>
        </w:rPr>
        <w:t> </w:t>
      </w:r>
      <w:r>
        <w:rPr>
          <w:w w:val="95"/>
          <w:position w:val="1"/>
          <w:sz w:val="11"/>
        </w:rPr>
        <w:t>075</w:t>
      </w:r>
      <w:r>
        <w:rPr>
          <w:spacing w:val="-7"/>
          <w:w w:val="95"/>
          <w:position w:val="1"/>
          <w:sz w:val="11"/>
        </w:rPr>
        <w:t> </w:t>
      </w:r>
      <w:r>
        <w:rPr>
          <w:w w:val="95"/>
          <w:position w:val="1"/>
          <w:sz w:val="11"/>
        </w:rPr>
        <w:t>,40</w:t>
        <w:tab/>
      </w:r>
      <w:r>
        <w:rPr>
          <w:position w:val="1"/>
          <w:sz w:val="11"/>
        </w:rPr>
        <w:t>11</w:t>
      </w:r>
      <w:r>
        <w:rPr>
          <w:spacing w:val="42"/>
          <w:position w:val="1"/>
          <w:sz w:val="11"/>
        </w:rPr>
        <w:t> </w:t>
      </w:r>
      <w:r>
        <w:rPr>
          <w:position w:val="1"/>
          <w:sz w:val="11"/>
        </w:rPr>
        <w:t>892</w:t>
      </w:r>
      <w:r>
        <w:rPr>
          <w:spacing w:val="-13"/>
          <w:position w:val="1"/>
          <w:sz w:val="11"/>
        </w:rPr>
        <w:t> </w:t>
      </w:r>
      <w:r>
        <w:rPr>
          <w:position w:val="1"/>
          <w:sz w:val="11"/>
        </w:rPr>
        <w:t>,80</w:t>
        <w:tab/>
      </w:r>
      <w:r>
        <w:rPr>
          <w:w w:val="95"/>
          <w:position w:val="1"/>
          <w:sz w:val="11"/>
        </w:rPr>
        <w:t>-6</w:t>
      </w:r>
      <w:r>
        <w:rPr>
          <w:spacing w:val="-8"/>
          <w:w w:val="95"/>
          <w:position w:val="1"/>
          <w:sz w:val="11"/>
        </w:rPr>
        <w:t> </w:t>
      </w:r>
      <w:r>
        <w:rPr>
          <w:w w:val="95"/>
          <w:position w:val="1"/>
          <w:sz w:val="11"/>
        </w:rPr>
        <w:t>,80</w:t>
        <w:tab/>
      </w:r>
      <w:r>
        <w:rPr>
          <w:w w:val="95"/>
          <w:sz w:val="11"/>
        </w:rPr>
        <w:t>207</w:t>
      </w:r>
      <w:r>
        <w:rPr>
          <w:spacing w:val="-5"/>
          <w:w w:val="95"/>
          <w:sz w:val="11"/>
        </w:rPr>
        <w:t> </w:t>
      </w:r>
      <w:r>
        <w:rPr>
          <w:w w:val="95"/>
          <w:sz w:val="11"/>
        </w:rPr>
        <w:t>,00</w:t>
        <w:tab/>
        <w:t>2</w:t>
      </w:r>
      <w:r>
        <w:rPr>
          <w:spacing w:val="-3"/>
          <w:w w:val="95"/>
          <w:sz w:val="11"/>
        </w:rPr>
        <w:t> </w:t>
      </w:r>
      <w:r>
        <w:rPr>
          <w:w w:val="95"/>
          <w:sz w:val="11"/>
        </w:rPr>
        <w:t>47</w:t>
      </w:r>
      <w:r>
        <w:rPr>
          <w:spacing w:val="-5"/>
          <w:w w:val="95"/>
          <w:sz w:val="11"/>
        </w:rPr>
        <w:t> </w:t>
      </w:r>
      <w:r>
        <w:rPr>
          <w:w w:val="95"/>
          <w:sz w:val="11"/>
        </w:rPr>
        <w:t>,00</w:t>
      </w:r>
    </w:p>
    <w:p>
      <w:pPr>
        <w:spacing w:after="0"/>
        <w:jc w:val="left"/>
        <w:rPr>
          <w:sz w:val="11"/>
        </w:rPr>
        <w:sectPr>
          <w:type w:val="continuous"/>
          <w:pgSz w:w="11950" w:h="16870"/>
          <w:pgMar w:top="200" w:bottom="280" w:left="540" w:right="600"/>
          <w:cols w:num="2" w:equalWidth="0">
            <w:col w:w="2389" w:space="175"/>
            <w:col w:w="8246"/>
          </w:cols>
        </w:sectPr>
      </w:pPr>
    </w:p>
    <w:p>
      <w:pPr>
        <w:pStyle w:val="BodyText"/>
        <w:spacing w:before="7"/>
        <w:rPr>
          <w:sz w:val="17"/>
        </w:rPr>
      </w:pPr>
    </w:p>
    <w:p>
      <w:pPr>
        <w:spacing w:after="0"/>
        <w:rPr>
          <w:sz w:val="17"/>
        </w:rPr>
        <w:sectPr>
          <w:type w:val="continuous"/>
          <w:pgSz w:w="11950" w:h="16870"/>
          <w:pgMar w:top="200" w:bottom="280" w:left="540" w:right="600"/>
        </w:sectPr>
      </w:pPr>
    </w:p>
    <w:p>
      <w:pPr>
        <w:tabs>
          <w:tab w:pos="1355" w:val="left" w:leader="none"/>
          <w:tab w:pos="1716" w:val="left" w:leader="none"/>
          <w:tab w:pos="1945" w:val="left" w:leader="none"/>
        </w:tabs>
        <w:spacing w:line="309" w:lineRule="auto" w:before="95"/>
        <w:ind w:left="150" w:right="38" w:firstLine="0"/>
        <w:jc w:val="both"/>
        <w:rPr>
          <w:sz w:val="11"/>
        </w:rPr>
      </w:pPr>
      <w:r>
        <w:rPr>
          <w:sz w:val="11"/>
        </w:rPr>
        <w:t>М</w:t>
      </w:r>
      <w:r>
        <w:rPr>
          <w:spacing w:val="4"/>
          <w:sz w:val="11"/>
        </w:rPr>
        <w:t> </w:t>
      </w:r>
      <w:r>
        <w:rPr>
          <w:sz w:val="11"/>
        </w:rPr>
        <w:t>у</w:t>
      </w:r>
      <w:r>
        <w:rPr>
          <w:spacing w:val="-11"/>
          <w:sz w:val="11"/>
        </w:rPr>
        <w:t> </w:t>
      </w:r>
      <w:r>
        <w:rPr>
          <w:sz w:val="11"/>
        </w:rPr>
        <w:t>н</w:t>
      </w:r>
      <w:r>
        <w:rPr>
          <w:spacing w:val="-10"/>
          <w:sz w:val="11"/>
        </w:rPr>
        <w:t> </w:t>
      </w:r>
      <w:r>
        <w:rPr>
          <w:sz w:val="11"/>
        </w:rPr>
        <w:t>и</w:t>
      </w:r>
      <w:r>
        <w:rPr>
          <w:spacing w:val="-10"/>
          <w:sz w:val="11"/>
        </w:rPr>
        <w:t> </w:t>
      </w:r>
      <w:r>
        <w:rPr>
          <w:sz w:val="11"/>
        </w:rPr>
        <w:t>ц</w:t>
      </w:r>
      <w:r>
        <w:rPr>
          <w:spacing w:val="-10"/>
          <w:sz w:val="11"/>
        </w:rPr>
        <w:t> </w:t>
      </w:r>
      <w:r>
        <w:rPr>
          <w:sz w:val="11"/>
        </w:rPr>
        <w:t>и</w:t>
      </w:r>
      <w:r>
        <w:rPr>
          <w:spacing w:val="-8"/>
          <w:sz w:val="11"/>
        </w:rPr>
        <w:t> </w:t>
      </w:r>
      <w:r>
        <w:rPr>
          <w:sz w:val="11"/>
        </w:rPr>
        <w:t>п</w:t>
      </w:r>
      <w:r>
        <w:rPr>
          <w:spacing w:val="-11"/>
          <w:sz w:val="11"/>
        </w:rPr>
        <w:t> </w:t>
      </w:r>
      <w:r>
        <w:rPr>
          <w:sz w:val="11"/>
        </w:rPr>
        <w:t>ал</w:t>
      </w:r>
      <w:r>
        <w:rPr>
          <w:spacing w:val="-10"/>
          <w:sz w:val="11"/>
        </w:rPr>
        <w:t> </w:t>
      </w:r>
      <w:r>
        <w:rPr>
          <w:sz w:val="11"/>
        </w:rPr>
        <w:t>ь</w:t>
      </w:r>
      <w:r>
        <w:rPr>
          <w:spacing w:val="-11"/>
          <w:sz w:val="11"/>
        </w:rPr>
        <w:t> </w:t>
      </w:r>
      <w:r>
        <w:rPr>
          <w:sz w:val="11"/>
        </w:rPr>
        <w:t>н</w:t>
      </w:r>
      <w:r>
        <w:rPr>
          <w:spacing w:val="-11"/>
          <w:sz w:val="11"/>
        </w:rPr>
        <w:t> </w:t>
      </w:r>
      <w:r>
        <w:rPr>
          <w:sz w:val="11"/>
        </w:rPr>
        <w:t>ая</w:t>
        <w:tab/>
        <w:tab/>
      </w:r>
      <w:r>
        <w:rPr>
          <w:spacing w:val="-1"/>
          <w:sz w:val="11"/>
        </w:rPr>
        <w:t>п</w:t>
      </w:r>
      <w:r>
        <w:rPr>
          <w:spacing w:val="-13"/>
          <w:sz w:val="11"/>
        </w:rPr>
        <w:t> </w:t>
      </w:r>
      <w:r>
        <w:rPr>
          <w:sz w:val="11"/>
        </w:rPr>
        <w:t>р</w:t>
      </w:r>
      <w:r>
        <w:rPr>
          <w:spacing w:val="-14"/>
          <w:sz w:val="11"/>
        </w:rPr>
        <w:t> </w:t>
      </w:r>
      <w:r>
        <w:rPr>
          <w:sz w:val="11"/>
        </w:rPr>
        <w:t>о</w:t>
      </w:r>
      <w:r>
        <w:rPr>
          <w:spacing w:val="-13"/>
          <w:sz w:val="11"/>
        </w:rPr>
        <w:t> </w:t>
      </w:r>
      <w:r>
        <w:rPr>
          <w:sz w:val="11"/>
        </w:rPr>
        <w:t>гр</w:t>
      </w:r>
      <w:r>
        <w:rPr>
          <w:spacing w:val="-13"/>
          <w:sz w:val="11"/>
        </w:rPr>
        <w:t> </w:t>
      </w:r>
      <w:r>
        <w:rPr>
          <w:sz w:val="11"/>
        </w:rPr>
        <w:t>а</w:t>
      </w:r>
      <w:r>
        <w:rPr>
          <w:spacing w:val="-14"/>
          <w:sz w:val="11"/>
        </w:rPr>
        <w:t> </w:t>
      </w:r>
      <w:r>
        <w:rPr>
          <w:sz w:val="11"/>
        </w:rPr>
        <w:t>м</w:t>
      </w:r>
      <w:r>
        <w:rPr>
          <w:spacing w:val="-9"/>
          <w:sz w:val="11"/>
        </w:rPr>
        <w:t> </w:t>
      </w:r>
      <w:r>
        <w:rPr>
          <w:sz w:val="11"/>
        </w:rPr>
        <w:t>м</w:t>
      </w:r>
      <w:r>
        <w:rPr>
          <w:spacing w:val="-8"/>
          <w:sz w:val="11"/>
        </w:rPr>
        <w:t> </w:t>
      </w:r>
      <w:r>
        <w:rPr>
          <w:sz w:val="11"/>
        </w:rPr>
        <w:t>а</w:t>
      </w:r>
      <w:r>
        <w:rPr>
          <w:spacing w:val="-26"/>
          <w:sz w:val="11"/>
        </w:rPr>
        <w:t> </w:t>
      </w:r>
      <w:r>
        <w:rPr>
          <w:sz w:val="11"/>
        </w:rPr>
        <w:t>"</w:t>
      </w:r>
      <w:r>
        <w:rPr>
          <w:spacing w:val="-16"/>
          <w:sz w:val="11"/>
        </w:rPr>
        <w:t> </w:t>
      </w:r>
      <w:r>
        <w:rPr>
          <w:sz w:val="11"/>
        </w:rPr>
        <w:t>У</w:t>
      </w:r>
      <w:r>
        <w:rPr>
          <w:spacing w:val="-5"/>
          <w:sz w:val="11"/>
        </w:rPr>
        <w:t> </w:t>
      </w:r>
      <w:r>
        <w:rPr>
          <w:sz w:val="11"/>
        </w:rPr>
        <w:t>ст</w:t>
      </w:r>
      <w:r>
        <w:rPr>
          <w:spacing w:val="-13"/>
          <w:sz w:val="11"/>
        </w:rPr>
        <w:t> </w:t>
      </w:r>
      <w:r>
        <w:rPr>
          <w:sz w:val="11"/>
        </w:rPr>
        <w:t>о</w:t>
      </w:r>
      <w:r>
        <w:rPr>
          <w:spacing w:val="-12"/>
          <w:sz w:val="11"/>
        </w:rPr>
        <w:t> </w:t>
      </w:r>
      <w:r>
        <w:rPr>
          <w:sz w:val="11"/>
        </w:rPr>
        <w:t>й</w:t>
      </w:r>
      <w:r>
        <w:rPr>
          <w:spacing w:val="-10"/>
          <w:sz w:val="11"/>
        </w:rPr>
        <w:t> </w:t>
      </w:r>
      <w:r>
        <w:rPr>
          <w:sz w:val="11"/>
        </w:rPr>
        <w:t>ч</w:t>
      </w:r>
      <w:r>
        <w:rPr>
          <w:spacing w:val="-12"/>
          <w:sz w:val="11"/>
        </w:rPr>
        <w:t> </w:t>
      </w:r>
      <w:r>
        <w:rPr>
          <w:sz w:val="11"/>
        </w:rPr>
        <w:t>и</w:t>
      </w:r>
      <w:r>
        <w:rPr>
          <w:spacing w:val="-10"/>
          <w:sz w:val="11"/>
        </w:rPr>
        <w:t> </w:t>
      </w:r>
      <w:r>
        <w:rPr>
          <w:sz w:val="11"/>
        </w:rPr>
        <w:t>в</w:t>
      </w:r>
      <w:r>
        <w:rPr>
          <w:spacing w:val="-12"/>
          <w:sz w:val="11"/>
        </w:rPr>
        <w:t> </w:t>
      </w:r>
      <w:r>
        <w:rPr>
          <w:sz w:val="11"/>
        </w:rPr>
        <w:t>о</w:t>
      </w:r>
      <w:r>
        <w:rPr>
          <w:spacing w:val="-11"/>
          <w:sz w:val="11"/>
        </w:rPr>
        <w:t> </w:t>
      </w:r>
      <w:r>
        <w:rPr>
          <w:sz w:val="11"/>
        </w:rPr>
        <w:t>е     </w:t>
      </w:r>
      <w:r>
        <w:rPr>
          <w:spacing w:val="27"/>
          <w:sz w:val="11"/>
        </w:rPr>
        <w:t> </w:t>
      </w:r>
      <w:r>
        <w:rPr>
          <w:sz w:val="11"/>
        </w:rPr>
        <w:t>р</w:t>
      </w:r>
      <w:r>
        <w:rPr>
          <w:spacing w:val="-12"/>
          <w:sz w:val="11"/>
        </w:rPr>
        <w:t> </w:t>
      </w:r>
      <w:r>
        <w:rPr>
          <w:sz w:val="11"/>
        </w:rPr>
        <w:t>азв</w:t>
      </w:r>
      <w:r>
        <w:rPr>
          <w:spacing w:val="-13"/>
          <w:sz w:val="11"/>
        </w:rPr>
        <w:t> </w:t>
      </w:r>
      <w:r>
        <w:rPr>
          <w:sz w:val="11"/>
        </w:rPr>
        <w:t>и</w:t>
      </w:r>
      <w:r>
        <w:rPr>
          <w:spacing w:val="-9"/>
          <w:sz w:val="11"/>
        </w:rPr>
        <w:t> </w:t>
      </w:r>
      <w:r>
        <w:rPr>
          <w:sz w:val="11"/>
        </w:rPr>
        <w:t>ти</w:t>
      </w:r>
      <w:r>
        <w:rPr>
          <w:spacing w:val="-11"/>
          <w:sz w:val="11"/>
        </w:rPr>
        <w:t> </w:t>
      </w:r>
      <w:r>
        <w:rPr>
          <w:sz w:val="11"/>
        </w:rPr>
        <w:t>е     </w:t>
      </w:r>
      <w:r>
        <w:rPr>
          <w:spacing w:val="27"/>
          <w:sz w:val="11"/>
        </w:rPr>
        <w:t> </w:t>
      </w:r>
      <w:r>
        <w:rPr>
          <w:spacing w:val="9"/>
          <w:sz w:val="11"/>
        </w:rPr>
        <w:t>сель</w:t>
      </w:r>
      <w:r>
        <w:rPr>
          <w:spacing w:val="-12"/>
          <w:sz w:val="11"/>
        </w:rPr>
        <w:t> </w:t>
      </w:r>
      <w:r>
        <w:rPr>
          <w:sz w:val="11"/>
        </w:rPr>
        <w:t>ск</w:t>
      </w:r>
      <w:r>
        <w:rPr>
          <w:spacing w:val="-12"/>
          <w:sz w:val="11"/>
        </w:rPr>
        <w:t> </w:t>
      </w:r>
      <w:r>
        <w:rPr>
          <w:sz w:val="11"/>
        </w:rPr>
        <w:t>о</w:t>
      </w:r>
      <w:r>
        <w:rPr>
          <w:spacing w:val="-12"/>
          <w:sz w:val="11"/>
        </w:rPr>
        <w:t> </w:t>
      </w:r>
      <w:r>
        <w:rPr>
          <w:sz w:val="11"/>
        </w:rPr>
        <w:t>й</w:t>
      </w:r>
      <w:r>
        <w:rPr>
          <w:spacing w:val="1"/>
          <w:sz w:val="11"/>
        </w:rPr>
        <w:t> </w:t>
      </w:r>
      <w:r>
        <w:rPr>
          <w:w w:val="95"/>
          <w:sz w:val="11"/>
        </w:rPr>
        <w:t>те</w:t>
      </w:r>
      <w:r>
        <w:rPr>
          <w:spacing w:val="-9"/>
          <w:w w:val="95"/>
          <w:sz w:val="11"/>
        </w:rPr>
        <w:t> </w:t>
      </w:r>
      <w:r>
        <w:rPr>
          <w:w w:val="95"/>
          <w:sz w:val="11"/>
        </w:rPr>
        <w:t>р</w:t>
      </w:r>
      <w:r>
        <w:rPr>
          <w:spacing w:val="-7"/>
          <w:w w:val="95"/>
          <w:sz w:val="11"/>
        </w:rPr>
        <w:t> </w:t>
      </w:r>
      <w:r>
        <w:rPr>
          <w:w w:val="95"/>
          <w:sz w:val="11"/>
        </w:rPr>
        <w:t>р</w:t>
      </w:r>
      <w:r>
        <w:rPr>
          <w:spacing w:val="-7"/>
          <w:w w:val="95"/>
          <w:sz w:val="11"/>
        </w:rPr>
        <w:t> </w:t>
      </w:r>
      <w:r>
        <w:rPr>
          <w:w w:val="95"/>
          <w:sz w:val="11"/>
        </w:rPr>
        <w:t>и</w:t>
      </w:r>
      <w:r>
        <w:rPr>
          <w:spacing w:val="-6"/>
          <w:w w:val="95"/>
          <w:sz w:val="11"/>
        </w:rPr>
        <w:t> </w:t>
      </w:r>
      <w:r>
        <w:rPr>
          <w:w w:val="95"/>
          <w:sz w:val="11"/>
        </w:rPr>
        <w:t>то</w:t>
      </w:r>
      <w:r>
        <w:rPr>
          <w:spacing w:val="-7"/>
          <w:w w:val="95"/>
          <w:sz w:val="11"/>
        </w:rPr>
        <w:t> </w:t>
      </w:r>
      <w:r>
        <w:rPr>
          <w:w w:val="95"/>
          <w:sz w:val="11"/>
        </w:rPr>
        <w:t>р</w:t>
      </w:r>
      <w:r>
        <w:rPr>
          <w:spacing w:val="-8"/>
          <w:w w:val="95"/>
          <w:sz w:val="11"/>
        </w:rPr>
        <w:t> </w:t>
      </w:r>
      <w:r>
        <w:rPr>
          <w:w w:val="95"/>
          <w:sz w:val="11"/>
        </w:rPr>
        <w:t>и</w:t>
      </w:r>
      <w:r>
        <w:rPr>
          <w:spacing w:val="-4"/>
          <w:w w:val="95"/>
          <w:sz w:val="11"/>
        </w:rPr>
        <w:t> </w:t>
      </w:r>
      <w:r>
        <w:rPr>
          <w:w w:val="95"/>
          <w:sz w:val="11"/>
        </w:rPr>
        <w:t>и</w:t>
        <w:tab/>
      </w:r>
      <w:r>
        <w:rPr>
          <w:sz w:val="11"/>
        </w:rPr>
        <w:t>м</w:t>
      </w:r>
      <w:r>
        <w:rPr>
          <w:spacing w:val="-7"/>
          <w:sz w:val="11"/>
        </w:rPr>
        <w:t> </w:t>
      </w:r>
      <w:r>
        <w:rPr>
          <w:sz w:val="11"/>
        </w:rPr>
        <w:t>у</w:t>
      </w:r>
      <w:r>
        <w:rPr>
          <w:spacing w:val="-11"/>
          <w:sz w:val="11"/>
        </w:rPr>
        <w:t> </w:t>
      </w:r>
      <w:r>
        <w:rPr>
          <w:sz w:val="11"/>
        </w:rPr>
        <w:t>н</w:t>
      </w:r>
      <w:r>
        <w:rPr>
          <w:spacing w:val="-10"/>
          <w:sz w:val="11"/>
        </w:rPr>
        <w:t> </w:t>
      </w:r>
      <w:r>
        <w:rPr>
          <w:sz w:val="11"/>
        </w:rPr>
        <w:t>и</w:t>
      </w:r>
      <w:r>
        <w:rPr>
          <w:spacing w:val="-10"/>
          <w:sz w:val="11"/>
        </w:rPr>
        <w:t> </w:t>
      </w:r>
      <w:r>
        <w:rPr>
          <w:sz w:val="11"/>
        </w:rPr>
        <w:t>ц</w:t>
      </w:r>
      <w:r>
        <w:rPr>
          <w:spacing w:val="-9"/>
          <w:sz w:val="11"/>
        </w:rPr>
        <w:t> </w:t>
      </w:r>
      <w:r>
        <w:rPr>
          <w:sz w:val="11"/>
        </w:rPr>
        <w:t>и</w:t>
      </w:r>
      <w:r>
        <w:rPr>
          <w:spacing w:val="-10"/>
          <w:sz w:val="11"/>
        </w:rPr>
        <w:t> </w:t>
      </w:r>
      <w:r>
        <w:rPr>
          <w:sz w:val="11"/>
        </w:rPr>
        <w:t>п</w:t>
      </w:r>
      <w:r>
        <w:rPr>
          <w:spacing w:val="-10"/>
          <w:sz w:val="11"/>
        </w:rPr>
        <w:t> </w:t>
      </w:r>
      <w:r>
        <w:rPr>
          <w:sz w:val="11"/>
        </w:rPr>
        <w:t>ал</w:t>
      </w:r>
      <w:r>
        <w:rPr>
          <w:spacing w:val="-11"/>
          <w:sz w:val="11"/>
        </w:rPr>
        <w:t> </w:t>
      </w:r>
      <w:r>
        <w:rPr>
          <w:sz w:val="11"/>
        </w:rPr>
        <w:t>ь</w:t>
      </w:r>
      <w:r>
        <w:rPr>
          <w:spacing w:val="-12"/>
          <w:sz w:val="11"/>
        </w:rPr>
        <w:t> </w:t>
      </w:r>
      <w:r>
        <w:rPr>
          <w:sz w:val="11"/>
        </w:rPr>
        <w:t>н</w:t>
      </w:r>
      <w:r>
        <w:rPr>
          <w:spacing w:val="-10"/>
          <w:sz w:val="11"/>
        </w:rPr>
        <w:t> </w:t>
      </w:r>
      <w:r>
        <w:rPr>
          <w:sz w:val="11"/>
        </w:rPr>
        <w:t>о</w:t>
      </w:r>
      <w:r>
        <w:rPr>
          <w:spacing w:val="-11"/>
          <w:sz w:val="11"/>
        </w:rPr>
        <w:t> </w:t>
      </w:r>
      <w:r>
        <w:rPr>
          <w:sz w:val="11"/>
        </w:rPr>
        <w:t>го</w:t>
      </w:r>
      <w:r>
        <w:rPr>
          <w:spacing w:val="-25"/>
          <w:sz w:val="11"/>
        </w:rPr>
        <w:t> </w:t>
      </w:r>
      <w:r>
        <w:rPr>
          <w:sz w:val="11"/>
        </w:rPr>
        <w:t>о</w:t>
      </w:r>
      <w:r>
        <w:rPr>
          <w:spacing w:val="-11"/>
          <w:sz w:val="11"/>
        </w:rPr>
        <w:t> </w:t>
      </w:r>
      <w:r>
        <w:rPr>
          <w:sz w:val="11"/>
        </w:rPr>
        <w:t>б</w:t>
      </w:r>
      <w:r>
        <w:rPr>
          <w:spacing w:val="-10"/>
          <w:sz w:val="11"/>
        </w:rPr>
        <w:t> </w:t>
      </w:r>
      <w:r>
        <w:rPr>
          <w:sz w:val="11"/>
        </w:rPr>
        <w:t>р</w:t>
      </w:r>
      <w:r>
        <w:rPr>
          <w:spacing w:val="-10"/>
          <w:sz w:val="11"/>
        </w:rPr>
        <w:t> </w:t>
      </w:r>
      <w:r>
        <w:rPr>
          <w:sz w:val="11"/>
        </w:rPr>
        <w:t>азо</w:t>
      </w:r>
      <w:r>
        <w:rPr>
          <w:spacing w:val="-10"/>
          <w:sz w:val="11"/>
        </w:rPr>
        <w:t> </w:t>
      </w:r>
      <w:r>
        <w:rPr>
          <w:sz w:val="11"/>
        </w:rPr>
        <w:t>ва</w:t>
      </w:r>
      <w:r>
        <w:rPr>
          <w:spacing w:val="-11"/>
          <w:sz w:val="11"/>
        </w:rPr>
        <w:t> </w:t>
      </w:r>
      <w:r>
        <w:rPr>
          <w:sz w:val="11"/>
        </w:rPr>
        <w:t>н</w:t>
      </w:r>
      <w:r>
        <w:rPr>
          <w:spacing w:val="-10"/>
          <w:sz w:val="11"/>
        </w:rPr>
        <w:t> </w:t>
      </w:r>
      <w:r>
        <w:rPr>
          <w:sz w:val="11"/>
        </w:rPr>
        <w:t>и</w:t>
      </w:r>
      <w:r>
        <w:rPr>
          <w:spacing w:val="-10"/>
          <w:sz w:val="11"/>
        </w:rPr>
        <w:t> </w:t>
      </w:r>
      <w:r>
        <w:rPr>
          <w:sz w:val="11"/>
        </w:rPr>
        <w:t>и    </w:t>
      </w:r>
      <w:r>
        <w:rPr>
          <w:spacing w:val="9"/>
          <w:sz w:val="11"/>
        </w:rPr>
        <w:t> </w:t>
      </w:r>
      <w:r>
        <w:rPr>
          <w:sz w:val="11"/>
        </w:rPr>
        <w:t>се</w:t>
      </w:r>
      <w:r>
        <w:rPr>
          <w:spacing w:val="-11"/>
          <w:sz w:val="11"/>
        </w:rPr>
        <w:t> </w:t>
      </w:r>
      <w:r>
        <w:rPr>
          <w:sz w:val="11"/>
        </w:rPr>
        <w:t>л</w:t>
      </w:r>
      <w:r>
        <w:rPr>
          <w:spacing w:val="-12"/>
          <w:sz w:val="11"/>
        </w:rPr>
        <w:t> </w:t>
      </w:r>
      <w:r>
        <w:rPr>
          <w:sz w:val="11"/>
        </w:rPr>
        <w:t>ь</w:t>
      </w:r>
      <w:r>
        <w:rPr>
          <w:spacing w:val="-11"/>
          <w:sz w:val="11"/>
        </w:rPr>
        <w:t> </w:t>
      </w:r>
      <w:r>
        <w:rPr>
          <w:sz w:val="11"/>
        </w:rPr>
        <w:t>ск</w:t>
      </w:r>
      <w:r>
        <w:rPr>
          <w:spacing w:val="-9"/>
          <w:sz w:val="11"/>
        </w:rPr>
        <w:t> </w:t>
      </w:r>
      <w:r>
        <w:rPr>
          <w:sz w:val="11"/>
        </w:rPr>
        <w:t>о</w:t>
      </w:r>
      <w:r>
        <w:rPr>
          <w:spacing w:val="-10"/>
          <w:sz w:val="11"/>
        </w:rPr>
        <w:t> </w:t>
      </w:r>
      <w:r>
        <w:rPr>
          <w:sz w:val="11"/>
        </w:rPr>
        <w:t>го     </w:t>
      </w:r>
      <w:r>
        <w:rPr>
          <w:spacing w:val="3"/>
          <w:sz w:val="11"/>
        </w:rPr>
        <w:t> </w:t>
      </w:r>
      <w:r>
        <w:rPr>
          <w:sz w:val="11"/>
        </w:rPr>
        <w:t>п</w:t>
      </w:r>
      <w:r>
        <w:rPr>
          <w:spacing w:val="-9"/>
          <w:sz w:val="11"/>
        </w:rPr>
        <w:t> </w:t>
      </w:r>
      <w:r>
        <w:rPr>
          <w:sz w:val="11"/>
        </w:rPr>
        <w:t>о</w:t>
      </w:r>
      <w:r>
        <w:rPr>
          <w:spacing w:val="-11"/>
          <w:sz w:val="11"/>
        </w:rPr>
        <w:t> </w:t>
      </w:r>
      <w:r>
        <w:rPr>
          <w:sz w:val="11"/>
        </w:rPr>
        <w:t>сел</w:t>
      </w:r>
      <w:r>
        <w:rPr>
          <w:spacing w:val="-12"/>
          <w:sz w:val="11"/>
        </w:rPr>
        <w:t> </w:t>
      </w:r>
      <w:r>
        <w:rPr>
          <w:sz w:val="11"/>
        </w:rPr>
        <w:t>ен</w:t>
      </w:r>
      <w:r>
        <w:rPr>
          <w:spacing w:val="-10"/>
          <w:sz w:val="11"/>
        </w:rPr>
        <w:t> </w:t>
      </w:r>
      <w:r>
        <w:rPr>
          <w:sz w:val="11"/>
        </w:rPr>
        <w:t>и</w:t>
      </w:r>
      <w:r>
        <w:rPr>
          <w:spacing w:val="-10"/>
          <w:sz w:val="11"/>
        </w:rPr>
        <w:t> </w:t>
      </w:r>
      <w:r>
        <w:rPr>
          <w:sz w:val="11"/>
        </w:rPr>
        <w:t>я</w:t>
      </w:r>
      <w:r>
        <w:rPr>
          <w:spacing w:val="1"/>
          <w:sz w:val="11"/>
        </w:rPr>
        <w:t> </w:t>
      </w:r>
      <w:r>
        <w:rPr>
          <w:sz w:val="11"/>
        </w:rPr>
        <w:t>О р</w:t>
      </w:r>
      <w:r>
        <w:rPr>
          <w:spacing w:val="-10"/>
          <w:sz w:val="11"/>
        </w:rPr>
        <w:t> </w:t>
      </w:r>
      <w:r>
        <w:rPr>
          <w:sz w:val="11"/>
        </w:rPr>
        <w:t>ен</w:t>
      </w:r>
      <w:r>
        <w:rPr>
          <w:spacing w:val="-9"/>
          <w:sz w:val="11"/>
        </w:rPr>
        <w:t> </w:t>
      </w:r>
      <w:r>
        <w:rPr>
          <w:sz w:val="11"/>
        </w:rPr>
        <w:t>б</w:t>
      </w:r>
      <w:r>
        <w:rPr>
          <w:spacing w:val="-11"/>
          <w:sz w:val="11"/>
        </w:rPr>
        <w:t> </w:t>
      </w:r>
      <w:r>
        <w:rPr>
          <w:sz w:val="11"/>
        </w:rPr>
        <w:t>у</w:t>
      </w:r>
      <w:r>
        <w:rPr>
          <w:spacing w:val="-10"/>
          <w:sz w:val="11"/>
        </w:rPr>
        <w:t> </w:t>
      </w:r>
      <w:r>
        <w:rPr>
          <w:sz w:val="11"/>
        </w:rPr>
        <w:t>р</w:t>
      </w:r>
      <w:r>
        <w:rPr>
          <w:spacing w:val="-11"/>
          <w:sz w:val="11"/>
        </w:rPr>
        <w:t> </w:t>
      </w:r>
      <w:r>
        <w:rPr>
          <w:sz w:val="11"/>
        </w:rPr>
        <w:t>гс</w:t>
      </w:r>
      <w:r>
        <w:rPr>
          <w:spacing w:val="-11"/>
          <w:sz w:val="11"/>
        </w:rPr>
        <w:t> </w:t>
      </w:r>
      <w:r>
        <w:rPr>
          <w:sz w:val="11"/>
        </w:rPr>
        <w:t>к</w:t>
      </w:r>
      <w:r>
        <w:rPr>
          <w:spacing w:val="-11"/>
          <w:sz w:val="11"/>
        </w:rPr>
        <w:t> </w:t>
      </w:r>
      <w:r>
        <w:rPr>
          <w:sz w:val="11"/>
        </w:rPr>
        <w:t>о</w:t>
      </w:r>
      <w:r>
        <w:rPr>
          <w:spacing w:val="-10"/>
          <w:sz w:val="11"/>
        </w:rPr>
        <w:t> </w:t>
      </w:r>
      <w:r>
        <w:rPr>
          <w:sz w:val="11"/>
        </w:rPr>
        <w:t>го</w:t>
        <w:tab/>
        <w:tab/>
        <w:tab/>
      </w:r>
      <w:r>
        <w:rPr>
          <w:w w:val="95"/>
          <w:sz w:val="11"/>
        </w:rPr>
        <w:t>рай о н а</w:t>
      </w:r>
      <w:r>
        <w:rPr>
          <w:spacing w:val="-24"/>
          <w:w w:val="95"/>
          <w:sz w:val="11"/>
        </w:rPr>
        <w:t> </w:t>
      </w:r>
      <w:r>
        <w:rPr>
          <w:sz w:val="11"/>
        </w:rPr>
        <w:t>О</w:t>
      </w:r>
      <w:r>
        <w:rPr>
          <w:spacing w:val="-6"/>
          <w:sz w:val="11"/>
        </w:rPr>
        <w:t> </w:t>
      </w:r>
      <w:r>
        <w:rPr>
          <w:sz w:val="11"/>
        </w:rPr>
        <w:t>р</w:t>
      </w:r>
      <w:r>
        <w:rPr>
          <w:spacing w:val="-14"/>
          <w:sz w:val="11"/>
        </w:rPr>
        <w:t> </w:t>
      </w:r>
      <w:r>
        <w:rPr>
          <w:sz w:val="11"/>
        </w:rPr>
        <w:t>ен</w:t>
      </w:r>
      <w:r>
        <w:rPr>
          <w:spacing w:val="-11"/>
          <w:sz w:val="11"/>
        </w:rPr>
        <w:t> </w:t>
      </w:r>
      <w:r>
        <w:rPr>
          <w:sz w:val="11"/>
        </w:rPr>
        <w:t>б</w:t>
      </w:r>
      <w:r>
        <w:rPr>
          <w:spacing w:val="-12"/>
          <w:sz w:val="11"/>
        </w:rPr>
        <w:t> </w:t>
      </w:r>
      <w:r>
        <w:rPr>
          <w:sz w:val="11"/>
        </w:rPr>
        <w:t>у</w:t>
      </w:r>
      <w:r>
        <w:rPr>
          <w:spacing w:val="-12"/>
          <w:sz w:val="11"/>
        </w:rPr>
        <w:t> </w:t>
      </w:r>
      <w:r>
        <w:rPr>
          <w:sz w:val="11"/>
        </w:rPr>
        <w:t>р</w:t>
      </w:r>
      <w:r>
        <w:rPr>
          <w:spacing w:val="-12"/>
          <w:sz w:val="11"/>
        </w:rPr>
        <w:t> </w:t>
      </w:r>
      <w:r>
        <w:rPr>
          <w:sz w:val="11"/>
        </w:rPr>
        <w:t>гс</w:t>
      </w:r>
      <w:r>
        <w:rPr>
          <w:spacing w:val="-13"/>
          <w:sz w:val="11"/>
        </w:rPr>
        <w:t> </w:t>
      </w:r>
      <w:r>
        <w:rPr>
          <w:sz w:val="11"/>
        </w:rPr>
        <w:t>к</w:t>
      </w:r>
      <w:r>
        <w:rPr>
          <w:spacing w:val="-13"/>
          <w:sz w:val="11"/>
        </w:rPr>
        <w:t> </w:t>
      </w:r>
      <w:r>
        <w:rPr>
          <w:sz w:val="11"/>
        </w:rPr>
        <w:t>о</w:t>
      </w:r>
      <w:r>
        <w:rPr>
          <w:spacing w:val="-12"/>
          <w:sz w:val="11"/>
        </w:rPr>
        <w:t> </w:t>
      </w:r>
      <w:r>
        <w:rPr>
          <w:sz w:val="11"/>
        </w:rPr>
        <w:t>й</w:t>
      </w:r>
      <w:r>
        <w:rPr>
          <w:spacing w:val="9"/>
          <w:sz w:val="11"/>
        </w:rPr>
        <w:t> </w:t>
      </w:r>
      <w:r>
        <w:rPr>
          <w:sz w:val="11"/>
        </w:rPr>
        <w:t>о</w:t>
      </w:r>
      <w:r>
        <w:rPr>
          <w:spacing w:val="-12"/>
          <w:sz w:val="11"/>
        </w:rPr>
        <w:t> </w:t>
      </w:r>
      <w:r>
        <w:rPr>
          <w:sz w:val="11"/>
        </w:rPr>
        <w:t>б</w:t>
      </w:r>
      <w:r>
        <w:rPr>
          <w:spacing w:val="-13"/>
          <w:sz w:val="11"/>
        </w:rPr>
        <w:t> </w:t>
      </w:r>
      <w:r>
        <w:rPr>
          <w:sz w:val="11"/>
        </w:rPr>
        <w:t>л</w:t>
      </w:r>
      <w:r>
        <w:rPr>
          <w:spacing w:val="-13"/>
          <w:sz w:val="11"/>
        </w:rPr>
        <w:t> </w:t>
      </w:r>
      <w:r>
        <w:rPr>
          <w:sz w:val="11"/>
        </w:rPr>
        <w:t>асти</w:t>
      </w:r>
      <w:r>
        <w:rPr>
          <w:spacing w:val="-13"/>
          <w:sz w:val="11"/>
        </w:rPr>
        <w:t> </w:t>
      </w:r>
      <w:r>
        <w:rPr>
          <w:sz w:val="11"/>
        </w:rPr>
        <w:t>"</w:t>
      </w:r>
    </w:p>
    <w:p>
      <w:pPr>
        <w:pStyle w:val="BodyText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pStyle w:val="BodyText"/>
        <w:rPr>
          <w:sz w:val="14"/>
        </w:rPr>
      </w:pPr>
    </w:p>
    <w:p>
      <w:pPr>
        <w:pStyle w:val="BodyText"/>
        <w:spacing w:before="9"/>
        <w:rPr>
          <w:sz w:val="20"/>
        </w:rPr>
      </w:pPr>
    </w:p>
    <w:p>
      <w:pPr>
        <w:tabs>
          <w:tab w:pos="1140" w:val="left" w:leader="none"/>
          <w:tab w:pos="2163" w:val="left" w:leader="none"/>
          <w:tab w:pos="3118" w:val="left" w:leader="none"/>
          <w:tab w:pos="3991" w:val="left" w:leader="none"/>
          <w:tab w:pos="4932" w:val="left" w:leader="none"/>
          <w:tab w:pos="5834" w:val="left" w:leader="none"/>
        </w:tabs>
        <w:spacing w:before="0"/>
        <w:ind w:left="150" w:right="0" w:firstLine="0"/>
        <w:jc w:val="left"/>
        <w:rPr>
          <w:sz w:val="11"/>
        </w:rPr>
      </w:pPr>
      <w:r>
        <w:rPr>
          <w:position w:val="1"/>
          <w:sz w:val="11"/>
        </w:rPr>
        <w:t>15</w:t>
      </w:r>
      <w:r>
        <w:rPr>
          <w:spacing w:val="44"/>
          <w:position w:val="1"/>
          <w:sz w:val="11"/>
        </w:rPr>
        <w:t> </w:t>
      </w:r>
      <w:r>
        <w:rPr>
          <w:position w:val="1"/>
          <w:sz w:val="11"/>
        </w:rPr>
        <w:t>158</w:t>
      </w:r>
      <w:r>
        <w:rPr>
          <w:spacing w:val="-13"/>
          <w:position w:val="1"/>
          <w:sz w:val="11"/>
        </w:rPr>
        <w:t> </w:t>
      </w:r>
      <w:r>
        <w:rPr>
          <w:position w:val="1"/>
          <w:sz w:val="11"/>
        </w:rPr>
        <w:t>,00</w:t>
        <w:tab/>
        <w:t>12</w:t>
      </w:r>
      <w:r>
        <w:rPr>
          <w:spacing w:val="52"/>
          <w:position w:val="1"/>
          <w:sz w:val="11"/>
        </w:rPr>
        <w:t> </w:t>
      </w:r>
      <w:r>
        <w:rPr>
          <w:position w:val="1"/>
          <w:sz w:val="11"/>
        </w:rPr>
        <w:t>100</w:t>
      </w:r>
      <w:r>
        <w:rPr>
          <w:spacing w:val="-15"/>
          <w:position w:val="1"/>
          <w:sz w:val="11"/>
        </w:rPr>
        <w:t> </w:t>
      </w:r>
      <w:r>
        <w:rPr>
          <w:position w:val="1"/>
          <w:sz w:val="11"/>
        </w:rPr>
        <w:t>,00</w:t>
        <w:tab/>
      </w:r>
      <w:r>
        <w:rPr>
          <w:w w:val="95"/>
          <w:position w:val="1"/>
          <w:sz w:val="11"/>
        </w:rPr>
        <w:t>9</w:t>
      </w:r>
      <w:r>
        <w:rPr>
          <w:spacing w:val="29"/>
          <w:position w:val="1"/>
          <w:sz w:val="11"/>
        </w:rPr>
        <w:t> </w:t>
      </w:r>
      <w:r>
        <w:rPr>
          <w:w w:val="95"/>
          <w:position w:val="1"/>
          <w:sz w:val="11"/>
        </w:rPr>
        <w:t>2</w:t>
      </w:r>
      <w:r>
        <w:rPr>
          <w:spacing w:val="-10"/>
          <w:w w:val="95"/>
          <w:position w:val="1"/>
          <w:sz w:val="11"/>
        </w:rPr>
        <w:t> </w:t>
      </w:r>
      <w:r>
        <w:rPr>
          <w:w w:val="95"/>
          <w:position w:val="1"/>
          <w:sz w:val="11"/>
        </w:rPr>
        <w:t>8</w:t>
      </w:r>
      <w:r>
        <w:rPr>
          <w:spacing w:val="-11"/>
          <w:w w:val="95"/>
          <w:position w:val="1"/>
          <w:sz w:val="11"/>
        </w:rPr>
        <w:t> </w:t>
      </w:r>
      <w:r>
        <w:rPr>
          <w:w w:val="95"/>
          <w:position w:val="1"/>
          <w:sz w:val="11"/>
        </w:rPr>
        <w:t>7</w:t>
      </w:r>
      <w:r>
        <w:rPr>
          <w:spacing w:val="-11"/>
          <w:w w:val="95"/>
          <w:position w:val="1"/>
          <w:sz w:val="11"/>
        </w:rPr>
        <w:t> </w:t>
      </w:r>
      <w:r>
        <w:rPr>
          <w:w w:val="95"/>
          <w:position w:val="1"/>
          <w:sz w:val="11"/>
        </w:rPr>
        <w:t>,0</w:t>
      </w:r>
      <w:r>
        <w:rPr>
          <w:spacing w:val="-11"/>
          <w:w w:val="95"/>
          <w:position w:val="1"/>
          <w:sz w:val="11"/>
        </w:rPr>
        <w:t> </w:t>
      </w:r>
      <w:r>
        <w:rPr>
          <w:w w:val="95"/>
          <w:position w:val="1"/>
          <w:sz w:val="11"/>
        </w:rPr>
        <w:t>0</w:t>
        <w:tab/>
      </w:r>
      <w:r>
        <w:rPr>
          <w:position w:val="1"/>
          <w:sz w:val="11"/>
        </w:rPr>
        <w:t>18</w:t>
      </w:r>
      <w:r>
        <w:rPr>
          <w:spacing w:val="23"/>
          <w:position w:val="1"/>
          <w:sz w:val="11"/>
        </w:rPr>
        <w:t> </w:t>
      </w:r>
      <w:r>
        <w:rPr>
          <w:position w:val="1"/>
          <w:sz w:val="11"/>
        </w:rPr>
        <w:t>0</w:t>
      </w:r>
      <w:r>
        <w:rPr>
          <w:spacing w:val="-13"/>
          <w:position w:val="1"/>
          <w:sz w:val="11"/>
        </w:rPr>
        <w:t> </w:t>
      </w:r>
      <w:r>
        <w:rPr>
          <w:position w:val="1"/>
          <w:sz w:val="11"/>
        </w:rPr>
        <w:t>0</w:t>
      </w:r>
      <w:r>
        <w:rPr>
          <w:spacing w:val="-14"/>
          <w:position w:val="1"/>
          <w:sz w:val="11"/>
        </w:rPr>
        <w:t> </w:t>
      </w:r>
      <w:r>
        <w:rPr>
          <w:position w:val="1"/>
          <w:sz w:val="11"/>
        </w:rPr>
        <w:t>9</w:t>
      </w:r>
      <w:r>
        <w:rPr>
          <w:spacing w:val="-13"/>
          <w:position w:val="1"/>
          <w:sz w:val="11"/>
        </w:rPr>
        <w:t> </w:t>
      </w:r>
      <w:r>
        <w:rPr>
          <w:position w:val="1"/>
          <w:sz w:val="11"/>
        </w:rPr>
        <w:t>,7</w:t>
      </w:r>
      <w:r>
        <w:rPr>
          <w:spacing w:val="-13"/>
          <w:position w:val="1"/>
          <w:sz w:val="11"/>
        </w:rPr>
        <w:t> </w:t>
      </w:r>
      <w:r>
        <w:rPr>
          <w:position w:val="1"/>
          <w:sz w:val="11"/>
        </w:rPr>
        <w:t>0</w:t>
        <w:tab/>
        <w:t>173</w:t>
      </w:r>
      <w:r>
        <w:rPr>
          <w:spacing w:val="49"/>
          <w:position w:val="1"/>
          <w:sz w:val="11"/>
        </w:rPr>
        <w:t> </w:t>
      </w:r>
      <w:r>
        <w:rPr>
          <w:position w:val="1"/>
          <w:sz w:val="11"/>
        </w:rPr>
        <w:t>670</w:t>
      </w:r>
      <w:r>
        <w:rPr>
          <w:spacing w:val="-9"/>
          <w:position w:val="1"/>
          <w:sz w:val="11"/>
        </w:rPr>
        <w:t> </w:t>
      </w:r>
      <w:r>
        <w:rPr>
          <w:position w:val="1"/>
          <w:sz w:val="11"/>
        </w:rPr>
        <w:t>,60</w:t>
        <w:tab/>
      </w:r>
      <w:r>
        <w:rPr>
          <w:w w:val="95"/>
          <w:sz w:val="11"/>
        </w:rPr>
        <w:t>125</w:t>
      </w:r>
      <w:r>
        <w:rPr>
          <w:spacing w:val="54"/>
          <w:sz w:val="11"/>
        </w:rPr>
        <w:t> </w:t>
      </w:r>
      <w:r>
        <w:rPr>
          <w:w w:val="95"/>
          <w:sz w:val="11"/>
        </w:rPr>
        <w:t>374</w:t>
      </w:r>
      <w:r>
        <w:rPr>
          <w:spacing w:val="-6"/>
          <w:w w:val="95"/>
          <w:sz w:val="11"/>
        </w:rPr>
        <w:t> </w:t>
      </w:r>
      <w:r>
        <w:rPr>
          <w:w w:val="95"/>
          <w:sz w:val="11"/>
        </w:rPr>
        <w:t>,00</w:t>
        <w:tab/>
      </w:r>
      <w:r>
        <w:rPr>
          <w:sz w:val="11"/>
        </w:rPr>
        <w:t>-2</w:t>
      </w:r>
      <w:r>
        <w:rPr>
          <w:spacing w:val="52"/>
          <w:sz w:val="11"/>
        </w:rPr>
        <w:t> </w:t>
      </w:r>
      <w:r>
        <w:rPr>
          <w:sz w:val="11"/>
        </w:rPr>
        <w:t>851</w:t>
      </w:r>
      <w:r>
        <w:rPr>
          <w:spacing w:val="-11"/>
          <w:sz w:val="11"/>
        </w:rPr>
        <w:t> </w:t>
      </w:r>
      <w:r>
        <w:rPr>
          <w:sz w:val="11"/>
        </w:rPr>
        <w:t>,70</w:t>
      </w:r>
    </w:p>
    <w:p>
      <w:pPr>
        <w:pStyle w:val="BodyText"/>
        <w:rPr>
          <w:sz w:val="12"/>
        </w:rPr>
      </w:pPr>
      <w:r>
        <w:rPr/>
        <w:br w:type="column"/>
      </w:r>
      <w:r>
        <w:rPr>
          <w:sz w:val="12"/>
        </w:rPr>
      </w: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spacing w:line="104" w:lineRule="exact" w:before="75"/>
        <w:ind w:left="275" w:right="0" w:firstLine="0"/>
        <w:jc w:val="left"/>
        <w:rPr>
          <w:sz w:val="11"/>
        </w:rPr>
      </w:pPr>
      <w:r>
        <w:rPr>
          <w:sz w:val="11"/>
        </w:rPr>
        <w:t>-161</w:t>
      </w:r>
    </w:p>
    <w:p>
      <w:pPr>
        <w:tabs>
          <w:tab w:pos="755" w:val="left" w:leader="none"/>
        </w:tabs>
        <w:spacing w:line="187" w:lineRule="auto" w:before="0"/>
        <w:ind w:left="150" w:right="0" w:firstLine="0"/>
        <w:jc w:val="left"/>
        <w:rPr>
          <w:sz w:val="11"/>
        </w:rPr>
      </w:pPr>
      <w:r>
        <w:rPr>
          <w:position w:val="-7"/>
          <w:sz w:val="11"/>
        </w:rPr>
        <w:t>570</w:t>
      </w:r>
      <w:r>
        <w:rPr>
          <w:spacing w:val="-11"/>
          <w:position w:val="-7"/>
          <w:sz w:val="11"/>
        </w:rPr>
        <w:t> </w:t>
      </w:r>
      <w:r>
        <w:rPr>
          <w:position w:val="-7"/>
          <w:sz w:val="11"/>
        </w:rPr>
        <w:t>,60</w:t>
        <w:tab/>
      </w:r>
      <w:r>
        <w:rPr>
          <w:sz w:val="11"/>
        </w:rPr>
        <w:t>-116  </w:t>
      </w:r>
      <w:r>
        <w:rPr>
          <w:spacing w:val="3"/>
          <w:sz w:val="11"/>
        </w:rPr>
        <w:t> </w:t>
      </w:r>
      <w:r>
        <w:rPr>
          <w:sz w:val="11"/>
        </w:rPr>
        <w:t>0</w:t>
      </w:r>
      <w:r>
        <w:rPr>
          <w:spacing w:val="-7"/>
          <w:sz w:val="11"/>
        </w:rPr>
        <w:t> </w:t>
      </w:r>
      <w:r>
        <w:rPr>
          <w:sz w:val="11"/>
        </w:rPr>
        <w:t>87</w:t>
      </w:r>
      <w:r>
        <w:rPr>
          <w:spacing w:val="-9"/>
          <w:sz w:val="11"/>
        </w:rPr>
        <w:t> </w:t>
      </w:r>
      <w:r>
        <w:rPr>
          <w:sz w:val="11"/>
        </w:rPr>
        <w:t>,00</w:t>
      </w:r>
    </w:p>
    <w:p>
      <w:pPr>
        <w:spacing w:after="0" w:line="187" w:lineRule="auto"/>
        <w:jc w:val="left"/>
        <w:rPr>
          <w:sz w:val="11"/>
        </w:rPr>
        <w:sectPr>
          <w:type w:val="continuous"/>
          <w:pgSz w:w="11950" w:h="16870"/>
          <w:pgMar w:top="200" w:bottom="280" w:left="540" w:right="600"/>
          <w:cols w:num="3" w:equalWidth="0">
            <w:col w:w="2387" w:space="176"/>
            <w:col w:w="6386" w:space="277"/>
            <w:col w:w="1584"/>
          </w:cols>
        </w:sectPr>
      </w:pPr>
    </w:p>
    <w:p>
      <w:pPr>
        <w:tabs>
          <w:tab w:pos="1720" w:val="left" w:leader="none"/>
        </w:tabs>
        <w:spacing w:before="92"/>
        <w:ind w:left="155" w:right="0" w:firstLine="0"/>
        <w:jc w:val="both"/>
        <w:rPr>
          <w:sz w:val="11"/>
        </w:rPr>
      </w:pPr>
      <w:r>
        <w:rPr>
          <w:sz w:val="11"/>
        </w:rPr>
        <w:t>М</w:t>
      </w:r>
      <w:r>
        <w:rPr>
          <w:spacing w:val="3"/>
          <w:sz w:val="11"/>
        </w:rPr>
        <w:t> </w:t>
      </w:r>
      <w:r>
        <w:rPr>
          <w:sz w:val="11"/>
        </w:rPr>
        <w:t>у</w:t>
      </w:r>
      <w:r>
        <w:rPr>
          <w:spacing w:val="-11"/>
          <w:sz w:val="11"/>
        </w:rPr>
        <w:t> </w:t>
      </w:r>
      <w:r>
        <w:rPr>
          <w:sz w:val="11"/>
        </w:rPr>
        <w:t>н</w:t>
      </w:r>
      <w:r>
        <w:rPr>
          <w:spacing w:val="-10"/>
          <w:sz w:val="11"/>
        </w:rPr>
        <w:t> </w:t>
      </w:r>
      <w:r>
        <w:rPr>
          <w:sz w:val="11"/>
        </w:rPr>
        <w:t>и</w:t>
      </w:r>
      <w:r>
        <w:rPr>
          <w:spacing w:val="-10"/>
          <w:sz w:val="11"/>
        </w:rPr>
        <w:t> </w:t>
      </w:r>
      <w:r>
        <w:rPr>
          <w:sz w:val="11"/>
        </w:rPr>
        <w:t>ц</w:t>
      </w:r>
      <w:r>
        <w:rPr>
          <w:spacing w:val="-10"/>
          <w:sz w:val="11"/>
        </w:rPr>
        <w:t> </w:t>
      </w:r>
      <w:r>
        <w:rPr>
          <w:sz w:val="11"/>
        </w:rPr>
        <w:t>и</w:t>
      </w:r>
      <w:r>
        <w:rPr>
          <w:spacing w:val="-9"/>
          <w:sz w:val="11"/>
        </w:rPr>
        <w:t> </w:t>
      </w:r>
      <w:r>
        <w:rPr>
          <w:sz w:val="11"/>
        </w:rPr>
        <w:t>п</w:t>
      </w:r>
      <w:r>
        <w:rPr>
          <w:spacing w:val="-11"/>
          <w:sz w:val="11"/>
        </w:rPr>
        <w:t> </w:t>
      </w:r>
      <w:r>
        <w:rPr>
          <w:sz w:val="11"/>
        </w:rPr>
        <w:t>ал</w:t>
      </w:r>
      <w:r>
        <w:rPr>
          <w:spacing w:val="-11"/>
          <w:sz w:val="11"/>
        </w:rPr>
        <w:t> </w:t>
      </w:r>
      <w:r>
        <w:rPr>
          <w:sz w:val="11"/>
        </w:rPr>
        <w:t>ь</w:t>
      </w:r>
      <w:r>
        <w:rPr>
          <w:spacing w:val="-13"/>
          <w:sz w:val="11"/>
        </w:rPr>
        <w:t> </w:t>
      </w:r>
      <w:r>
        <w:rPr>
          <w:sz w:val="11"/>
        </w:rPr>
        <w:t>н</w:t>
      </w:r>
      <w:r>
        <w:rPr>
          <w:spacing w:val="-10"/>
          <w:sz w:val="11"/>
        </w:rPr>
        <w:t> </w:t>
      </w:r>
      <w:r>
        <w:rPr>
          <w:sz w:val="11"/>
        </w:rPr>
        <w:t>ая</w:t>
        <w:tab/>
        <w:t>п</w:t>
      </w:r>
      <w:r>
        <w:rPr>
          <w:spacing w:val="-11"/>
          <w:sz w:val="11"/>
        </w:rPr>
        <w:t> </w:t>
      </w:r>
      <w:r>
        <w:rPr>
          <w:sz w:val="11"/>
        </w:rPr>
        <w:t>р</w:t>
      </w:r>
      <w:r>
        <w:rPr>
          <w:spacing w:val="-13"/>
          <w:sz w:val="11"/>
        </w:rPr>
        <w:t> </w:t>
      </w:r>
      <w:r>
        <w:rPr>
          <w:sz w:val="11"/>
        </w:rPr>
        <w:t>о</w:t>
      </w:r>
      <w:r>
        <w:rPr>
          <w:spacing w:val="-11"/>
          <w:sz w:val="11"/>
        </w:rPr>
        <w:t> </w:t>
      </w:r>
      <w:r>
        <w:rPr>
          <w:sz w:val="11"/>
        </w:rPr>
        <w:t>гр</w:t>
      </w:r>
      <w:r>
        <w:rPr>
          <w:spacing w:val="-12"/>
          <w:sz w:val="11"/>
        </w:rPr>
        <w:t> </w:t>
      </w:r>
      <w:r>
        <w:rPr>
          <w:sz w:val="11"/>
        </w:rPr>
        <w:t>а</w:t>
      </w:r>
      <w:r>
        <w:rPr>
          <w:spacing w:val="-13"/>
          <w:sz w:val="11"/>
        </w:rPr>
        <w:t> </w:t>
      </w:r>
      <w:r>
        <w:rPr>
          <w:sz w:val="11"/>
        </w:rPr>
        <w:t>м</w:t>
      </w:r>
      <w:r>
        <w:rPr>
          <w:spacing w:val="-7"/>
          <w:sz w:val="11"/>
        </w:rPr>
        <w:t> </w:t>
      </w:r>
      <w:r>
        <w:rPr>
          <w:sz w:val="11"/>
        </w:rPr>
        <w:t>м</w:t>
      </w:r>
      <w:r>
        <w:rPr>
          <w:spacing w:val="-7"/>
          <w:sz w:val="11"/>
        </w:rPr>
        <w:t> </w:t>
      </w:r>
      <w:r>
        <w:rPr>
          <w:sz w:val="11"/>
        </w:rPr>
        <w:t>а</w:t>
      </w:r>
    </w:p>
    <w:p>
      <w:pPr>
        <w:tabs>
          <w:tab w:pos="1798" w:val="left" w:leader="none"/>
        </w:tabs>
        <w:spacing w:before="37"/>
        <w:ind w:left="160" w:right="0" w:firstLine="0"/>
        <w:jc w:val="both"/>
        <w:rPr>
          <w:sz w:val="11"/>
        </w:rPr>
      </w:pPr>
      <w:r>
        <w:rPr>
          <w:sz w:val="11"/>
        </w:rPr>
        <w:t>"</w:t>
      </w:r>
      <w:r>
        <w:rPr>
          <w:spacing w:val="-14"/>
          <w:sz w:val="11"/>
        </w:rPr>
        <w:t> </w:t>
      </w:r>
      <w:r>
        <w:rPr>
          <w:sz w:val="11"/>
        </w:rPr>
        <w:t>Р</w:t>
      </w:r>
      <w:r>
        <w:rPr>
          <w:spacing w:val="-8"/>
          <w:sz w:val="11"/>
        </w:rPr>
        <w:t> </w:t>
      </w:r>
      <w:r>
        <w:rPr>
          <w:sz w:val="11"/>
        </w:rPr>
        <w:t>азв</w:t>
      </w:r>
      <w:r>
        <w:rPr>
          <w:spacing w:val="-10"/>
          <w:sz w:val="11"/>
        </w:rPr>
        <w:t> </w:t>
      </w:r>
      <w:r>
        <w:rPr>
          <w:sz w:val="11"/>
        </w:rPr>
        <w:t>и</w:t>
      </w:r>
      <w:r>
        <w:rPr>
          <w:spacing w:val="-9"/>
          <w:sz w:val="11"/>
        </w:rPr>
        <w:t> </w:t>
      </w:r>
      <w:r>
        <w:rPr>
          <w:sz w:val="11"/>
        </w:rPr>
        <w:t>ти</w:t>
      </w:r>
      <w:r>
        <w:rPr>
          <w:spacing w:val="-10"/>
          <w:sz w:val="11"/>
        </w:rPr>
        <w:t> </w:t>
      </w:r>
      <w:r>
        <w:rPr>
          <w:sz w:val="11"/>
        </w:rPr>
        <w:t>е</w:t>
        <w:tab/>
        <w:t>ку</w:t>
      </w:r>
      <w:r>
        <w:rPr>
          <w:spacing w:val="-6"/>
          <w:sz w:val="11"/>
        </w:rPr>
        <w:t> </w:t>
      </w:r>
      <w:r>
        <w:rPr>
          <w:sz w:val="11"/>
        </w:rPr>
        <w:t>л</w:t>
      </w:r>
      <w:r>
        <w:rPr>
          <w:spacing w:val="-5"/>
          <w:sz w:val="11"/>
        </w:rPr>
        <w:t> </w:t>
      </w:r>
      <w:r>
        <w:rPr>
          <w:sz w:val="11"/>
        </w:rPr>
        <w:t>ьту</w:t>
      </w:r>
      <w:r>
        <w:rPr>
          <w:spacing w:val="-6"/>
          <w:sz w:val="11"/>
        </w:rPr>
        <w:t> </w:t>
      </w:r>
      <w:r>
        <w:rPr>
          <w:sz w:val="11"/>
        </w:rPr>
        <w:t>р</w:t>
      </w:r>
      <w:r>
        <w:rPr>
          <w:spacing w:val="-6"/>
          <w:sz w:val="11"/>
        </w:rPr>
        <w:t> </w:t>
      </w:r>
      <w:r>
        <w:rPr>
          <w:sz w:val="11"/>
        </w:rPr>
        <w:t>ы</w:t>
      </w:r>
    </w:p>
    <w:p>
      <w:pPr>
        <w:tabs>
          <w:tab w:pos="1624" w:val="left" w:leader="none"/>
        </w:tabs>
        <w:spacing w:line="304" w:lineRule="auto" w:before="36"/>
        <w:ind w:left="155" w:right="46" w:firstLine="0"/>
        <w:jc w:val="both"/>
        <w:rPr>
          <w:sz w:val="11"/>
        </w:rPr>
      </w:pPr>
      <w:r>
        <w:rPr>
          <w:sz w:val="11"/>
        </w:rPr>
        <w:t>м</w:t>
      </w:r>
      <w:r>
        <w:rPr>
          <w:spacing w:val="-8"/>
          <w:sz w:val="11"/>
        </w:rPr>
        <w:t> </w:t>
      </w:r>
      <w:r>
        <w:rPr>
          <w:sz w:val="11"/>
        </w:rPr>
        <w:t>у</w:t>
      </w:r>
      <w:r>
        <w:rPr>
          <w:spacing w:val="-11"/>
          <w:sz w:val="11"/>
        </w:rPr>
        <w:t> </w:t>
      </w:r>
      <w:r>
        <w:rPr>
          <w:sz w:val="11"/>
        </w:rPr>
        <w:t>н</w:t>
      </w:r>
      <w:r>
        <w:rPr>
          <w:spacing w:val="-11"/>
          <w:sz w:val="11"/>
        </w:rPr>
        <w:t> </w:t>
      </w:r>
      <w:r>
        <w:rPr>
          <w:sz w:val="11"/>
        </w:rPr>
        <w:t>и</w:t>
      </w:r>
      <w:r>
        <w:rPr>
          <w:spacing w:val="-10"/>
          <w:sz w:val="11"/>
        </w:rPr>
        <w:t> </w:t>
      </w:r>
      <w:r>
        <w:rPr>
          <w:sz w:val="11"/>
        </w:rPr>
        <w:t>ц</w:t>
      </w:r>
      <w:r>
        <w:rPr>
          <w:spacing w:val="-9"/>
          <w:sz w:val="11"/>
        </w:rPr>
        <w:t> </w:t>
      </w:r>
      <w:r>
        <w:rPr>
          <w:sz w:val="11"/>
        </w:rPr>
        <w:t>и</w:t>
      </w:r>
      <w:r>
        <w:rPr>
          <w:spacing w:val="-11"/>
          <w:sz w:val="11"/>
        </w:rPr>
        <w:t> </w:t>
      </w:r>
      <w:r>
        <w:rPr>
          <w:sz w:val="11"/>
        </w:rPr>
        <w:t>п</w:t>
      </w:r>
      <w:r>
        <w:rPr>
          <w:spacing w:val="-10"/>
          <w:sz w:val="11"/>
        </w:rPr>
        <w:t> </w:t>
      </w:r>
      <w:r>
        <w:rPr>
          <w:sz w:val="11"/>
        </w:rPr>
        <w:t>ал</w:t>
      </w:r>
      <w:r>
        <w:rPr>
          <w:spacing w:val="-12"/>
          <w:sz w:val="11"/>
        </w:rPr>
        <w:t> </w:t>
      </w:r>
      <w:r>
        <w:rPr>
          <w:sz w:val="11"/>
        </w:rPr>
        <w:t>ь</w:t>
      </w:r>
      <w:r>
        <w:rPr>
          <w:spacing w:val="-12"/>
          <w:sz w:val="11"/>
        </w:rPr>
        <w:t> </w:t>
      </w:r>
      <w:r>
        <w:rPr>
          <w:sz w:val="11"/>
        </w:rPr>
        <w:t>н</w:t>
      </w:r>
      <w:r>
        <w:rPr>
          <w:spacing w:val="-11"/>
          <w:sz w:val="11"/>
        </w:rPr>
        <w:t> </w:t>
      </w:r>
      <w:r>
        <w:rPr>
          <w:sz w:val="11"/>
        </w:rPr>
        <w:t>о</w:t>
      </w:r>
      <w:r>
        <w:rPr>
          <w:spacing w:val="-11"/>
          <w:sz w:val="11"/>
        </w:rPr>
        <w:t> </w:t>
      </w:r>
      <w:r>
        <w:rPr>
          <w:sz w:val="11"/>
        </w:rPr>
        <w:t>го</w:t>
        <w:tab/>
        <w:t>о</w:t>
      </w:r>
      <w:r>
        <w:rPr>
          <w:spacing w:val="-6"/>
          <w:sz w:val="11"/>
        </w:rPr>
        <w:t> </w:t>
      </w:r>
      <w:r>
        <w:rPr>
          <w:sz w:val="11"/>
        </w:rPr>
        <w:t>б</w:t>
      </w:r>
      <w:r>
        <w:rPr>
          <w:spacing w:val="-6"/>
          <w:sz w:val="11"/>
        </w:rPr>
        <w:t> </w:t>
      </w:r>
      <w:r>
        <w:rPr>
          <w:sz w:val="11"/>
        </w:rPr>
        <w:t>р</w:t>
      </w:r>
      <w:r>
        <w:rPr>
          <w:spacing w:val="-8"/>
          <w:sz w:val="11"/>
        </w:rPr>
        <w:t> </w:t>
      </w:r>
      <w:r>
        <w:rPr>
          <w:sz w:val="11"/>
        </w:rPr>
        <w:t>азо</w:t>
      </w:r>
      <w:r>
        <w:rPr>
          <w:spacing w:val="-7"/>
          <w:sz w:val="11"/>
        </w:rPr>
        <w:t> </w:t>
      </w:r>
      <w:r>
        <w:rPr>
          <w:sz w:val="11"/>
        </w:rPr>
        <w:t>ван</w:t>
      </w:r>
      <w:r>
        <w:rPr>
          <w:spacing w:val="-6"/>
          <w:sz w:val="11"/>
        </w:rPr>
        <w:t> </w:t>
      </w:r>
      <w:r>
        <w:rPr>
          <w:sz w:val="11"/>
        </w:rPr>
        <w:t>и</w:t>
      </w:r>
      <w:r>
        <w:rPr>
          <w:spacing w:val="-6"/>
          <w:sz w:val="11"/>
        </w:rPr>
        <w:t> </w:t>
      </w:r>
      <w:r>
        <w:rPr>
          <w:sz w:val="11"/>
        </w:rPr>
        <w:t>я</w:t>
      </w:r>
      <w:r>
        <w:rPr>
          <w:spacing w:val="-25"/>
          <w:sz w:val="11"/>
        </w:rPr>
        <w:t> </w:t>
      </w:r>
      <w:r>
        <w:rPr>
          <w:sz w:val="11"/>
        </w:rPr>
        <w:t>с</w:t>
      </w:r>
      <w:r>
        <w:rPr>
          <w:spacing w:val="-13"/>
          <w:sz w:val="11"/>
        </w:rPr>
        <w:t> </w:t>
      </w:r>
      <w:r>
        <w:rPr>
          <w:sz w:val="11"/>
        </w:rPr>
        <w:t>е</w:t>
      </w:r>
      <w:r>
        <w:rPr>
          <w:spacing w:val="-13"/>
          <w:sz w:val="11"/>
        </w:rPr>
        <w:t> </w:t>
      </w:r>
      <w:r>
        <w:rPr>
          <w:sz w:val="11"/>
        </w:rPr>
        <w:t>л</w:t>
      </w:r>
      <w:r>
        <w:rPr>
          <w:spacing w:val="-13"/>
          <w:sz w:val="11"/>
        </w:rPr>
        <w:t> </w:t>
      </w:r>
      <w:r>
        <w:rPr>
          <w:sz w:val="11"/>
        </w:rPr>
        <w:t>ь</w:t>
      </w:r>
      <w:r>
        <w:rPr>
          <w:spacing w:val="-12"/>
          <w:sz w:val="11"/>
        </w:rPr>
        <w:t> </w:t>
      </w:r>
      <w:r>
        <w:rPr>
          <w:sz w:val="11"/>
        </w:rPr>
        <w:t>со</w:t>
      </w:r>
      <w:r>
        <w:rPr>
          <w:spacing w:val="-12"/>
          <w:sz w:val="11"/>
        </w:rPr>
        <w:t> </w:t>
      </w:r>
      <w:r>
        <w:rPr>
          <w:sz w:val="11"/>
        </w:rPr>
        <w:t>в</w:t>
      </w:r>
      <w:r>
        <w:rPr>
          <w:spacing w:val="-12"/>
          <w:sz w:val="11"/>
        </w:rPr>
        <w:t> </w:t>
      </w:r>
      <w:r>
        <w:rPr>
          <w:sz w:val="11"/>
        </w:rPr>
        <w:t>ет    </w:t>
      </w:r>
      <w:r>
        <w:rPr>
          <w:spacing w:val="18"/>
          <w:sz w:val="11"/>
        </w:rPr>
        <w:t> </w:t>
      </w:r>
      <w:r>
        <w:rPr>
          <w:sz w:val="11"/>
        </w:rPr>
        <w:t>О</w:t>
      </w:r>
      <w:r>
        <w:rPr>
          <w:spacing w:val="-2"/>
          <w:sz w:val="11"/>
        </w:rPr>
        <w:t> </w:t>
      </w:r>
      <w:r>
        <w:rPr>
          <w:sz w:val="11"/>
        </w:rPr>
        <w:t>р</w:t>
      </w:r>
      <w:r>
        <w:rPr>
          <w:spacing w:val="-10"/>
          <w:sz w:val="11"/>
        </w:rPr>
        <w:t> </w:t>
      </w:r>
      <w:r>
        <w:rPr>
          <w:sz w:val="11"/>
        </w:rPr>
        <w:t>е</w:t>
      </w:r>
      <w:r>
        <w:rPr>
          <w:spacing w:val="-13"/>
          <w:sz w:val="11"/>
        </w:rPr>
        <w:t> </w:t>
      </w:r>
      <w:r>
        <w:rPr>
          <w:sz w:val="11"/>
        </w:rPr>
        <w:t>н</w:t>
      </w:r>
      <w:r>
        <w:rPr>
          <w:spacing w:val="-10"/>
          <w:sz w:val="11"/>
        </w:rPr>
        <w:t> </w:t>
      </w:r>
      <w:r>
        <w:rPr>
          <w:sz w:val="11"/>
        </w:rPr>
        <w:t>б</w:t>
      </w:r>
      <w:r>
        <w:rPr>
          <w:spacing w:val="-12"/>
          <w:sz w:val="11"/>
        </w:rPr>
        <w:t> </w:t>
      </w:r>
      <w:r>
        <w:rPr>
          <w:sz w:val="11"/>
        </w:rPr>
        <w:t>у</w:t>
      </w:r>
      <w:r>
        <w:rPr>
          <w:spacing w:val="-12"/>
          <w:sz w:val="11"/>
        </w:rPr>
        <w:t> </w:t>
      </w:r>
      <w:r>
        <w:rPr>
          <w:sz w:val="11"/>
        </w:rPr>
        <w:t>р</w:t>
      </w:r>
      <w:r>
        <w:rPr>
          <w:spacing w:val="-11"/>
          <w:sz w:val="11"/>
        </w:rPr>
        <w:t> </w:t>
      </w:r>
      <w:r>
        <w:rPr>
          <w:sz w:val="11"/>
        </w:rPr>
        <w:t>гс</w:t>
      </w:r>
      <w:r>
        <w:rPr>
          <w:spacing w:val="-13"/>
          <w:sz w:val="11"/>
        </w:rPr>
        <w:t> </w:t>
      </w:r>
      <w:r>
        <w:rPr>
          <w:sz w:val="11"/>
        </w:rPr>
        <w:t>к</w:t>
      </w:r>
      <w:r>
        <w:rPr>
          <w:spacing w:val="-12"/>
          <w:sz w:val="11"/>
        </w:rPr>
        <w:t> </w:t>
      </w:r>
      <w:r>
        <w:rPr>
          <w:sz w:val="11"/>
        </w:rPr>
        <w:t>о</w:t>
      </w:r>
      <w:r>
        <w:rPr>
          <w:spacing w:val="-11"/>
          <w:sz w:val="11"/>
        </w:rPr>
        <w:t> </w:t>
      </w:r>
      <w:r>
        <w:rPr>
          <w:sz w:val="11"/>
        </w:rPr>
        <w:t>го    </w:t>
      </w:r>
      <w:r>
        <w:rPr>
          <w:spacing w:val="18"/>
          <w:sz w:val="11"/>
        </w:rPr>
        <w:t> </w:t>
      </w:r>
      <w:r>
        <w:rPr>
          <w:sz w:val="11"/>
        </w:rPr>
        <w:t>р</w:t>
      </w:r>
      <w:r>
        <w:rPr>
          <w:spacing w:val="-13"/>
          <w:sz w:val="11"/>
        </w:rPr>
        <w:t> </w:t>
      </w:r>
      <w:r>
        <w:rPr>
          <w:sz w:val="11"/>
        </w:rPr>
        <w:t>ай</w:t>
      </w:r>
      <w:r>
        <w:rPr>
          <w:spacing w:val="-12"/>
          <w:sz w:val="11"/>
        </w:rPr>
        <w:t> </w:t>
      </w:r>
      <w:r>
        <w:rPr>
          <w:sz w:val="11"/>
        </w:rPr>
        <w:t>о</w:t>
      </w:r>
      <w:r>
        <w:rPr>
          <w:spacing w:val="-11"/>
          <w:sz w:val="11"/>
        </w:rPr>
        <w:t> </w:t>
      </w:r>
      <w:r>
        <w:rPr>
          <w:sz w:val="11"/>
        </w:rPr>
        <w:t>н</w:t>
      </w:r>
      <w:r>
        <w:rPr>
          <w:spacing w:val="-10"/>
          <w:sz w:val="11"/>
        </w:rPr>
        <w:t> </w:t>
      </w:r>
      <w:r>
        <w:rPr>
          <w:sz w:val="11"/>
        </w:rPr>
        <w:t>а</w:t>
      </w:r>
      <w:r>
        <w:rPr>
          <w:spacing w:val="-26"/>
          <w:sz w:val="11"/>
        </w:rPr>
        <w:t> </w:t>
      </w:r>
      <w:r>
        <w:rPr>
          <w:sz w:val="11"/>
        </w:rPr>
        <w:t>О</w:t>
      </w:r>
      <w:r>
        <w:rPr>
          <w:spacing w:val="-3"/>
          <w:sz w:val="11"/>
        </w:rPr>
        <w:t> </w:t>
      </w:r>
      <w:r>
        <w:rPr>
          <w:sz w:val="11"/>
        </w:rPr>
        <w:t>р</w:t>
      </w:r>
      <w:r>
        <w:rPr>
          <w:spacing w:val="-12"/>
          <w:sz w:val="11"/>
        </w:rPr>
        <w:t> </w:t>
      </w:r>
      <w:r>
        <w:rPr>
          <w:sz w:val="11"/>
        </w:rPr>
        <w:t>ен</w:t>
      </w:r>
      <w:r>
        <w:rPr>
          <w:spacing w:val="-11"/>
          <w:sz w:val="11"/>
        </w:rPr>
        <w:t> </w:t>
      </w:r>
      <w:r>
        <w:rPr>
          <w:sz w:val="11"/>
        </w:rPr>
        <w:t>б</w:t>
      </w:r>
      <w:r>
        <w:rPr>
          <w:spacing w:val="-12"/>
          <w:sz w:val="11"/>
        </w:rPr>
        <w:t> </w:t>
      </w:r>
      <w:r>
        <w:rPr>
          <w:sz w:val="11"/>
        </w:rPr>
        <w:t>у</w:t>
      </w:r>
      <w:r>
        <w:rPr>
          <w:spacing w:val="-12"/>
          <w:sz w:val="11"/>
        </w:rPr>
        <w:t> </w:t>
      </w:r>
      <w:r>
        <w:rPr>
          <w:sz w:val="11"/>
        </w:rPr>
        <w:t>р</w:t>
      </w:r>
      <w:r>
        <w:rPr>
          <w:spacing w:val="-12"/>
          <w:sz w:val="11"/>
        </w:rPr>
        <w:t> </w:t>
      </w:r>
      <w:r>
        <w:rPr>
          <w:sz w:val="11"/>
        </w:rPr>
        <w:t>гс</w:t>
      </w:r>
      <w:r>
        <w:rPr>
          <w:spacing w:val="-13"/>
          <w:sz w:val="11"/>
        </w:rPr>
        <w:t> </w:t>
      </w:r>
      <w:r>
        <w:rPr>
          <w:sz w:val="11"/>
        </w:rPr>
        <w:t>к</w:t>
      </w:r>
      <w:r>
        <w:rPr>
          <w:spacing w:val="-12"/>
          <w:sz w:val="11"/>
        </w:rPr>
        <w:t> </w:t>
      </w:r>
      <w:r>
        <w:rPr>
          <w:sz w:val="11"/>
        </w:rPr>
        <w:t>о</w:t>
      </w:r>
      <w:r>
        <w:rPr>
          <w:spacing w:val="-12"/>
          <w:sz w:val="11"/>
        </w:rPr>
        <w:t> </w:t>
      </w:r>
      <w:r>
        <w:rPr>
          <w:sz w:val="11"/>
        </w:rPr>
        <w:t>й</w:t>
      </w:r>
      <w:r>
        <w:rPr>
          <w:spacing w:val="11"/>
          <w:sz w:val="11"/>
        </w:rPr>
        <w:t> </w:t>
      </w:r>
      <w:r>
        <w:rPr>
          <w:sz w:val="11"/>
        </w:rPr>
        <w:t>о</w:t>
      </w:r>
      <w:r>
        <w:rPr>
          <w:spacing w:val="-13"/>
          <w:sz w:val="11"/>
        </w:rPr>
        <w:t> </w:t>
      </w:r>
      <w:r>
        <w:rPr>
          <w:sz w:val="11"/>
        </w:rPr>
        <w:t>б</w:t>
      </w:r>
      <w:r>
        <w:rPr>
          <w:spacing w:val="-12"/>
          <w:sz w:val="11"/>
        </w:rPr>
        <w:t> </w:t>
      </w:r>
      <w:r>
        <w:rPr>
          <w:sz w:val="11"/>
        </w:rPr>
        <w:t>л</w:t>
      </w:r>
      <w:r>
        <w:rPr>
          <w:spacing w:val="-12"/>
          <w:sz w:val="11"/>
        </w:rPr>
        <w:t> </w:t>
      </w:r>
      <w:r>
        <w:rPr>
          <w:sz w:val="11"/>
        </w:rPr>
        <w:t>аст</w:t>
      </w:r>
      <w:r>
        <w:rPr>
          <w:spacing w:val="-13"/>
          <w:sz w:val="11"/>
        </w:rPr>
        <w:t> </w:t>
      </w:r>
      <w:r>
        <w:rPr>
          <w:sz w:val="11"/>
        </w:rPr>
        <w:t>и</w:t>
      </w:r>
      <w:r>
        <w:rPr>
          <w:spacing w:val="38"/>
          <w:sz w:val="11"/>
        </w:rPr>
        <w:t> </w:t>
      </w:r>
      <w:r>
        <w:rPr>
          <w:sz w:val="11"/>
        </w:rPr>
        <w:t>"</w:t>
      </w:r>
      <w:r>
        <w:rPr>
          <w:spacing w:val="52"/>
          <w:sz w:val="11"/>
        </w:rPr>
        <w:t> </w:t>
      </w:r>
      <w:r>
        <w:rPr>
          <w:sz w:val="11"/>
        </w:rPr>
        <w:t>н</w:t>
      </w:r>
      <w:r>
        <w:rPr>
          <w:spacing w:val="-9"/>
          <w:sz w:val="11"/>
        </w:rPr>
        <w:t> </w:t>
      </w:r>
      <w:r>
        <w:rPr>
          <w:sz w:val="11"/>
        </w:rPr>
        <w:t>а</w:t>
      </w:r>
      <w:r>
        <w:rPr>
          <w:spacing w:val="53"/>
          <w:sz w:val="11"/>
        </w:rPr>
        <w:t> </w:t>
      </w:r>
      <w:r>
        <w:rPr>
          <w:sz w:val="11"/>
        </w:rPr>
        <w:t>2</w:t>
      </w:r>
      <w:r>
        <w:rPr>
          <w:spacing w:val="-13"/>
          <w:sz w:val="11"/>
        </w:rPr>
        <w:t> </w:t>
      </w:r>
      <w:r>
        <w:rPr>
          <w:sz w:val="11"/>
        </w:rPr>
        <w:t>0</w:t>
      </w:r>
      <w:r>
        <w:rPr>
          <w:spacing w:val="-14"/>
          <w:sz w:val="11"/>
        </w:rPr>
        <w:t> </w:t>
      </w:r>
      <w:r>
        <w:rPr>
          <w:sz w:val="11"/>
        </w:rPr>
        <w:t>1</w:t>
      </w:r>
      <w:r>
        <w:rPr>
          <w:spacing w:val="-13"/>
          <w:sz w:val="11"/>
        </w:rPr>
        <w:t> </w:t>
      </w:r>
      <w:r>
        <w:rPr>
          <w:sz w:val="11"/>
        </w:rPr>
        <w:t>9</w:t>
      </w:r>
      <w:r>
        <w:rPr>
          <w:spacing w:val="-13"/>
          <w:sz w:val="11"/>
        </w:rPr>
        <w:t> </w:t>
      </w:r>
      <w:r>
        <w:rPr>
          <w:sz w:val="11"/>
        </w:rPr>
        <w:t>-</w:t>
      </w:r>
      <w:r>
        <w:rPr>
          <w:spacing w:val="-26"/>
          <w:sz w:val="11"/>
        </w:rPr>
        <w:t> </w:t>
      </w:r>
      <w:r>
        <w:rPr>
          <w:sz w:val="11"/>
        </w:rPr>
        <w:t>2023</w:t>
      </w:r>
      <w:r>
        <w:rPr>
          <w:spacing w:val="7"/>
          <w:sz w:val="11"/>
        </w:rPr>
        <w:t> </w:t>
      </w:r>
      <w:r>
        <w:rPr>
          <w:sz w:val="11"/>
        </w:rPr>
        <w:t>годы</w:t>
      </w:r>
    </w:p>
    <w:p>
      <w:pPr>
        <w:tabs>
          <w:tab w:pos="1494" w:val="left" w:leader="none"/>
        </w:tabs>
        <w:spacing w:line="309" w:lineRule="auto" w:before="16"/>
        <w:ind w:left="160" w:right="51" w:firstLine="0"/>
        <w:jc w:val="both"/>
        <w:rPr>
          <w:sz w:val="11"/>
        </w:rPr>
      </w:pPr>
      <w:r>
        <w:rPr>
          <w:sz w:val="11"/>
        </w:rPr>
        <w:t>«</w:t>
      </w:r>
      <w:r>
        <w:rPr>
          <w:spacing w:val="-12"/>
          <w:sz w:val="11"/>
        </w:rPr>
        <w:t> </w:t>
      </w:r>
      <w:r>
        <w:rPr>
          <w:sz w:val="11"/>
        </w:rPr>
        <w:t>П</w:t>
      </w:r>
      <w:r>
        <w:rPr>
          <w:spacing w:val="-3"/>
          <w:sz w:val="11"/>
        </w:rPr>
        <w:t> </w:t>
      </w:r>
      <w:r>
        <w:rPr>
          <w:sz w:val="11"/>
        </w:rPr>
        <w:t>р</w:t>
      </w:r>
      <w:r>
        <w:rPr>
          <w:spacing w:val="-13"/>
          <w:sz w:val="11"/>
        </w:rPr>
        <w:t> </w:t>
      </w:r>
      <w:r>
        <w:rPr>
          <w:sz w:val="11"/>
        </w:rPr>
        <w:t>ед</w:t>
      </w:r>
      <w:r>
        <w:rPr>
          <w:spacing w:val="-11"/>
          <w:sz w:val="11"/>
        </w:rPr>
        <w:t> </w:t>
      </w:r>
      <w:r>
        <w:rPr>
          <w:sz w:val="11"/>
        </w:rPr>
        <w:t>у</w:t>
      </w:r>
      <w:r>
        <w:rPr>
          <w:spacing w:val="-12"/>
          <w:sz w:val="11"/>
        </w:rPr>
        <w:t> </w:t>
      </w:r>
      <w:r>
        <w:rPr>
          <w:sz w:val="11"/>
        </w:rPr>
        <w:t>п</w:t>
      </w:r>
      <w:r>
        <w:rPr>
          <w:spacing w:val="-12"/>
          <w:sz w:val="11"/>
        </w:rPr>
        <w:t> </w:t>
      </w:r>
      <w:r>
        <w:rPr>
          <w:sz w:val="11"/>
        </w:rPr>
        <w:t>р</w:t>
      </w:r>
      <w:r>
        <w:rPr>
          <w:spacing w:val="-12"/>
          <w:sz w:val="11"/>
        </w:rPr>
        <w:t> </w:t>
      </w:r>
      <w:r>
        <w:rPr>
          <w:sz w:val="11"/>
        </w:rPr>
        <w:t>еж</w:t>
      </w:r>
      <w:r>
        <w:rPr>
          <w:spacing w:val="-7"/>
          <w:sz w:val="11"/>
        </w:rPr>
        <w:t> </w:t>
      </w:r>
      <w:r>
        <w:rPr>
          <w:sz w:val="11"/>
        </w:rPr>
        <w:t>д</w:t>
      </w:r>
      <w:r>
        <w:rPr>
          <w:spacing w:val="-11"/>
          <w:sz w:val="11"/>
        </w:rPr>
        <w:t> </w:t>
      </w:r>
      <w:r>
        <w:rPr>
          <w:sz w:val="11"/>
        </w:rPr>
        <w:t>е</w:t>
      </w:r>
      <w:r>
        <w:rPr>
          <w:spacing w:val="-13"/>
          <w:sz w:val="11"/>
        </w:rPr>
        <w:t> </w:t>
      </w:r>
      <w:r>
        <w:rPr>
          <w:sz w:val="11"/>
        </w:rPr>
        <w:t>н</w:t>
      </w:r>
      <w:r>
        <w:rPr>
          <w:spacing w:val="-12"/>
          <w:sz w:val="11"/>
        </w:rPr>
        <w:t> </w:t>
      </w:r>
      <w:r>
        <w:rPr>
          <w:sz w:val="11"/>
        </w:rPr>
        <w:t>и</w:t>
      </w:r>
      <w:r>
        <w:rPr>
          <w:spacing w:val="-11"/>
          <w:sz w:val="11"/>
        </w:rPr>
        <w:t> </w:t>
      </w:r>
      <w:r>
        <w:rPr>
          <w:sz w:val="11"/>
        </w:rPr>
        <w:t>е      </w:t>
      </w:r>
      <w:r>
        <w:rPr>
          <w:spacing w:val="23"/>
          <w:sz w:val="11"/>
        </w:rPr>
        <w:t> </w:t>
      </w:r>
      <w:r>
        <w:rPr>
          <w:sz w:val="11"/>
        </w:rPr>
        <w:t>и   </w:t>
      </w:r>
      <w:r>
        <w:rPr>
          <w:spacing w:val="12"/>
          <w:sz w:val="11"/>
        </w:rPr>
        <w:t> </w:t>
      </w:r>
      <w:r>
        <w:rPr>
          <w:sz w:val="11"/>
        </w:rPr>
        <w:t>л</w:t>
      </w:r>
      <w:r>
        <w:rPr>
          <w:spacing w:val="-13"/>
          <w:sz w:val="11"/>
        </w:rPr>
        <w:t> </w:t>
      </w:r>
      <w:r>
        <w:rPr>
          <w:sz w:val="11"/>
        </w:rPr>
        <w:t>и</w:t>
      </w:r>
      <w:r>
        <w:rPr>
          <w:spacing w:val="-12"/>
          <w:sz w:val="11"/>
        </w:rPr>
        <w:t> </w:t>
      </w:r>
      <w:r>
        <w:rPr>
          <w:sz w:val="11"/>
        </w:rPr>
        <w:t>к</w:t>
      </w:r>
      <w:r>
        <w:rPr>
          <w:spacing w:val="-12"/>
          <w:sz w:val="11"/>
        </w:rPr>
        <w:t> </w:t>
      </w:r>
      <w:r>
        <w:rPr>
          <w:sz w:val="11"/>
        </w:rPr>
        <w:t>в</w:t>
      </w:r>
      <w:r>
        <w:rPr>
          <w:spacing w:val="-14"/>
          <w:sz w:val="11"/>
        </w:rPr>
        <w:t> </w:t>
      </w:r>
      <w:r>
        <w:rPr>
          <w:sz w:val="11"/>
        </w:rPr>
        <w:t>и</w:t>
      </w:r>
      <w:r>
        <w:rPr>
          <w:spacing w:val="-11"/>
          <w:sz w:val="11"/>
        </w:rPr>
        <w:t> </w:t>
      </w:r>
      <w:r>
        <w:rPr>
          <w:sz w:val="11"/>
        </w:rPr>
        <w:t>д</w:t>
      </w:r>
      <w:r>
        <w:rPr>
          <w:spacing w:val="-13"/>
          <w:sz w:val="11"/>
        </w:rPr>
        <w:t> </w:t>
      </w:r>
      <w:r>
        <w:rPr>
          <w:sz w:val="11"/>
        </w:rPr>
        <w:t>а</w:t>
      </w:r>
      <w:r>
        <w:rPr>
          <w:spacing w:val="-13"/>
          <w:sz w:val="11"/>
        </w:rPr>
        <w:t> </w:t>
      </w:r>
      <w:r>
        <w:rPr>
          <w:sz w:val="11"/>
        </w:rPr>
        <w:t>ц</w:t>
      </w:r>
      <w:r>
        <w:rPr>
          <w:spacing w:val="-12"/>
          <w:sz w:val="11"/>
        </w:rPr>
        <w:t> </w:t>
      </w:r>
      <w:r>
        <w:rPr>
          <w:sz w:val="11"/>
        </w:rPr>
        <w:t>и</w:t>
      </w:r>
      <w:r>
        <w:rPr>
          <w:spacing w:val="-11"/>
          <w:sz w:val="11"/>
        </w:rPr>
        <w:t> </w:t>
      </w:r>
      <w:r>
        <w:rPr>
          <w:sz w:val="11"/>
        </w:rPr>
        <w:t>я</w:t>
      </w:r>
      <w:r>
        <w:rPr>
          <w:spacing w:val="-26"/>
          <w:sz w:val="11"/>
        </w:rPr>
        <w:t> </w:t>
      </w:r>
      <w:r>
        <w:rPr>
          <w:sz w:val="11"/>
        </w:rPr>
        <w:t>п</w:t>
      </w:r>
      <w:r>
        <w:rPr>
          <w:spacing w:val="-10"/>
          <w:sz w:val="11"/>
        </w:rPr>
        <w:t> </w:t>
      </w:r>
      <w:r>
        <w:rPr>
          <w:sz w:val="11"/>
        </w:rPr>
        <w:t>о</w:t>
      </w:r>
      <w:r>
        <w:rPr>
          <w:spacing w:val="-10"/>
          <w:sz w:val="11"/>
        </w:rPr>
        <w:t> </w:t>
      </w:r>
      <w:r>
        <w:rPr>
          <w:sz w:val="11"/>
        </w:rPr>
        <w:t>сл</w:t>
      </w:r>
      <w:r>
        <w:rPr>
          <w:spacing w:val="-10"/>
          <w:sz w:val="11"/>
        </w:rPr>
        <w:t> </w:t>
      </w:r>
      <w:r>
        <w:rPr>
          <w:sz w:val="11"/>
        </w:rPr>
        <w:t>е</w:t>
      </w:r>
      <w:r>
        <w:rPr>
          <w:spacing w:val="-11"/>
          <w:sz w:val="11"/>
        </w:rPr>
        <w:t> </w:t>
      </w:r>
      <w:r>
        <w:rPr>
          <w:sz w:val="11"/>
        </w:rPr>
        <w:t>д</w:t>
      </w:r>
      <w:r>
        <w:rPr>
          <w:spacing w:val="-10"/>
          <w:sz w:val="11"/>
        </w:rPr>
        <w:t> </w:t>
      </w:r>
      <w:r>
        <w:rPr>
          <w:sz w:val="11"/>
        </w:rPr>
        <w:t>ств</w:t>
      </w:r>
      <w:r>
        <w:rPr>
          <w:spacing w:val="-11"/>
          <w:sz w:val="11"/>
        </w:rPr>
        <w:t> </w:t>
      </w:r>
      <w:r>
        <w:rPr>
          <w:sz w:val="11"/>
        </w:rPr>
        <w:t>и</w:t>
      </w:r>
      <w:r>
        <w:rPr>
          <w:spacing w:val="-10"/>
          <w:sz w:val="11"/>
        </w:rPr>
        <w:t> </w:t>
      </w:r>
      <w:r>
        <w:rPr>
          <w:sz w:val="11"/>
        </w:rPr>
        <w:t>й</w:t>
        <w:tab/>
        <w:t>ч</w:t>
      </w:r>
      <w:r>
        <w:rPr>
          <w:spacing w:val="-11"/>
          <w:sz w:val="11"/>
        </w:rPr>
        <w:t> </w:t>
      </w:r>
      <w:r>
        <w:rPr>
          <w:sz w:val="11"/>
        </w:rPr>
        <w:t>р</w:t>
      </w:r>
      <w:r>
        <w:rPr>
          <w:spacing w:val="-11"/>
          <w:sz w:val="11"/>
        </w:rPr>
        <w:t> </w:t>
      </w:r>
      <w:r>
        <w:rPr>
          <w:sz w:val="11"/>
        </w:rPr>
        <w:t>е</w:t>
      </w:r>
      <w:r>
        <w:rPr>
          <w:spacing w:val="-13"/>
          <w:sz w:val="11"/>
        </w:rPr>
        <w:t> </w:t>
      </w:r>
      <w:r>
        <w:rPr>
          <w:sz w:val="11"/>
        </w:rPr>
        <w:t>зв</w:t>
      </w:r>
      <w:r>
        <w:rPr>
          <w:spacing w:val="-12"/>
          <w:sz w:val="11"/>
        </w:rPr>
        <w:t> </w:t>
      </w:r>
      <w:r>
        <w:rPr>
          <w:sz w:val="11"/>
        </w:rPr>
        <w:t>ы</w:t>
      </w:r>
      <w:r>
        <w:rPr>
          <w:spacing w:val="-6"/>
          <w:sz w:val="11"/>
        </w:rPr>
        <w:t> </w:t>
      </w:r>
      <w:r>
        <w:rPr>
          <w:sz w:val="11"/>
        </w:rPr>
        <w:t>ч</w:t>
      </w:r>
      <w:r>
        <w:rPr>
          <w:spacing w:val="-10"/>
          <w:sz w:val="11"/>
        </w:rPr>
        <w:t> </w:t>
      </w:r>
      <w:r>
        <w:rPr>
          <w:sz w:val="11"/>
        </w:rPr>
        <w:t>ай</w:t>
      </w:r>
      <w:r>
        <w:rPr>
          <w:spacing w:val="-10"/>
          <w:sz w:val="11"/>
        </w:rPr>
        <w:t> </w:t>
      </w:r>
      <w:r>
        <w:rPr>
          <w:sz w:val="11"/>
        </w:rPr>
        <w:t>н</w:t>
      </w:r>
      <w:r>
        <w:rPr>
          <w:spacing w:val="-11"/>
          <w:sz w:val="11"/>
        </w:rPr>
        <w:t> </w:t>
      </w:r>
      <w:r>
        <w:rPr>
          <w:sz w:val="11"/>
        </w:rPr>
        <w:t>ы</w:t>
      </w:r>
      <w:r>
        <w:rPr>
          <w:spacing w:val="-5"/>
          <w:sz w:val="11"/>
        </w:rPr>
        <w:t> </w:t>
      </w:r>
      <w:r>
        <w:rPr>
          <w:sz w:val="11"/>
        </w:rPr>
        <w:t>х</w:t>
      </w:r>
    </w:p>
    <w:p>
      <w:pPr>
        <w:tabs>
          <w:tab w:pos="1154" w:val="left" w:leader="none"/>
          <w:tab w:pos="1196" w:val="left" w:leader="none"/>
          <w:tab w:pos="1355" w:val="left" w:leader="none"/>
          <w:tab w:pos="1744" w:val="left" w:leader="none"/>
          <w:tab w:pos="2152" w:val="left" w:leader="none"/>
          <w:tab w:pos="2291" w:val="left" w:leader="none"/>
        </w:tabs>
        <w:spacing w:line="304" w:lineRule="auto" w:before="0"/>
        <w:ind w:left="155" w:right="38" w:firstLine="5"/>
        <w:jc w:val="both"/>
        <w:rPr>
          <w:sz w:val="11"/>
        </w:rPr>
      </w:pPr>
      <w:r>
        <w:rPr>
          <w:sz w:val="11"/>
        </w:rPr>
        <w:t>си</w:t>
      </w:r>
      <w:r>
        <w:rPr>
          <w:spacing w:val="-11"/>
          <w:sz w:val="11"/>
        </w:rPr>
        <w:t> </w:t>
      </w:r>
      <w:r>
        <w:rPr>
          <w:sz w:val="11"/>
        </w:rPr>
        <w:t>ту</w:t>
      </w:r>
      <w:r>
        <w:rPr>
          <w:spacing w:val="-10"/>
          <w:sz w:val="11"/>
        </w:rPr>
        <w:t> </w:t>
      </w:r>
      <w:r>
        <w:rPr>
          <w:sz w:val="11"/>
        </w:rPr>
        <w:t>ац</w:t>
      </w:r>
      <w:r>
        <w:rPr>
          <w:spacing w:val="-8"/>
          <w:sz w:val="11"/>
        </w:rPr>
        <w:t> </w:t>
      </w:r>
      <w:r>
        <w:rPr>
          <w:sz w:val="11"/>
        </w:rPr>
        <w:t>и</w:t>
      </w:r>
      <w:r>
        <w:rPr>
          <w:spacing w:val="-8"/>
          <w:sz w:val="11"/>
        </w:rPr>
        <w:t> </w:t>
      </w:r>
      <w:r>
        <w:rPr>
          <w:sz w:val="11"/>
        </w:rPr>
        <w:t>й</w:t>
        <w:tab/>
        <w:t>п</w:t>
      </w:r>
      <w:r>
        <w:rPr>
          <w:spacing w:val="-10"/>
          <w:sz w:val="11"/>
        </w:rPr>
        <w:t> </w:t>
      </w:r>
      <w:r>
        <w:rPr>
          <w:sz w:val="11"/>
        </w:rPr>
        <w:t>р</w:t>
      </w:r>
      <w:r>
        <w:rPr>
          <w:spacing w:val="-10"/>
          <w:sz w:val="11"/>
        </w:rPr>
        <w:t> </w:t>
      </w:r>
      <w:r>
        <w:rPr>
          <w:sz w:val="11"/>
        </w:rPr>
        <w:t>и</w:t>
      </w:r>
      <w:r>
        <w:rPr>
          <w:spacing w:val="-11"/>
          <w:sz w:val="11"/>
        </w:rPr>
        <w:t> </w:t>
      </w:r>
      <w:r>
        <w:rPr>
          <w:sz w:val="11"/>
        </w:rPr>
        <w:t>р</w:t>
      </w:r>
      <w:r>
        <w:rPr>
          <w:spacing w:val="-12"/>
          <w:sz w:val="11"/>
        </w:rPr>
        <w:t> </w:t>
      </w:r>
      <w:r>
        <w:rPr>
          <w:sz w:val="11"/>
        </w:rPr>
        <w:t>о</w:t>
      </w:r>
      <w:r>
        <w:rPr>
          <w:spacing w:val="-11"/>
          <w:sz w:val="11"/>
        </w:rPr>
        <w:t> </w:t>
      </w:r>
      <w:r>
        <w:rPr>
          <w:sz w:val="11"/>
        </w:rPr>
        <w:t>д</w:t>
      </w:r>
      <w:r>
        <w:rPr>
          <w:spacing w:val="-12"/>
          <w:sz w:val="11"/>
        </w:rPr>
        <w:t> </w:t>
      </w:r>
      <w:r>
        <w:rPr>
          <w:sz w:val="11"/>
        </w:rPr>
        <w:t>н</w:t>
      </w:r>
      <w:r>
        <w:rPr>
          <w:spacing w:val="-10"/>
          <w:sz w:val="11"/>
        </w:rPr>
        <w:t> </w:t>
      </w:r>
      <w:r>
        <w:rPr>
          <w:sz w:val="11"/>
        </w:rPr>
        <w:t>о</w:t>
      </w:r>
      <w:r>
        <w:rPr>
          <w:spacing w:val="-11"/>
          <w:sz w:val="11"/>
        </w:rPr>
        <w:t> </w:t>
      </w:r>
      <w:r>
        <w:rPr>
          <w:sz w:val="11"/>
        </w:rPr>
        <w:t>го</w:t>
        <w:tab/>
        <w:tab/>
        <w:t>и</w:t>
      </w:r>
      <w:r>
        <w:rPr>
          <w:spacing w:val="-25"/>
          <w:sz w:val="11"/>
        </w:rPr>
        <w:t> </w:t>
      </w:r>
      <w:r>
        <w:rPr>
          <w:sz w:val="11"/>
        </w:rPr>
        <w:t>те</w:t>
      </w:r>
      <w:r>
        <w:rPr>
          <w:spacing w:val="-11"/>
          <w:sz w:val="11"/>
        </w:rPr>
        <w:t> </w:t>
      </w:r>
      <w:r>
        <w:rPr>
          <w:sz w:val="11"/>
        </w:rPr>
        <w:t>х</w:t>
      </w:r>
      <w:r>
        <w:rPr>
          <w:spacing w:val="-9"/>
          <w:sz w:val="11"/>
        </w:rPr>
        <w:t> </w:t>
      </w:r>
      <w:r>
        <w:rPr>
          <w:sz w:val="11"/>
        </w:rPr>
        <w:t>н</w:t>
      </w:r>
      <w:r>
        <w:rPr>
          <w:spacing w:val="-7"/>
          <w:sz w:val="11"/>
        </w:rPr>
        <w:t> </w:t>
      </w:r>
      <w:r>
        <w:rPr>
          <w:sz w:val="11"/>
        </w:rPr>
        <w:t>о</w:t>
      </w:r>
      <w:r>
        <w:rPr>
          <w:spacing w:val="-9"/>
          <w:sz w:val="11"/>
        </w:rPr>
        <w:t> </w:t>
      </w:r>
      <w:r>
        <w:rPr>
          <w:sz w:val="11"/>
        </w:rPr>
        <w:t>ген</w:t>
      </w:r>
      <w:r>
        <w:rPr>
          <w:spacing w:val="-7"/>
          <w:sz w:val="11"/>
        </w:rPr>
        <w:t> </w:t>
      </w:r>
      <w:r>
        <w:rPr>
          <w:sz w:val="11"/>
        </w:rPr>
        <w:t>н</w:t>
      </w:r>
      <w:r>
        <w:rPr>
          <w:spacing w:val="-7"/>
          <w:sz w:val="11"/>
        </w:rPr>
        <w:t> </w:t>
      </w:r>
      <w:r>
        <w:rPr>
          <w:sz w:val="11"/>
        </w:rPr>
        <w:t>о</w:t>
      </w:r>
      <w:r>
        <w:rPr>
          <w:spacing w:val="-9"/>
          <w:sz w:val="11"/>
        </w:rPr>
        <w:t> </w:t>
      </w:r>
      <w:r>
        <w:rPr>
          <w:sz w:val="11"/>
        </w:rPr>
        <w:t>го</w:t>
        <w:tab/>
        <w:tab/>
        <w:tab/>
        <w:tab/>
        <w:t>х</w:t>
      </w:r>
      <w:r>
        <w:rPr>
          <w:spacing w:val="-9"/>
          <w:sz w:val="11"/>
        </w:rPr>
        <w:t> </w:t>
      </w:r>
      <w:r>
        <w:rPr>
          <w:sz w:val="11"/>
        </w:rPr>
        <w:t>ар</w:t>
      </w:r>
      <w:r>
        <w:rPr>
          <w:spacing w:val="-8"/>
          <w:sz w:val="11"/>
        </w:rPr>
        <w:t> </w:t>
      </w:r>
      <w:r>
        <w:rPr>
          <w:sz w:val="11"/>
        </w:rPr>
        <w:t>а</w:t>
      </w:r>
      <w:r>
        <w:rPr>
          <w:spacing w:val="-9"/>
          <w:sz w:val="11"/>
        </w:rPr>
        <w:t> </w:t>
      </w:r>
      <w:r>
        <w:rPr>
          <w:sz w:val="11"/>
        </w:rPr>
        <w:t>кте</w:t>
      </w:r>
      <w:r>
        <w:rPr>
          <w:spacing w:val="-9"/>
          <w:sz w:val="11"/>
        </w:rPr>
        <w:t> </w:t>
      </w:r>
      <w:r>
        <w:rPr>
          <w:sz w:val="11"/>
        </w:rPr>
        <w:t>р</w:t>
      </w:r>
      <w:r>
        <w:rPr>
          <w:spacing w:val="-7"/>
          <w:sz w:val="11"/>
        </w:rPr>
        <w:t> </w:t>
      </w:r>
      <w:r>
        <w:rPr>
          <w:sz w:val="11"/>
        </w:rPr>
        <w:t>а</w:t>
      </w:r>
      <w:r>
        <w:rPr>
          <w:spacing w:val="-12"/>
          <w:sz w:val="11"/>
        </w:rPr>
        <w:t> </w:t>
      </w:r>
      <w:r>
        <w:rPr>
          <w:sz w:val="11"/>
        </w:rPr>
        <w:t>,</w:t>
      </w:r>
      <w:r>
        <w:rPr>
          <w:spacing w:val="-25"/>
          <w:sz w:val="11"/>
        </w:rPr>
        <w:t> </w:t>
      </w:r>
      <w:r>
        <w:rPr>
          <w:sz w:val="11"/>
        </w:rPr>
        <w:t>п</w:t>
      </w:r>
      <w:r>
        <w:rPr>
          <w:spacing w:val="-11"/>
          <w:sz w:val="11"/>
        </w:rPr>
        <w:t> </w:t>
      </w:r>
      <w:r>
        <w:rPr>
          <w:sz w:val="11"/>
        </w:rPr>
        <w:t>р</w:t>
      </w:r>
      <w:r>
        <w:rPr>
          <w:spacing w:val="-12"/>
          <w:sz w:val="11"/>
        </w:rPr>
        <w:t> </w:t>
      </w:r>
      <w:r>
        <w:rPr>
          <w:sz w:val="11"/>
        </w:rPr>
        <w:t>о</w:t>
      </w:r>
      <w:r>
        <w:rPr>
          <w:spacing w:val="-11"/>
          <w:sz w:val="11"/>
        </w:rPr>
        <w:t> </w:t>
      </w:r>
      <w:r>
        <w:rPr>
          <w:sz w:val="11"/>
        </w:rPr>
        <w:t>яв</w:t>
      </w:r>
      <w:r>
        <w:rPr>
          <w:spacing w:val="-12"/>
          <w:sz w:val="11"/>
        </w:rPr>
        <w:t> </w:t>
      </w:r>
      <w:r>
        <w:rPr>
          <w:sz w:val="11"/>
        </w:rPr>
        <w:t>л</w:t>
      </w:r>
      <w:r>
        <w:rPr>
          <w:spacing w:val="-10"/>
          <w:sz w:val="11"/>
        </w:rPr>
        <w:t> </w:t>
      </w:r>
      <w:r>
        <w:rPr>
          <w:sz w:val="11"/>
        </w:rPr>
        <w:t>ен</w:t>
      </w:r>
      <w:r>
        <w:rPr>
          <w:spacing w:val="-10"/>
          <w:sz w:val="11"/>
        </w:rPr>
        <w:t> </w:t>
      </w:r>
      <w:r>
        <w:rPr>
          <w:sz w:val="11"/>
        </w:rPr>
        <w:t>и</w:t>
      </w:r>
      <w:r>
        <w:rPr>
          <w:spacing w:val="-8"/>
          <w:sz w:val="11"/>
        </w:rPr>
        <w:t> </w:t>
      </w:r>
      <w:r>
        <w:rPr>
          <w:sz w:val="11"/>
        </w:rPr>
        <w:t>й</w:t>
        <w:tab/>
        <w:tab/>
      </w:r>
      <w:r>
        <w:rPr>
          <w:w w:val="95"/>
          <w:sz w:val="11"/>
        </w:rPr>
        <w:t>э</w:t>
      </w:r>
      <w:r>
        <w:rPr>
          <w:spacing w:val="-9"/>
          <w:w w:val="95"/>
          <w:sz w:val="11"/>
        </w:rPr>
        <w:t> </w:t>
      </w:r>
      <w:r>
        <w:rPr>
          <w:w w:val="95"/>
          <w:sz w:val="11"/>
        </w:rPr>
        <w:t>к</w:t>
      </w:r>
      <w:r>
        <w:rPr>
          <w:spacing w:val="-7"/>
          <w:w w:val="95"/>
          <w:sz w:val="11"/>
        </w:rPr>
        <w:t> </w:t>
      </w:r>
      <w:r>
        <w:rPr>
          <w:w w:val="95"/>
          <w:sz w:val="11"/>
        </w:rPr>
        <w:t>с</w:t>
      </w:r>
      <w:r>
        <w:rPr>
          <w:spacing w:val="-9"/>
          <w:w w:val="95"/>
          <w:sz w:val="11"/>
        </w:rPr>
        <w:t> </w:t>
      </w:r>
      <w:r>
        <w:rPr>
          <w:w w:val="95"/>
          <w:sz w:val="11"/>
        </w:rPr>
        <w:t>т</w:t>
      </w:r>
      <w:r>
        <w:rPr>
          <w:spacing w:val="-7"/>
          <w:w w:val="95"/>
          <w:sz w:val="11"/>
        </w:rPr>
        <w:t> </w:t>
      </w:r>
      <w:r>
        <w:rPr>
          <w:w w:val="95"/>
          <w:sz w:val="11"/>
        </w:rPr>
        <w:t>р</w:t>
      </w:r>
      <w:r>
        <w:rPr>
          <w:spacing w:val="-6"/>
          <w:w w:val="95"/>
          <w:sz w:val="11"/>
        </w:rPr>
        <w:t> </w:t>
      </w:r>
      <w:r>
        <w:rPr>
          <w:w w:val="95"/>
          <w:sz w:val="11"/>
        </w:rPr>
        <w:t>е</w:t>
      </w:r>
      <w:r>
        <w:rPr>
          <w:spacing w:val="-8"/>
          <w:w w:val="95"/>
          <w:sz w:val="11"/>
        </w:rPr>
        <w:t> </w:t>
      </w:r>
      <w:r>
        <w:rPr>
          <w:w w:val="95"/>
          <w:sz w:val="11"/>
        </w:rPr>
        <w:t>м</w:t>
      </w:r>
      <w:r>
        <w:rPr>
          <w:spacing w:val="-1"/>
          <w:w w:val="95"/>
          <w:sz w:val="11"/>
        </w:rPr>
        <w:t> </w:t>
      </w:r>
      <w:r>
        <w:rPr>
          <w:w w:val="95"/>
          <w:sz w:val="11"/>
        </w:rPr>
        <w:t>и</w:t>
      </w:r>
      <w:r>
        <w:rPr>
          <w:spacing w:val="-5"/>
          <w:w w:val="95"/>
          <w:sz w:val="11"/>
        </w:rPr>
        <w:t> </w:t>
      </w:r>
      <w:r>
        <w:rPr>
          <w:w w:val="95"/>
          <w:sz w:val="11"/>
        </w:rPr>
        <w:t>зм</w:t>
      </w:r>
      <w:r>
        <w:rPr>
          <w:spacing w:val="-2"/>
          <w:w w:val="95"/>
          <w:sz w:val="11"/>
        </w:rPr>
        <w:t> </w:t>
      </w:r>
      <w:r>
        <w:rPr>
          <w:w w:val="95"/>
          <w:sz w:val="11"/>
        </w:rPr>
        <w:t>а</w:t>
        <w:tab/>
        <w:tab/>
      </w:r>
      <w:r>
        <w:rPr>
          <w:sz w:val="11"/>
        </w:rPr>
        <w:t>и</w:t>
      </w:r>
      <w:r>
        <w:rPr>
          <w:spacing w:val="-25"/>
          <w:sz w:val="11"/>
        </w:rPr>
        <w:t> </w:t>
      </w:r>
      <w:r>
        <w:rPr>
          <w:sz w:val="11"/>
        </w:rPr>
        <w:t>те</w:t>
      </w:r>
      <w:r>
        <w:rPr>
          <w:spacing w:val="-13"/>
          <w:sz w:val="11"/>
        </w:rPr>
        <w:t> </w:t>
      </w:r>
      <w:r>
        <w:rPr>
          <w:sz w:val="11"/>
        </w:rPr>
        <w:t>р</w:t>
      </w:r>
      <w:r>
        <w:rPr>
          <w:spacing w:val="-11"/>
          <w:sz w:val="11"/>
        </w:rPr>
        <w:t> </w:t>
      </w:r>
      <w:r>
        <w:rPr>
          <w:sz w:val="11"/>
        </w:rPr>
        <w:t>р</w:t>
      </w:r>
      <w:r>
        <w:rPr>
          <w:spacing w:val="-11"/>
          <w:sz w:val="11"/>
        </w:rPr>
        <w:t> </w:t>
      </w:r>
      <w:r>
        <w:rPr>
          <w:sz w:val="11"/>
        </w:rPr>
        <w:t>о</w:t>
      </w:r>
      <w:r>
        <w:rPr>
          <w:spacing w:val="-12"/>
          <w:sz w:val="11"/>
        </w:rPr>
        <w:t> </w:t>
      </w:r>
      <w:r>
        <w:rPr>
          <w:sz w:val="11"/>
        </w:rPr>
        <w:t>р</w:t>
      </w:r>
      <w:r>
        <w:rPr>
          <w:spacing w:val="-11"/>
          <w:sz w:val="11"/>
        </w:rPr>
        <w:t> </w:t>
      </w:r>
      <w:r>
        <w:rPr>
          <w:sz w:val="11"/>
        </w:rPr>
        <w:t>и</w:t>
      </w:r>
      <w:r>
        <w:rPr>
          <w:spacing w:val="-10"/>
          <w:sz w:val="11"/>
        </w:rPr>
        <w:t> </w:t>
      </w:r>
      <w:r>
        <w:rPr>
          <w:sz w:val="11"/>
        </w:rPr>
        <w:t>зм</w:t>
      </w:r>
      <w:r>
        <w:rPr>
          <w:spacing w:val="-7"/>
          <w:sz w:val="11"/>
        </w:rPr>
        <w:t> </w:t>
      </w:r>
      <w:r>
        <w:rPr>
          <w:sz w:val="11"/>
        </w:rPr>
        <w:t>а</w:t>
      </w:r>
      <w:r>
        <w:rPr>
          <w:spacing w:val="-12"/>
          <w:sz w:val="11"/>
        </w:rPr>
        <w:t> </w:t>
      </w:r>
      <w:r>
        <w:rPr>
          <w:sz w:val="11"/>
        </w:rPr>
        <w:t>,</w:t>
        <w:tab/>
        <w:t>р</w:t>
      </w:r>
      <w:r>
        <w:rPr>
          <w:spacing w:val="-6"/>
          <w:sz w:val="11"/>
        </w:rPr>
        <w:t> </w:t>
      </w:r>
      <w:r>
        <w:rPr>
          <w:sz w:val="11"/>
        </w:rPr>
        <w:t>еа</w:t>
      </w:r>
      <w:r>
        <w:rPr>
          <w:spacing w:val="-7"/>
          <w:sz w:val="11"/>
        </w:rPr>
        <w:t> </w:t>
      </w:r>
      <w:r>
        <w:rPr>
          <w:sz w:val="11"/>
        </w:rPr>
        <w:t>л</w:t>
      </w:r>
      <w:r>
        <w:rPr>
          <w:spacing w:val="-9"/>
          <w:sz w:val="11"/>
        </w:rPr>
        <w:t> </w:t>
      </w:r>
      <w:r>
        <w:rPr>
          <w:sz w:val="11"/>
        </w:rPr>
        <w:t>и</w:t>
      </w:r>
      <w:r>
        <w:rPr>
          <w:spacing w:val="-3"/>
          <w:sz w:val="11"/>
        </w:rPr>
        <w:t> </w:t>
      </w:r>
      <w:r>
        <w:rPr>
          <w:sz w:val="11"/>
        </w:rPr>
        <w:t>зац</w:t>
      </w:r>
      <w:r>
        <w:rPr>
          <w:spacing w:val="-4"/>
          <w:sz w:val="11"/>
        </w:rPr>
        <w:t> </w:t>
      </w:r>
      <w:r>
        <w:rPr>
          <w:sz w:val="11"/>
        </w:rPr>
        <w:t>и</w:t>
      </w:r>
      <w:r>
        <w:rPr>
          <w:spacing w:val="-6"/>
          <w:sz w:val="11"/>
        </w:rPr>
        <w:t> </w:t>
      </w:r>
      <w:r>
        <w:rPr>
          <w:sz w:val="11"/>
        </w:rPr>
        <w:t>я</w:t>
        <w:tab/>
        <w:t>м ер</w:t>
      </w:r>
      <w:r>
        <w:rPr>
          <w:spacing w:val="-24"/>
          <w:sz w:val="11"/>
        </w:rPr>
        <w:t> </w:t>
      </w:r>
      <w:r>
        <w:rPr>
          <w:sz w:val="11"/>
        </w:rPr>
        <w:t>п</w:t>
      </w:r>
      <w:r>
        <w:rPr>
          <w:spacing w:val="-11"/>
          <w:sz w:val="11"/>
        </w:rPr>
        <w:t> </w:t>
      </w:r>
      <w:r>
        <w:rPr>
          <w:sz w:val="11"/>
        </w:rPr>
        <w:t>о</w:t>
      </w:r>
      <w:r>
        <w:rPr>
          <w:spacing w:val="-10"/>
          <w:sz w:val="11"/>
        </w:rPr>
        <w:t> </w:t>
      </w:r>
      <w:r>
        <w:rPr>
          <w:sz w:val="11"/>
        </w:rPr>
        <w:t>ж</w:t>
      </w:r>
      <w:r>
        <w:rPr>
          <w:spacing w:val="-4"/>
          <w:sz w:val="11"/>
        </w:rPr>
        <w:t> </w:t>
      </w:r>
      <w:r>
        <w:rPr>
          <w:sz w:val="11"/>
        </w:rPr>
        <w:t>ар</w:t>
      </w:r>
      <w:r>
        <w:rPr>
          <w:spacing w:val="-10"/>
          <w:sz w:val="11"/>
        </w:rPr>
        <w:t> </w:t>
      </w:r>
      <w:r>
        <w:rPr>
          <w:sz w:val="11"/>
        </w:rPr>
        <w:t>н</w:t>
      </w:r>
      <w:r>
        <w:rPr>
          <w:spacing w:val="-9"/>
          <w:sz w:val="11"/>
        </w:rPr>
        <w:t> </w:t>
      </w:r>
      <w:r>
        <w:rPr>
          <w:sz w:val="11"/>
        </w:rPr>
        <w:t>о</w:t>
      </w:r>
      <w:r>
        <w:rPr>
          <w:spacing w:val="-10"/>
          <w:sz w:val="11"/>
        </w:rPr>
        <w:t> </w:t>
      </w:r>
      <w:r>
        <w:rPr>
          <w:sz w:val="11"/>
        </w:rPr>
        <w:t>й</w:t>
      </w:r>
      <w:r>
        <w:rPr>
          <w:spacing w:val="56"/>
          <w:sz w:val="11"/>
        </w:rPr>
        <w:t> </w:t>
      </w:r>
      <w:r>
        <w:rPr>
          <w:sz w:val="11"/>
        </w:rPr>
        <w:t>б</w:t>
      </w:r>
      <w:r>
        <w:rPr>
          <w:spacing w:val="-10"/>
          <w:sz w:val="11"/>
        </w:rPr>
        <w:t> </w:t>
      </w:r>
      <w:r>
        <w:rPr>
          <w:sz w:val="11"/>
        </w:rPr>
        <w:t>езо</w:t>
      </w:r>
      <w:r>
        <w:rPr>
          <w:spacing w:val="-10"/>
          <w:sz w:val="11"/>
        </w:rPr>
        <w:t> </w:t>
      </w:r>
      <w:r>
        <w:rPr>
          <w:sz w:val="11"/>
        </w:rPr>
        <w:t>п</w:t>
      </w:r>
      <w:r>
        <w:rPr>
          <w:spacing w:val="-9"/>
          <w:sz w:val="11"/>
        </w:rPr>
        <w:t> </w:t>
      </w:r>
      <w:r>
        <w:rPr>
          <w:sz w:val="11"/>
        </w:rPr>
        <w:t>асн</w:t>
      </w:r>
      <w:r>
        <w:rPr>
          <w:spacing w:val="-8"/>
          <w:sz w:val="11"/>
        </w:rPr>
        <w:t> </w:t>
      </w:r>
      <w:r>
        <w:rPr>
          <w:sz w:val="11"/>
        </w:rPr>
        <w:t>о</w:t>
      </w:r>
      <w:r>
        <w:rPr>
          <w:spacing w:val="-10"/>
          <w:sz w:val="11"/>
        </w:rPr>
        <w:t> </w:t>
      </w:r>
      <w:r>
        <w:rPr>
          <w:sz w:val="11"/>
        </w:rPr>
        <w:t>сти</w:t>
      </w:r>
      <w:r>
        <w:rPr>
          <w:spacing w:val="50"/>
          <w:sz w:val="11"/>
        </w:rPr>
        <w:t> </w:t>
      </w:r>
      <w:r>
        <w:rPr>
          <w:sz w:val="11"/>
        </w:rPr>
        <w:t>и  </w:t>
      </w:r>
      <w:r>
        <w:rPr>
          <w:spacing w:val="12"/>
          <w:sz w:val="11"/>
        </w:rPr>
        <w:t> </w:t>
      </w:r>
      <w:r>
        <w:rPr>
          <w:sz w:val="11"/>
        </w:rPr>
        <w:t>р</w:t>
      </w:r>
      <w:r>
        <w:rPr>
          <w:spacing w:val="-8"/>
          <w:sz w:val="11"/>
        </w:rPr>
        <w:t> </w:t>
      </w:r>
      <w:r>
        <w:rPr>
          <w:spacing w:val="9"/>
          <w:sz w:val="11"/>
        </w:rPr>
        <w:t>азви</w:t>
      </w:r>
      <w:r>
        <w:rPr>
          <w:spacing w:val="-9"/>
          <w:sz w:val="11"/>
        </w:rPr>
        <w:t> </w:t>
      </w:r>
      <w:r>
        <w:rPr>
          <w:sz w:val="11"/>
        </w:rPr>
        <w:t>ти</w:t>
      </w:r>
      <w:r>
        <w:rPr>
          <w:spacing w:val="-11"/>
          <w:sz w:val="11"/>
        </w:rPr>
        <w:t> </w:t>
      </w:r>
      <w:r>
        <w:rPr>
          <w:sz w:val="11"/>
        </w:rPr>
        <w:t>е</w:t>
      </w:r>
      <w:r>
        <w:rPr>
          <w:spacing w:val="1"/>
          <w:sz w:val="11"/>
        </w:rPr>
        <w:t> </w:t>
      </w:r>
      <w:r>
        <w:rPr>
          <w:sz w:val="11"/>
        </w:rPr>
        <w:t>гр</w:t>
      </w:r>
      <w:r>
        <w:rPr>
          <w:spacing w:val="-9"/>
          <w:sz w:val="11"/>
        </w:rPr>
        <w:t> </w:t>
      </w:r>
      <w:r>
        <w:rPr>
          <w:sz w:val="11"/>
        </w:rPr>
        <w:t>аж</w:t>
      </w:r>
      <w:r>
        <w:rPr>
          <w:spacing w:val="-3"/>
          <w:sz w:val="11"/>
        </w:rPr>
        <w:t> </w:t>
      </w:r>
      <w:r>
        <w:rPr>
          <w:sz w:val="11"/>
        </w:rPr>
        <w:t>д</w:t>
      </w:r>
      <w:r>
        <w:rPr>
          <w:spacing w:val="-8"/>
          <w:sz w:val="11"/>
        </w:rPr>
        <w:t> </w:t>
      </w:r>
      <w:r>
        <w:rPr>
          <w:sz w:val="11"/>
        </w:rPr>
        <w:t>а</w:t>
      </w:r>
      <w:r>
        <w:rPr>
          <w:spacing w:val="-11"/>
          <w:sz w:val="11"/>
        </w:rPr>
        <w:t> </w:t>
      </w:r>
      <w:r>
        <w:rPr>
          <w:sz w:val="11"/>
        </w:rPr>
        <w:t>н</w:t>
      </w:r>
      <w:r>
        <w:rPr>
          <w:spacing w:val="-9"/>
          <w:sz w:val="11"/>
        </w:rPr>
        <w:t> </w:t>
      </w:r>
      <w:r>
        <w:rPr>
          <w:sz w:val="11"/>
        </w:rPr>
        <w:t>ск</w:t>
      </w:r>
      <w:r>
        <w:rPr>
          <w:spacing w:val="-10"/>
          <w:sz w:val="11"/>
        </w:rPr>
        <w:t> </w:t>
      </w:r>
      <w:r>
        <w:rPr>
          <w:sz w:val="11"/>
        </w:rPr>
        <w:t>о</w:t>
      </w:r>
      <w:r>
        <w:rPr>
          <w:spacing w:val="-9"/>
          <w:sz w:val="11"/>
        </w:rPr>
        <w:t> </w:t>
      </w:r>
      <w:r>
        <w:rPr>
          <w:sz w:val="11"/>
        </w:rPr>
        <w:t>й</w:t>
        <w:tab/>
        <w:tab/>
        <w:tab/>
      </w:r>
      <w:r>
        <w:rPr>
          <w:w w:val="95"/>
          <w:sz w:val="11"/>
        </w:rPr>
        <w:t>о</w:t>
      </w:r>
      <w:r>
        <w:rPr>
          <w:spacing w:val="-10"/>
          <w:w w:val="95"/>
          <w:sz w:val="11"/>
        </w:rPr>
        <w:t> </w:t>
      </w:r>
      <w:r>
        <w:rPr>
          <w:w w:val="95"/>
          <w:sz w:val="11"/>
        </w:rPr>
        <w:t>б</w:t>
      </w:r>
      <w:r>
        <w:rPr>
          <w:spacing w:val="-8"/>
          <w:w w:val="95"/>
          <w:sz w:val="11"/>
        </w:rPr>
        <w:t> </w:t>
      </w:r>
      <w:r>
        <w:rPr>
          <w:w w:val="95"/>
          <w:sz w:val="11"/>
        </w:rPr>
        <w:t>о</w:t>
      </w:r>
      <w:r>
        <w:rPr>
          <w:spacing w:val="-8"/>
          <w:w w:val="95"/>
          <w:sz w:val="11"/>
        </w:rPr>
        <w:t> </w:t>
      </w:r>
      <w:r>
        <w:rPr>
          <w:w w:val="95"/>
          <w:sz w:val="11"/>
        </w:rPr>
        <w:t>р</w:t>
      </w:r>
      <w:r>
        <w:rPr>
          <w:spacing w:val="-8"/>
          <w:w w:val="95"/>
          <w:sz w:val="11"/>
        </w:rPr>
        <w:t> </w:t>
      </w:r>
      <w:r>
        <w:rPr>
          <w:w w:val="95"/>
          <w:sz w:val="11"/>
        </w:rPr>
        <w:t>о</w:t>
      </w:r>
      <w:r>
        <w:rPr>
          <w:spacing w:val="-9"/>
          <w:w w:val="95"/>
          <w:sz w:val="11"/>
        </w:rPr>
        <w:t> </w:t>
      </w:r>
      <w:r>
        <w:rPr>
          <w:w w:val="95"/>
          <w:sz w:val="11"/>
        </w:rPr>
        <w:t>н</w:t>
      </w:r>
      <w:r>
        <w:rPr>
          <w:spacing w:val="-8"/>
          <w:w w:val="95"/>
          <w:sz w:val="11"/>
        </w:rPr>
        <w:t> </w:t>
      </w:r>
      <w:r>
        <w:rPr>
          <w:w w:val="95"/>
          <w:sz w:val="11"/>
        </w:rPr>
        <w:t>ы</w:t>
        <w:tab/>
        <w:tab/>
      </w:r>
      <w:r>
        <w:rPr>
          <w:sz w:val="11"/>
        </w:rPr>
        <w:t>в</w:t>
      </w:r>
    </w:p>
    <w:p>
      <w:pPr>
        <w:tabs>
          <w:tab w:pos="1614" w:val="left" w:leader="none"/>
        </w:tabs>
        <w:spacing w:line="309" w:lineRule="auto" w:before="1"/>
        <w:ind w:left="160" w:right="52" w:firstLine="0"/>
        <w:jc w:val="both"/>
        <w:rPr>
          <w:sz w:val="11"/>
        </w:rPr>
      </w:pPr>
      <w:r>
        <w:rPr>
          <w:sz w:val="11"/>
        </w:rPr>
        <w:t>м</w:t>
      </w:r>
      <w:r>
        <w:rPr>
          <w:spacing w:val="-8"/>
          <w:sz w:val="11"/>
        </w:rPr>
        <w:t> </w:t>
      </w:r>
      <w:r>
        <w:rPr>
          <w:sz w:val="11"/>
        </w:rPr>
        <w:t>у</w:t>
      </w:r>
      <w:r>
        <w:rPr>
          <w:spacing w:val="-13"/>
          <w:sz w:val="11"/>
        </w:rPr>
        <w:t> </w:t>
      </w:r>
      <w:r>
        <w:rPr>
          <w:sz w:val="11"/>
        </w:rPr>
        <w:t>н</w:t>
      </w:r>
      <w:r>
        <w:rPr>
          <w:spacing w:val="-11"/>
          <w:sz w:val="11"/>
        </w:rPr>
        <w:t> </w:t>
      </w:r>
      <w:r>
        <w:rPr>
          <w:sz w:val="11"/>
        </w:rPr>
        <w:t>и</w:t>
      </w:r>
      <w:r>
        <w:rPr>
          <w:spacing w:val="-11"/>
          <w:sz w:val="11"/>
        </w:rPr>
        <w:t> </w:t>
      </w:r>
      <w:r>
        <w:rPr>
          <w:sz w:val="11"/>
        </w:rPr>
        <w:t>ц</w:t>
      </w:r>
      <w:r>
        <w:rPr>
          <w:spacing w:val="-10"/>
          <w:sz w:val="11"/>
        </w:rPr>
        <w:t> </w:t>
      </w:r>
      <w:r>
        <w:rPr>
          <w:sz w:val="11"/>
        </w:rPr>
        <w:t>и</w:t>
      </w:r>
      <w:r>
        <w:rPr>
          <w:spacing w:val="-11"/>
          <w:sz w:val="11"/>
        </w:rPr>
        <w:t> </w:t>
      </w:r>
      <w:r>
        <w:rPr>
          <w:sz w:val="11"/>
        </w:rPr>
        <w:t>п</w:t>
      </w:r>
      <w:r>
        <w:rPr>
          <w:spacing w:val="-11"/>
          <w:sz w:val="11"/>
        </w:rPr>
        <w:t> </w:t>
      </w:r>
      <w:r>
        <w:rPr>
          <w:sz w:val="11"/>
        </w:rPr>
        <w:t>ал</w:t>
      </w:r>
      <w:r>
        <w:rPr>
          <w:spacing w:val="-13"/>
          <w:sz w:val="11"/>
        </w:rPr>
        <w:t> </w:t>
      </w:r>
      <w:r>
        <w:rPr>
          <w:sz w:val="11"/>
        </w:rPr>
        <w:t>ь</w:t>
      </w:r>
      <w:r>
        <w:rPr>
          <w:spacing w:val="-13"/>
          <w:sz w:val="11"/>
        </w:rPr>
        <w:t> </w:t>
      </w:r>
      <w:r>
        <w:rPr>
          <w:sz w:val="11"/>
        </w:rPr>
        <w:t>н</w:t>
      </w:r>
      <w:r>
        <w:rPr>
          <w:spacing w:val="-11"/>
          <w:sz w:val="11"/>
        </w:rPr>
        <w:t> </w:t>
      </w:r>
      <w:r>
        <w:rPr>
          <w:sz w:val="11"/>
        </w:rPr>
        <w:t>о</w:t>
      </w:r>
      <w:r>
        <w:rPr>
          <w:spacing w:val="-12"/>
          <w:sz w:val="11"/>
        </w:rPr>
        <w:t> </w:t>
      </w:r>
      <w:r>
        <w:rPr>
          <w:sz w:val="11"/>
        </w:rPr>
        <w:t>м</w:t>
        <w:tab/>
        <w:t>о</w:t>
      </w:r>
      <w:r>
        <w:rPr>
          <w:spacing w:val="-10"/>
          <w:sz w:val="11"/>
        </w:rPr>
        <w:t> </w:t>
      </w:r>
      <w:r>
        <w:rPr>
          <w:sz w:val="11"/>
        </w:rPr>
        <w:t>б</w:t>
      </w:r>
      <w:r>
        <w:rPr>
          <w:spacing w:val="-10"/>
          <w:sz w:val="11"/>
        </w:rPr>
        <w:t> </w:t>
      </w:r>
      <w:r>
        <w:rPr>
          <w:sz w:val="11"/>
        </w:rPr>
        <w:t>р</w:t>
      </w:r>
      <w:r>
        <w:rPr>
          <w:spacing w:val="-10"/>
          <w:sz w:val="11"/>
        </w:rPr>
        <w:t> </w:t>
      </w:r>
      <w:r>
        <w:rPr>
          <w:sz w:val="11"/>
        </w:rPr>
        <w:t>азо</w:t>
      </w:r>
      <w:r>
        <w:rPr>
          <w:spacing w:val="-10"/>
          <w:sz w:val="11"/>
        </w:rPr>
        <w:t> </w:t>
      </w:r>
      <w:r>
        <w:rPr>
          <w:sz w:val="11"/>
        </w:rPr>
        <w:t>ва</w:t>
      </w:r>
      <w:r>
        <w:rPr>
          <w:spacing w:val="-11"/>
          <w:sz w:val="11"/>
        </w:rPr>
        <w:t> </w:t>
      </w:r>
      <w:r>
        <w:rPr>
          <w:sz w:val="11"/>
        </w:rPr>
        <w:t>н</w:t>
      </w:r>
      <w:r>
        <w:rPr>
          <w:spacing w:val="-10"/>
          <w:sz w:val="11"/>
        </w:rPr>
        <w:t> </w:t>
      </w:r>
      <w:r>
        <w:rPr>
          <w:sz w:val="11"/>
        </w:rPr>
        <w:t>и</w:t>
      </w:r>
      <w:r>
        <w:rPr>
          <w:spacing w:val="-10"/>
          <w:sz w:val="11"/>
        </w:rPr>
        <w:t> </w:t>
      </w:r>
      <w:r>
        <w:rPr>
          <w:sz w:val="11"/>
        </w:rPr>
        <w:t>и</w:t>
      </w:r>
      <w:r>
        <w:rPr>
          <w:spacing w:val="-25"/>
          <w:sz w:val="11"/>
        </w:rPr>
        <w:t> </w:t>
      </w:r>
      <w:r>
        <w:rPr>
          <w:sz w:val="11"/>
        </w:rPr>
        <w:t>П</w:t>
      </w:r>
      <w:r>
        <w:rPr>
          <w:spacing w:val="-4"/>
          <w:sz w:val="11"/>
        </w:rPr>
        <w:t> </w:t>
      </w:r>
      <w:r>
        <w:rPr>
          <w:sz w:val="11"/>
        </w:rPr>
        <w:t>ер</w:t>
      </w:r>
      <w:r>
        <w:rPr>
          <w:spacing w:val="-12"/>
          <w:sz w:val="11"/>
        </w:rPr>
        <w:t> </w:t>
      </w:r>
      <w:r>
        <w:rPr>
          <w:sz w:val="11"/>
        </w:rPr>
        <w:t>в</w:t>
      </w:r>
      <w:r>
        <w:rPr>
          <w:spacing w:val="-12"/>
          <w:sz w:val="11"/>
        </w:rPr>
        <w:t> </w:t>
      </w:r>
      <w:r>
        <w:rPr>
          <w:sz w:val="11"/>
        </w:rPr>
        <w:t>о</w:t>
      </w:r>
      <w:r>
        <w:rPr>
          <w:spacing w:val="-12"/>
          <w:sz w:val="11"/>
        </w:rPr>
        <w:t> </w:t>
      </w:r>
      <w:r>
        <w:rPr>
          <w:sz w:val="11"/>
        </w:rPr>
        <w:t>м</w:t>
      </w:r>
      <w:r>
        <w:rPr>
          <w:spacing w:val="-8"/>
          <w:sz w:val="11"/>
        </w:rPr>
        <w:t> </w:t>
      </w:r>
      <w:r>
        <w:rPr>
          <w:sz w:val="11"/>
        </w:rPr>
        <w:t>ай</w:t>
      </w:r>
      <w:r>
        <w:rPr>
          <w:spacing w:val="-11"/>
          <w:sz w:val="11"/>
        </w:rPr>
        <w:t> </w:t>
      </w:r>
      <w:r>
        <w:rPr>
          <w:sz w:val="11"/>
        </w:rPr>
        <w:t>ск</w:t>
      </w:r>
      <w:r>
        <w:rPr>
          <w:spacing w:val="-10"/>
          <w:sz w:val="11"/>
        </w:rPr>
        <w:t> </w:t>
      </w:r>
      <w:r>
        <w:rPr>
          <w:sz w:val="11"/>
        </w:rPr>
        <w:t>и</w:t>
      </w:r>
      <w:r>
        <w:rPr>
          <w:spacing w:val="-11"/>
          <w:sz w:val="11"/>
        </w:rPr>
        <w:t> </w:t>
      </w:r>
      <w:r>
        <w:rPr>
          <w:sz w:val="11"/>
        </w:rPr>
        <w:t>й</w:t>
      </w:r>
      <w:r>
        <w:rPr>
          <w:spacing w:val="9"/>
          <w:sz w:val="11"/>
        </w:rPr>
        <w:t> </w:t>
      </w:r>
      <w:r>
        <w:rPr>
          <w:sz w:val="11"/>
        </w:rPr>
        <w:t>п</w:t>
      </w:r>
      <w:r>
        <w:rPr>
          <w:spacing w:val="-12"/>
          <w:sz w:val="11"/>
        </w:rPr>
        <w:t> </w:t>
      </w:r>
      <w:r>
        <w:rPr>
          <w:sz w:val="11"/>
        </w:rPr>
        <w:t>о</w:t>
      </w:r>
      <w:r>
        <w:rPr>
          <w:spacing w:val="-13"/>
          <w:sz w:val="11"/>
        </w:rPr>
        <w:t> </w:t>
      </w:r>
      <w:r>
        <w:rPr>
          <w:sz w:val="11"/>
        </w:rPr>
        <w:t>ссо</w:t>
      </w:r>
      <w:r>
        <w:rPr>
          <w:spacing w:val="-13"/>
          <w:sz w:val="11"/>
        </w:rPr>
        <w:t> </w:t>
      </w:r>
      <w:r>
        <w:rPr>
          <w:spacing w:val="9"/>
          <w:sz w:val="11"/>
        </w:rPr>
        <w:t>вет»</w:t>
      </w:r>
    </w:p>
    <w:p>
      <w:pPr>
        <w:tabs>
          <w:tab w:pos="1365" w:val="left" w:leader="none"/>
        </w:tabs>
        <w:spacing w:line="309" w:lineRule="auto" w:before="9"/>
        <w:ind w:left="160" w:right="40" w:firstLine="5"/>
        <w:jc w:val="both"/>
        <w:rPr>
          <w:sz w:val="11"/>
        </w:rPr>
      </w:pPr>
      <w:r>
        <w:rPr>
          <w:sz w:val="11"/>
        </w:rPr>
        <w:t>«</w:t>
      </w:r>
      <w:r>
        <w:rPr>
          <w:spacing w:val="-11"/>
          <w:sz w:val="11"/>
        </w:rPr>
        <w:t> </w:t>
      </w:r>
      <w:r>
        <w:rPr>
          <w:sz w:val="11"/>
        </w:rPr>
        <w:t>Р</w:t>
      </w:r>
      <w:r>
        <w:rPr>
          <w:spacing w:val="-7"/>
          <w:sz w:val="11"/>
        </w:rPr>
        <w:t> </w:t>
      </w:r>
      <w:r>
        <w:rPr>
          <w:sz w:val="11"/>
        </w:rPr>
        <w:t>азв</w:t>
      </w:r>
      <w:r>
        <w:rPr>
          <w:spacing w:val="-12"/>
          <w:sz w:val="11"/>
        </w:rPr>
        <w:t> </w:t>
      </w:r>
      <w:r>
        <w:rPr>
          <w:sz w:val="11"/>
        </w:rPr>
        <w:t>и</w:t>
      </w:r>
      <w:r>
        <w:rPr>
          <w:spacing w:val="-10"/>
          <w:sz w:val="11"/>
        </w:rPr>
        <w:t> </w:t>
      </w:r>
      <w:r>
        <w:rPr>
          <w:sz w:val="11"/>
        </w:rPr>
        <w:t>ти</w:t>
      </w:r>
      <w:r>
        <w:rPr>
          <w:spacing w:val="-11"/>
          <w:sz w:val="11"/>
        </w:rPr>
        <w:t> </w:t>
      </w:r>
      <w:r>
        <w:rPr>
          <w:sz w:val="11"/>
        </w:rPr>
        <w:t>е  </w:t>
      </w:r>
      <w:r>
        <w:rPr>
          <w:spacing w:val="6"/>
          <w:sz w:val="11"/>
        </w:rPr>
        <w:t> </w:t>
      </w:r>
      <w:r>
        <w:rPr>
          <w:sz w:val="11"/>
        </w:rPr>
        <w:t>ф</w:t>
      </w:r>
      <w:r>
        <w:rPr>
          <w:spacing w:val="-2"/>
          <w:sz w:val="11"/>
        </w:rPr>
        <w:t> </w:t>
      </w:r>
      <w:r>
        <w:rPr>
          <w:sz w:val="11"/>
        </w:rPr>
        <w:t>и</w:t>
      </w:r>
      <w:r>
        <w:rPr>
          <w:spacing w:val="-10"/>
          <w:sz w:val="11"/>
        </w:rPr>
        <w:t> </w:t>
      </w:r>
      <w:r>
        <w:rPr>
          <w:sz w:val="11"/>
        </w:rPr>
        <w:t>зи</w:t>
      </w:r>
      <w:r>
        <w:rPr>
          <w:spacing w:val="-7"/>
          <w:sz w:val="11"/>
        </w:rPr>
        <w:t> </w:t>
      </w:r>
      <w:r>
        <w:rPr>
          <w:sz w:val="11"/>
        </w:rPr>
        <w:t>ч</w:t>
      </w:r>
      <w:r>
        <w:rPr>
          <w:spacing w:val="-9"/>
          <w:sz w:val="11"/>
        </w:rPr>
        <w:t> </w:t>
      </w:r>
      <w:r>
        <w:rPr>
          <w:sz w:val="11"/>
        </w:rPr>
        <w:t>еск</w:t>
      </w:r>
      <w:r>
        <w:rPr>
          <w:spacing w:val="-10"/>
          <w:sz w:val="11"/>
        </w:rPr>
        <w:t> </w:t>
      </w:r>
      <w:r>
        <w:rPr>
          <w:sz w:val="11"/>
        </w:rPr>
        <w:t>о</w:t>
      </w:r>
      <w:r>
        <w:rPr>
          <w:spacing w:val="-9"/>
          <w:sz w:val="11"/>
        </w:rPr>
        <w:t> </w:t>
      </w:r>
      <w:r>
        <w:rPr>
          <w:sz w:val="11"/>
        </w:rPr>
        <w:t>й   </w:t>
      </w:r>
      <w:r>
        <w:rPr>
          <w:spacing w:val="5"/>
          <w:sz w:val="11"/>
        </w:rPr>
        <w:t> </w:t>
      </w:r>
      <w:r>
        <w:rPr>
          <w:sz w:val="11"/>
        </w:rPr>
        <w:t>ку</w:t>
      </w:r>
      <w:r>
        <w:rPr>
          <w:spacing w:val="-11"/>
          <w:sz w:val="11"/>
        </w:rPr>
        <w:t> </w:t>
      </w:r>
      <w:r>
        <w:rPr>
          <w:sz w:val="11"/>
        </w:rPr>
        <w:t>л</w:t>
      </w:r>
      <w:r>
        <w:rPr>
          <w:spacing w:val="-11"/>
          <w:sz w:val="11"/>
        </w:rPr>
        <w:t> </w:t>
      </w:r>
      <w:r>
        <w:rPr>
          <w:sz w:val="11"/>
        </w:rPr>
        <w:t>ь</w:t>
      </w:r>
      <w:r>
        <w:rPr>
          <w:spacing w:val="-11"/>
          <w:sz w:val="11"/>
        </w:rPr>
        <w:t> </w:t>
      </w:r>
      <w:r>
        <w:rPr>
          <w:sz w:val="11"/>
        </w:rPr>
        <w:t>ту</w:t>
      </w:r>
      <w:r>
        <w:rPr>
          <w:spacing w:val="-11"/>
          <w:sz w:val="11"/>
        </w:rPr>
        <w:t> </w:t>
      </w:r>
      <w:r>
        <w:rPr>
          <w:sz w:val="11"/>
        </w:rPr>
        <w:t>р</w:t>
      </w:r>
      <w:r>
        <w:rPr>
          <w:spacing w:val="-10"/>
          <w:sz w:val="11"/>
        </w:rPr>
        <w:t> </w:t>
      </w:r>
      <w:r>
        <w:rPr>
          <w:sz w:val="11"/>
        </w:rPr>
        <w:t>ы   </w:t>
      </w:r>
      <w:r>
        <w:rPr>
          <w:spacing w:val="20"/>
          <w:sz w:val="11"/>
        </w:rPr>
        <w:t> </w:t>
      </w:r>
      <w:r>
        <w:rPr>
          <w:sz w:val="11"/>
        </w:rPr>
        <w:t>и</w:t>
      </w:r>
      <w:r>
        <w:rPr>
          <w:spacing w:val="-26"/>
          <w:sz w:val="11"/>
        </w:rPr>
        <w:t> </w:t>
      </w:r>
      <w:r>
        <w:rPr>
          <w:w w:val="95"/>
          <w:sz w:val="11"/>
        </w:rPr>
        <w:t>с</w:t>
      </w:r>
      <w:r>
        <w:rPr>
          <w:spacing w:val="-12"/>
          <w:w w:val="95"/>
          <w:sz w:val="11"/>
        </w:rPr>
        <w:t> </w:t>
      </w:r>
      <w:r>
        <w:rPr>
          <w:w w:val="95"/>
          <w:sz w:val="11"/>
        </w:rPr>
        <w:t>п</w:t>
      </w:r>
      <w:r>
        <w:rPr>
          <w:spacing w:val="-7"/>
          <w:w w:val="95"/>
          <w:sz w:val="11"/>
        </w:rPr>
        <w:t> </w:t>
      </w:r>
      <w:r>
        <w:rPr>
          <w:w w:val="95"/>
          <w:sz w:val="11"/>
        </w:rPr>
        <w:t>о</w:t>
      </w:r>
      <w:r>
        <w:rPr>
          <w:spacing w:val="-10"/>
          <w:w w:val="95"/>
          <w:sz w:val="11"/>
        </w:rPr>
        <w:t> </w:t>
      </w:r>
      <w:r>
        <w:rPr>
          <w:w w:val="95"/>
          <w:sz w:val="11"/>
        </w:rPr>
        <w:t>р</w:t>
      </w:r>
      <w:r>
        <w:rPr>
          <w:spacing w:val="-10"/>
          <w:w w:val="95"/>
          <w:sz w:val="11"/>
        </w:rPr>
        <w:t> </w:t>
      </w:r>
      <w:r>
        <w:rPr>
          <w:w w:val="95"/>
          <w:sz w:val="11"/>
        </w:rPr>
        <w:t>т</w:t>
      </w:r>
      <w:r>
        <w:rPr>
          <w:spacing w:val="-11"/>
          <w:w w:val="95"/>
          <w:sz w:val="11"/>
        </w:rPr>
        <w:t> </w:t>
      </w:r>
      <w:r>
        <w:rPr>
          <w:w w:val="95"/>
          <w:sz w:val="11"/>
        </w:rPr>
        <w:t>а</w:t>
        <w:tab/>
      </w:r>
      <w:r>
        <w:rPr>
          <w:sz w:val="11"/>
        </w:rPr>
        <w:t>м</w:t>
      </w:r>
      <w:r>
        <w:rPr>
          <w:spacing w:val="-7"/>
          <w:sz w:val="11"/>
        </w:rPr>
        <w:t> </w:t>
      </w:r>
      <w:r>
        <w:rPr>
          <w:sz w:val="11"/>
        </w:rPr>
        <w:t>у</w:t>
      </w:r>
      <w:r>
        <w:rPr>
          <w:spacing w:val="-10"/>
          <w:sz w:val="11"/>
        </w:rPr>
        <w:t> </w:t>
      </w:r>
      <w:r>
        <w:rPr>
          <w:sz w:val="11"/>
        </w:rPr>
        <w:t>н</w:t>
      </w:r>
      <w:r>
        <w:rPr>
          <w:spacing w:val="-11"/>
          <w:sz w:val="11"/>
        </w:rPr>
        <w:t> </w:t>
      </w:r>
      <w:r>
        <w:rPr>
          <w:sz w:val="11"/>
        </w:rPr>
        <w:t>и</w:t>
      </w:r>
      <w:r>
        <w:rPr>
          <w:spacing w:val="-11"/>
          <w:sz w:val="11"/>
        </w:rPr>
        <w:t> </w:t>
      </w:r>
      <w:r>
        <w:rPr>
          <w:sz w:val="11"/>
        </w:rPr>
        <w:t>ц</w:t>
      </w:r>
      <w:r>
        <w:rPr>
          <w:spacing w:val="-9"/>
          <w:sz w:val="11"/>
        </w:rPr>
        <w:t> </w:t>
      </w:r>
      <w:r>
        <w:rPr>
          <w:sz w:val="11"/>
        </w:rPr>
        <w:t>и</w:t>
      </w:r>
      <w:r>
        <w:rPr>
          <w:spacing w:val="-11"/>
          <w:sz w:val="11"/>
        </w:rPr>
        <w:t> </w:t>
      </w:r>
      <w:r>
        <w:rPr>
          <w:sz w:val="11"/>
        </w:rPr>
        <w:t>п</w:t>
      </w:r>
      <w:r>
        <w:rPr>
          <w:spacing w:val="-11"/>
          <w:sz w:val="11"/>
        </w:rPr>
        <w:t> </w:t>
      </w:r>
      <w:r>
        <w:rPr>
          <w:sz w:val="11"/>
        </w:rPr>
        <w:t>ал</w:t>
      </w:r>
      <w:r>
        <w:rPr>
          <w:spacing w:val="-11"/>
          <w:sz w:val="11"/>
        </w:rPr>
        <w:t> </w:t>
      </w:r>
      <w:r>
        <w:rPr>
          <w:sz w:val="11"/>
        </w:rPr>
        <w:t>ь</w:t>
      </w:r>
      <w:r>
        <w:rPr>
          <w:spacing w:val="-12"/>
          <w:sz w:val="11"/>
        </w:rPr>
        <w:t> </w:t>
      </w:r>
      <w:r>
        <w:rPr>
          <w:sz w:val="11"/>
        </w:rPr>
        <w:t>н</w:t>
      </w:r>
      <w:r>
        <w:rPr>
          <w:spacing w:val="-10"/>
          <w:sz w:val="11"/>
        </w:rPr>
        <w:t> </w:t>
      </w:r>
      <w:r>
        <w:rPr>
          <w:sz w:val="11"/>
        </w:rPr>
        <w:t>о</w:t>
      </w:r>
      <w:r>
        <w:rPr>
          <w:spacing w:val="-11"/>
          <w:sz w:val="11"/>
        </w:rPr>
        <w:t> </w:t>
      </w:r>
      <w:r>
        <w:rPr>
          <w:sz w:val="11"/>
        </w:rPr>
        <w:t>го</w:t>
      </w:r>
    </w:p>
    <w:p>
      <w:pPr>
        <w:tabs>
          <w:tab w:pos="1494" w:val="left" w:leader="none"/>
        </w:tabs>
        <w:spacing w:line="122" w:lineRule="exact" w:before="0"/>
        <w:ind w:left="160" w:right="0" w:firstLine="0"/>
        <w:jc w:val="both"/>
        <w:rPr>
          <w:sz w:val="11"/>
        </w:rPr>
      </w:pPr>
      <w:r>
        <w:rPr>
          <w:sz w:val="11"/>
        </w:rPr>
        <w:t>о</w:t>
      </w:r>
      <w:r>
        <w:rPr>
          <w:spacing w:val="-10"/>
          <w:sz w:val="11"/>
        </w:rPr>
        <w:t> </w:t>
      </w:r>
      <w:r>
        <w:rPr>
          <w:sz w:val="11"/>
        </w:rPr>
        <w:t>б</w:t>
      </w:r>
      <w:r>
        <w:rPr>
          <w:spacing w:val="-10"/>
          <w:sz w:val="11"/>
        </w:rPr>
        <w:t> </w:t>
      </w:r>
      <w:r>
        <w:rPr>
          <w:sz w:val="11"/>
        </w:rPr>
        <w:t>р</w:t>
      </w:r>
      <w:r>
        <w:rPr>
          <w:spacing w:val="-11"/>
          <w:sz w:val="11"/>
        </w:rPr>
        <w:t> </w:t>
      </w:r>
      <w:r>
        <w:rPr>
          <w:sz w:val="11"/>
        </w:rPr>
        <w:t>азо</w:t>
      </w:r>
      <w:r>
        <w:rPr>
          <w:spacing w:val="-11"/>
          <w:sz w:val="11"/>
        </w:rPr>
        <w:t> </w:t>
      </w:r>
      <w:r>
        <w:rPr>
          <w:sz w:val="11"/>
        </w:rPr>
        <w:t>в</w:t>
      </w:r>
      <w:r>
        <w:rPr>
          <w:spacing w:val="-12"/>
          <w:sz w:val="11"/>
        </w:rPr>
        <w:t> </w:t>
      </w:r>
      <w:r>
        <w:rPr>
          <w:sz w:val="11"/>
        </w:rPr>
        <w:t>а</w:t>
      </w:r>
      <w:r>
        <w:rPr>
          <w:spacing w:val="-13"/>
          <w:sz w:val="11"/>
        </w:rPr>
        <w:t> </w:t>
      </w:r>
      <w:r>
        <w:rPr>
          <w:sz w:val="11"/>
        </w:rPr>
        <w:t>н</w:t>
      </w:r>
      <w:r>
        <w:rPr>
          <w:spacing w:val="-9"/>
          <w:sz w:val="11"/>
        </w:rPr>
        <w:t> </w:t>
      </w:r>
      <w:r>
        <w:rPr>
          <w:sz w:val="11"/>
        </w:rPr>
        <w:t>и</w:t>
      </w:r>
      <w:r>
        <w:rPr>
          <w:spacing w:val="-10"/>
          <w:sz w:val="11"/>
        </w:rPr>
        <w:t> </w:t>
      </w:r>
      <w:r>
        <w:rPr>
          <w:sz w:val="11"/>
        </w:rPr>
        <w:t>я</w:t>
        <w:tab/>
      </w:r>
      <w:r>
        <w:rPr>
          <w:w w:val="95"/>
          <w:sz w:val="11"/>
        </w:rPr>
        <w:t>П</w:t>
      </w:r>
      <w:r>
        <w:rPr>
          <w:spacing w:val="9"/>
          <w:w w:val="95"/>
          <w:sz w:val="11"/>
        </w:rPr>
        <w:t> </w:t>
      </w:r>
      <w:r>
        <w:rPr>
          <w:w w:val="95"/>
          <w:sz w:val="11"/>
        </w:rPr>
        <w:t>ер</w:t>
      </w:r>
      <w:r>
        <w:rPr>
          <w:spacing w:val="-4"/>
          <w:w w:val="95"/>
          <w:sz w:val="11"/>
        </w:rPr>
        <w:t> </w:t>
      </w:r>
      <w:r>
        <w:rPr>
          <w:w w:val="95"/>
          <w:sz w:val="11"/>
        </w:rPr>
        <w:t>в</w:t>
      </w:r>
      <w:r>
        <w:rPr>
          <w:spacing w:val="-5"/>
          <w:w w:val="95"/>
          <w:sz w:val="11"/>
        </w:rPr>
        <w:t> </w:t>
      </w:r>
      <w:r>
        <w:rPr>
          <w:w w:val="95"/>
          <w:sz w:val="11"/>
        </w:rPr>
        <w:t>о</w:t>
      </w:r>
      <w:r>
        <w:rPr>
          <w:spacing w:val="-4"/>
          <w:w w:val="95"/>
          <w:sz w:val="11"/>
        </w:rPr>
        <w:t> </w:t>
      </w:r>
      <w:r>
        <w:rPr>
          <w:w w:val="95"/>
          <w:sz w:val="11"/>
        </w:rPr>
        <w:t>м</w:t>
      </w:r>
      <w:r>
        <w:rPr>
          <w:spacing w:val="2"/>
          <w:w w:val="95"/>
          <w:sz w:val="11"/>
        </w:rPr>
        <w:t> </w:t>
      </w:r>
      <w:r>
        <w:rPr>
          <w:w w:val="95"/>
          <w:sz w:val="11"/>
        </w:rPr>
        <w:t>ай</w:t>
      </w:r>
      <w:r>
        <w:rPr>
          <w:spacing w:val="-4"/>
          <w:w w:val="95"/>
          <w:sz w:val="11"/>
        </w:rPr>
        <w:t> </w:t>
      </w:r>
      <w:r>
        <w:rPr>
          <w:w w:val="95"/>
          <w:sz w:val="11"/>
        </w:rPr>
        <w:t>ск</w:t>
      </w:r>
      <w:r>
        <w:rPr>
          <w:spacing w:val="-4"/>
          <w:w w:val="95"/>
          <w:sz w:val="11"/>
        </w:rPr>
        <w:t> </w:t>
      </w:r>
      <w:r>
        <w:rPr>
          <w:w w:val="95"/>
          <w:sz w:val="11"/>
        </w:rPr>
        <w:t>и</w:t>
      </w:r>
      <w:r>
        <w:rPr>
          <w:spacing w:val="-3"/>
          <w:w w:val="95"/>
          <w:sz w:val="11"/>
        </w:rPr>
        <w:t> </w:t>
      </w:r>
      <w:r>
        <w:rPr>
          <w:w w:val="95"/>
          <w:sz w:val="11"/>
        </w:rPr>
        <w:t>й</w:t>
      </w:r>
    </w:p>
    <w:p>
      <w:pPr>
        <w:pStyle w:val="BodyText"/>
        <w:rPr>
          <w:sz w:val="12"/>
        </w:rPr>
      </w:pPr>
      <w:r>
        <w:rPr/>
        <w:br w:type="column"/>
      </w:r>
      <w:r>
        <w:rPr>
          <w:sz w:val="12"/>
        </w:rPr>
      </w: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tabs>
          <w:tab w:pos="1144" w:val="left" w:leader="none"/>
          <w:tab w:pos="2147" w:val="left" w:leader="none"/>
          <w:tab w:pos="3127" w:val="left" w:leader="none"/>
          <w:tab w:pos="4106" w:val="left" w:leader="none"/>
          <w:tab w:pos="5047" w:val="left" w:leader="none"/>
          <w:tab w:pos="5925" w:val="left" w:leader="none"/>
          <w:tab w:pos="6799" w:val="left" w:leader="none"/>
          <w:tab w:pos="7720" w:val="left" w:leader="none"/>
        </w:tabs>
        <w:spacing w:before="90"/>
        <w:ind w:left="155" w:right="0" w:firstLine="0"/>
        <w:jc w:val="left"/>
        <w:rPr>
          <w:sz w:val="11"/>
        </w:rPr>
      </w:pPr>
      <w:r>
        <w:rPr>
          <w:position w:val="1"/>
          <w:sz w:val="11"/>
        </w:rPr>
        <w:t>5</w:t>
      </w:r>
      <w:r>
        <w:rPr>
          <w:spacing w:val="27"/>
          <w:position w:val="1"/>
          <w:sz w:val="11"/>
        </w:rPr>
        <w:t> </w:t>
      </w:r>
      <w:r>
        <w:rPr>
          <w:position w:val="1"/>
          <w:sz w:val="11"/>
        </w:rPr>
        <w:t>3</w:t>
      </w:r>
      <w:r>
        <w:rPr>
          <w:spacing w:val="-11"/>
          <w:position w:val="1"/>
          <w:sz w:val="11"/>
        </w:rPr>
        <w:t> </w:t>
      </w:r>
      <w:r>
        <w:rPr>
          <w:position w:val="1"/>
          <w:sz w:val="11"/>
        </w:rPr>
        <w:t>29</w:t>
      </w:r>
      <w:r>
        <w:rPr>
          <w:spacing w:val="-13"/>
          <w:position w:val="1"/>
          <w:sz w:val="11"/>
        </w:rPr>
        <w:t> </w:t>
      </w:r>
      <w:r>
        <w:rPr>
          <w:position w:val="1"/>
          <w:sz w:val="11"/>
        </w:rPr>
        <w:t>,10</w:t>
        <w:tab/>
        <w:t>4</w:t>
      </w:r>
      <w:r>
        <w:rPr>
          <w:spacing w:val="40"/>
          <w:position w:val="1"/>
          <w:sz w:val="11"/>
        </w:rPr>
        <w:t> </w:t>
      </w:r>
      <w:r>
        <w:rPr>
          <w:position w:val="1"/>
          <w:sz w:val="11"/>
        </w:rPr>
        <w:t>372</w:t>
      </w:r>
      <w:r>
        <w:rPr>
          <w:spacing w:val="-11"/>
          <w:position w:val="1"/>
          <w:sz w:val="11"/>
        </w:rPr>
        <w:t> </w:t>
      </w:r>
      <w:r>
        <w:rPr>
          <w:position w:val="1"/>
          <w:sz w:val="11"/>
        </w:rPr>
        <w:t>,80</w:t>
        <w:tab/>
      </w:r>
      <w:r>
        <w:rPr>
          <w:w w:val="95"/>
          <w:position w:val="1"/>
          <w:sz w:val="11"/>
        </w:rPr>
        <w:t>3</w:t>
      </w:r>
      <w:r>
        <w:rPr>
          <w:spacing w:val="29"/>
          <w:position w:val="1"/>
          <w:sz w:val="11"/>
        </w:rPr>
        <w:t> </w:t>
      </w:r>
      <w:r>
        <w:rPr>
          <w:w w:val="95"/>
          <w:position w:val="1"/>
          <w:sz w:val="11"/>
        </w:rPr>
        <w:t>7</w:t>
      </w:r>
      <w:r>
        <w:rPr>
          <w:spacing w:val="-10"/>
          <w:w w:val="95"/>
          <w:position w:val="1"/>
          <w:sz w:val="11"/>
        </w:rPr>
        <w:t> </w:t>
      </w:r>
      <w:r>
        <w:rPr>
          <w:w w:val="95"/>
          <w:position w:val="1"/>
          <w:sz w:val="11"/>
        </w:rPr>
        <w:t>4</w:t>
      </w:r>
      <w:r>
        <w:rPr>
          <w:spacing w:val="-11"/>
          <w:w w:val="95"/>
          <w:position w:val="1"/>
          <w:sz w:val="11"/>
        </w:rPr>
        <w:t> </w:t>
      </w:r>
      <w:r>
        <w:rPr>
          <w:w w:val="95"/>
          <w:position w:val="1"/>
          <w:sz w:val="11"/>
        </w:rPr>
        <w:t>9</w:t>
      </w:r>
      <w:r>
        <w:rPr>
          <w:spacing w:val="-11"/>
          <w:w w:val="95"/>
          <w:position w:val="1"/>
          <w:sz w:val="11"/>
        </w:rPr>
        <w:t> </w:t>
      </w:r>
      <w:r>
        <w:rPr>
          <w:w w:val="95"/>
          <w:position w:val="1"/>
          <w:sz w:val="11"/>
        </w:rPr>
        <w:t>,5</w:t>
      </w:r>
      <w:r>
        <w:rPr>
          <w:spacing w:val="-11"/>
          <w:w w:val="95"/>
          <w:position w:val="1"/>
          <w:sz w:val="11"/>
        </w:rPr>
        <w:t> </w:t>
      </w:r>
      <w:r>
        <w:rPr>
          <w:w w:val="95"/>
          <w:position w:val="1"/>
          <w:sz w:val="11"/>
        </w:rPr>
        <w:t>0</w:t>
        <w:tab/>
      </w:r>
      <w:r>
        <w:rPr>
          <w:sz w:val="11"/>
        </w:rPr>
        <w:t>5</w:t>
      </w:r>
      <w:r>
        <w:rPr>
          <w:spacing w:val="32"/>
          <w:sz w:val="11"/>
        </w:rPr>
        <w:t> </w:t>
      </w:r>
      <w:r>
        <w:rPr>
          <w:sz w:val="11"/>
        </w:rPr>
        <w:t>7</w:t>
      </w:r>
      <w:r>
        <w:rPr>
          <w:spacing w:val="-11"/>
          <w:sz w:val="11"/>
        </w:rPr>
        <w:t> </w:t>
      </w:r>
      <w:r>
        <w:rPr>
          <w:sz w:val="11"/>
        </w:rPr>
        <w:t>29</w:t>
      </w:r>
      <w:r>
        <w:rPr>
          <w:spacing w:val="-12"/>
          <w:sz w:val="11"/>
        </w:rPr>
        <w:t> </w:t>
      </w:r>
      <w:r>
        <w:rPr>
          <w:sz w:val="11"/>
        </w:rPr>
        <w:t>,60</w:t>
        <w:tab/>
        <w:t>3</w:t>
      </w:r>
      <w:r>
        <w:rPr>
          <w:spacing w:val="38"/>
          <w:sz w:val="11"/>
        </w:rPr>
        <w:t> </w:t>
      </w:r>
      <w:r>
        <w:rPr>
          <w:sz w:val="11"/>
        </w:rPr>
        <w:t>8</w:t>
      </w:r>
      <w:r>
        <w:rPr>
          <w:spacing w:val="-11"/>
          <w:sz w:val="11"/>
        </w:rPr>
        <w:t> </w:t>
      </w:r>
      <w:r>
        <w:rPr>
          <w:sz w:val="11"/>
        </w:rPr>
        <w:t>30</w:t>
      </w:r>
      <w:r>
        <w:rPr>
          <w:spacing w:val="-13"/>
          <w:sz w:val="11"/>
        </w:rPr>
        <w:t> </w:t>
      </w:r>
      <w:r>
        <w:rPr>
          <w:sz w:val="11"/>
        </w:rPr>
        <w:t>,70</w:t>
        <w:tab/>
      </w:r>
      <w:r>
        <w:rPr>
          <w:w w:val="95"/>
          <w:sz w:val="11"/>
        </w:rPr>
        <w:t>3</w:t>
      </w:r>
      <w:r>
        <w:rPr>
          <w:spacing w:val="38"/>
          <w:sz w:val="11"/>
        </w:rPr>
        <w:t> </w:t>
      </w:r>
      <w:r>
        <w:rPr>
          <w:w w:val="95"/>
          <w:sz w:val="11"/>
        </w:rPr>
        <w:t>8</w:t>
      </w:r>
      <w:r>
        <w:rPr>
          <w:spacing w:val="-8"/>
          <w:w w:val="95"/>
          <w:sz w:val="11"/>
        </w:rPr>
        <w:t> </w:t>
      </w:r>
      <w:r>
        <w:rPr>
          <w:w w:val="95"/>
          <w:sz w:val="11"/>
        </w:rPr>
        <w:t>30</w:t>
      </w:r>
      <w:r>
        <w:rPr>
          <w:spacing w:val="-9"/>
          <w:w w:val="95"/>
          <w:sz w:val="11"/>
        </w:rPr>
        <w:t> </w:t>
      </w:r>
      <w:r>
        <w:rPr>
          <w:w w:val="95"/>
          <w:sz w:val="11"/>
        </w:rPr>
        <w:t>,70</w:t>
        <w:tab/>
      </w:r>
      <w:r>
        <w:rPr>
          <w:sz w:val="11"/>
        </w:rPr>
        <w:t>-400</w:t>
      </w:r>
      <w:r>
        <w:rPr>
          <w:spacing w:val="-8"/>
          <w:sz w:val="11"/>
        </w:rPr>
        <w:t> </w:t>
      </w:r>
      <w:r>
        <w:rPr>
          <w:sz w:val="11"/>
        </w:rPr>
        <w:t>,50</w:t>
        <w:tab/>
      </w:r>
      <w:r>
        <w:rPr>
          <w:w w:val="95"/>
          <w:sz w:val="11"/>
        </w:rPr>
        <w:t>542</w:t>
      </w:r>
      <w:r>
        <w:rPr>
          <w:spacing w:val="-4"/>
          <w:w w:val="95"/>
          <w:sz w:val="11"/>
        </w:rPr>
        <w:t> </w:t>
      </w:r>
      <w:r>
        <w:rPr>
          <w:w w:val="95"/>
          <w:sz w:val="11"/>
        </w:rPr>
        <w:t>,10</w:t>
        <w:tab/>
      </w:r>
      <w:r>
        <w:rPr>
          <w:sz w:val="11"/>
        </w:rPr>
        <w:t>-81</w:t>
      </w:r>
      <w:r>
        <w:rPr>
          <w:spacing w:val="-6"/>
          <w:sz w:val="11"/>
        </w:rPr>
        <w:t> </w:t>
      </w:r>
      <w:r>
        <w:rPr>
          <w:sz w:val="11"/>
        </w:rPr>
        <w:t>,20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 w:after="1"/>
        <w:rPr>
          <w:sz w:val="22"/>
        </w:rPr>
      </w:pPr>
    </w:p>
    <w:tbl>
      <w:tblPr>
        <w:tblW w:w="0" w:type="auto"/>
        <w:jc w:val="left"/>
        <w:tblInd w:w="16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32"/>
        <w:gridCol w:w="999"/>
        <w:gridCol w:w="988"/>
        <w:gridCol w:w="954"/>
        <w:gridCol w:w="882"/>
        <w:gridCol w:w="933"/>
        <w:gridCol w:w="924"/>
        <w:gridCol w:w="863"/>
        <w:gridCol w:w="676"/>
      </w:tblGrid>
      <w:tr>
        <w:trPr>
          <w:trHeight w:val="131" w:hRule="atLeast"/>
        </w:trPr>
        <w:tc>
          <w:tcPr>
            <w:tcW w:w="732" w:type="dxa"/>
          </w:tcPr>
          <w:p>
            <w:pPr>
              <w:pStyle w:val="TableParagraph"/>
              <w:spacing w:line="112" w:lineRule="exact"/>
              <w:ind w:left="50"/>
              <w:rPr>
                <w:sz w:val="11"/>
              </w:rPr>
            </w:pPr>
            <w:r>
              <w:rPr>
                <w:w w:val="95"/>
                <w:sz w:val="11"/>
              </w:rPr>
              <w:t>2</w:t>
            </w:r>
            <w:r>
              <w:rPr>
                <w:spacing w:val="-3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68</w:t>
            </w:r>
            <w:r>
              <w:rPr>
                <w:spacing w:val="-5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,00</w:t>
            </w:r>
          </w:p>
        </w:tc>
        <w:tc>
          <w:tcPr>
            <w:tcW w:w="999" w:type="dxa"/>
          </w:tcPr>
          <w:p>
            <w:pPr>
              <w:pStyle w:val="TableParagraph"/>
              <w:spacing w:line="112" w:lineRule="exact"/>
              <w:ind w:left="320"/>
              <w:rPr>
                <w:sz w:val="11"/>
              </w:rPr>
            </w:pPr>
            <w:r>
              <w:rPr>
                <w:sz w:val="11"/>
              </w:rPr>
              <w:t>138</w:t>
            </w:r>
            <w:r>
              <w:rPr>
                <w:spacing w:val="-9"/>
                <w:sz w:val="11"/>
              </w:rPr>
              <w:t> </w:t>
            </w:r>
            <w:r>
              <w:rPr>
                <w:sz w:val="11"/>
              </w:rPr>
              <w:t>,00</w:t>
            </w:r>
          </w:p>
        </w:tc>
        <w:tc>
          <w:tcPr>
            <w:tcW w:w="988" w:type="dxa"/>
          </w:tcPr>
          <w:p>
            <w:pPr>
              <w:pStyle w:val="TableParagraph"/>
              <w:spacing w:line="112" w:lineRule="exact"/>
              <w:ind w:left="325"/>
              <w:rPr>
                <w:sz w:val="11"/>
              </w:rPr>
            </w:pPr>
            <w:r>
              <w:rPr>
                <w:sz w:val="11"/>
              </w:rPr>
              <w:t>138</w:t>
            </w:r>
            <w:r>
              <w:rPr>
                <w:spacing w:val="-9"/>
                <w:sz w:val="11"/>
              </w:rPr>
              <w:t> </w:t>
            </w:r>
            <w:r>
              <w:rPr>
                <w:sz w:val="11"/>
              </w:rPr>
              <w:t>,00</w:t>
            </w:r>
          </w:p>
        </w:tc>
        <w:tc>
          <w:tcPr>
            <w:tcW w:w="954" w:type="dxa"/>
          </w:tcPr>
          <w:p>
            <w:pPr>
              <w:pStyle w:val="TableParagraph"/>
              <w:spacing w:line="112" w:lineRule="exact"/>
              <w:ind w:left="312"/>
              <w:rPr>
                <w:sz w:val="11"/>
              </w:rPr>
            </w:pPr>
            <w:r>
              <w:rPr>
                <w:sz w:val="11"/>
              </w:rPr>
              <w:t>154</w:t>
            </w:r>
            <w:r>
              <w:rPr>
                <w:spacing w:val="-7"/>
                <w:sz w:val="11"/>
              </w:rPr>
              <w:t> </w:t>
            </w:r>
            <w:r>
              <w:rPr>
                <w:sz w:val="11"/>
              </w:rPr>
              <w:t>,00</w:t>
            </w:r>
          </w:p>
        </w:tc>
        <w:tc>
          <w:tcPr>
            <w:tcW w:w="882" w:type="dxa"/>
          </w:tcPr>
          <w:p>
            <w:pPr>
              <w:pStyle w:val="TableParagraph"/>
              <w:spacing w:line="112" w:lineRule="exact"/>
              <w:ind w:left="288"/>
              <w:rPr>
                <w:sz w:val="11"/>
              </w:rPr>
            </w:pPr>
            <w:r>
              <w:rPr>
                <w:w w:val="95"/>
                <w:sz w:val="11"/>
              </w:rPr>
              <w:t>2</w:t>
            </w:r>
            <w:r>
              <w:rPr>
                <w:spacing w:val="-7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4</w:t>
            </w:r>
            <w:r>
              <w:rPr>
                <w:spacing w:val="-7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,00</w:t>
            </w:r>
          </w:p>
        </w:tc>
        <w:tc>
          <w:tcPr>
            <w:tcW w:w="933" w:type="dxa"/>
          </w:tcPr>
          <w:p>
            <w:pPr>
              <w:pStyle w:val="TableParagraph"/>
              <w:spacing w:line="111" w:lineRule="exact"/>
              <w:ind w:left="305"/>
              <w:rPr>
                <w:sz w:val="11"/>
              </w:rPr>
            </w:pPr>
            <w:r>
              <w:rPr>
                <w:w w:val="95"/>
                <w:sz w:val="11"/>
              </w:rPr>
              <w:t>2</w:t>
            </w:r>
            <w:r>
              <w:rPr>
                <w:spacing w:val="-7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4</w:t>
            </w:r>
            <w:r>
              <w:rPr>
                <w:spacing w:val="-7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,00</w:t>
            </w:r>
          </w:p>
        </w:tc>
        <w:tc>
          <w:tcPr>
            <w:tcW w:w="924" w:type="dxa"/>
          </w:tcPr>
          <w:p>
            <w:pPr>
              <w:pStyle w:val="TableParagraph"/>
              <w:spacing w:line="111" w:lineRule="exact"/>
              <w:ind w:left="341"/>
              <w:rPr>
                <w:sz w:val="11"/>
              </w:rPr>
            </w:pPr>
            <w:r>
              <w:rPr>
                <w:sz w:val="11"/>
              </w:rPr>
              <w:t>114</w:t>
            </w:r>
            <w:r>
              <w:rPr>
                <w:spacing w:val="-9"/>
                <w:sz w:val="11"/>
              </w:rPr>
              <w:t> </w:t>
            </w:r>
            <w:r>
              <w:rPr>
                <w:sz w:val="11"/>
              </w:rPr>
              <w:t>,00</w:t>
            </w:r>
          </w:p>
        </w:tc>
        <w:tc>
          <w:tcPr>
            <w:tcW w:w="863" w:type="dxa"/>
          </w:tcPr>
          <w:p>
            <w:pPr>
              <w:pStyle w:val="TableParagraph"/>
              <w:spacing w:line="111" w:lineRule="exact"/>
              <w:ind w:left="238"/>
              <w:rPr>
                <w:sz w:val="11"/>
              </w:rPr>
            </w:pPr>
            <w:r>
              <w:rPr>
                <w:sz w:val="11"/>
              </w:rPr>
              <w:t>114</w:t>
            </w:r>
            <w:r>
              <w:rPr>
                <w:spacing w:val="-9"/>
                <w:sz w:val="11"/>
              </w:rPr>
              <w:t> </w:t>
            </w:r>
            <w:r>
              <w:rPr>
                <w:sz w:val="11"/>
              </w:rPr>
              <w:t>,00</w:t>
            </w:r>
          </w:p>
        </w:tc>
        <w:tc>
          <w:tcPr>
            <w:tcW w:w="676" w:type="dxa"/>
          </w:tcPr>
          <w:p>
            <w:pPr>
              <w:pStyle w:val="TableParagraph"/>
              <w:spacing w:line="106" w:lineRule="exact" w:before="5"/>
              <w:ind w:left="282"/>
              <w:rPr>
                <w:sz w:val="11"/>
              </w:rPr>
            </w:pPr>
            <w:r>
              <w:rPr>
                <w:sz w:val="11"/>
              </w:rPr>
              <w:t>114</w:t>
            </w:r>
            <w:r>
              <w:rPr>
                <w:spacing w:val="-11"/>
                <w:sz w:val="11"/>
              </w:rPr>
              <w:t> </w:t>
            </w:r>
            <w:r>
              <w:rPr>
                <w:sz w:val="11"/>
              </w:rPr>
              <w:t>,00</w:t>
            </w:r>
          </w:p>
        </w:tc>
      </w:tr>
    </w:tbl>
    <w:p>
      <w:pPr>
        <w:spacing w:after="0" w:line="106" w:lineRule="exact"/>
        <w:rPr>
          <w:sz w:val="11"/>
        </w:rPr>
        <w:sectPr>
          <w:type w:val="continuous"/>
          <w:pgSz w:w="11950" w:h="16870"/>
          <w:pgMar w:top="200" w:bottom="280" w:left="540" w:right="600"/>
          <w:cols w:num="2" w:equalWidth="0">
            <w:col w:w="2403" w:space="179"/>
            <w:col w:w="8228"/>
          </w:cols>
        </w:sectPr>
      </w:pPr>
    </w:p>
    <w:tbl>
      <w:tblPr>
        <w:tblW w:w="0" w:type="auto"/>
        <w:jc w:val="left"/>
        <w:tblInd w:w="12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474"/>
        <w:gridCol w:w="997"/>
        <w:gridCol w:w="997"/>
        <w:gridCol w:w="932"/>
        <w:gridCol w:w="915"/>
        <w:gridCol w:w="880"/>
        <w:gridCol w:w="946"/>
        <w:gridCol w:w="901"/>
        <w:gridCol w:w="714"/>
        <w:gridCol w:w="830"/>
      </w:tblGrid>
      <w:tr>
        <w:trPr>
          <w:trHeight w:val="163" w:hRule="atLeast"/>
        </w:trPr>
        <w:tc>
          <w:tcPr>
            <w:tcW w:w="2474" w:type="dxa"/>
          </w:tcPr>
          <w:p>
            <w:pPr>
              <w:pStyle w:val="TableParagraph"/>
              <w:spacing w:line="125" w:lineRule="exact" w:before="19"/>
              <w:ind w:left="50"/>
              <w:rPr>
                <w:sz w:val="11"/>
              </w:rPr>
            </w:pPr>
            <w:r>
              <w:rPr>
                <w:sz w:val="11"/>
              </w:rPr>
              <w:t>п</w:t>
            </w:r>
            <w:r>
              <w:rPr>
                <w:spacing w:val="-8"/>
                <w:sz w:val="11"/>
              </w:rPr>
              <w:t> </w:t>
            </w:r>
            <w:r>
              <w:rPr>
                <w:sz w:val="11"/>
              </w:rPr>
              <w:t>о</w:t>
            </w:r>
            <w:r>
              <w:rPr>
                <w:spacing w:val="-8"/>
                <w:sz w:val="11"/>
              </w:rPr>
              <w:t> </w:t>
            </w:r>
            <w:r>
              <w:rPr>
                <w:sz w:val="11"/>
              </w:rPr>
              <w:t>сс</w:t>
            </w:r>
            <w:r>
              <w:rPr>
                <w:spacing w:val="-9"/>
                <w:sz w:val="11"/>
              </w:rPr>
              <w:t> </w:t>
            </w:r>
            <w:r>
              <w:rPr>
                <w:sz w:val="11"/>
              </w:rPr>
              <w:t>о</w:t>
            </w:r>
            <w:r>
              <w:rPr>
                <w:spacing w:val="-7"/>
                <w:sz w:val="11"/>
              </w:rPr>
              <w:t> </w:t>
            </w:r>
            <w:r>
              <w:rPr>
                <w:sz w:val="11"/>
              </w:rPr>
              <w:t>ве</w:t>
            </w:r>
            <w:r>
              <w:rPr>
                <w:spacing w:val="-10"/>
                <w:sz w:val="11"/>
              </w:rPr>
              <w:t> </w:t>
            </w:r>
            <w:r>
              <w:rPr>
                <w:sz w:val="11"/>
              </w:rPr>
              <w:t>т     </w:t>
            </w:r>
            <w:r>
              <w:rPr>
                <w:spacing w:val="25"/>
                <w:sz w:val="11"/>
              </w:rPr>
              <w:t> </w:t>
            </w:r>
            <w:r>
              <w:rPr>
                <w:sz w:val="11"/>
              </w:rPr>
              <w:t>О</w:t>
            </w:r>
            <w:r>
              <w:rPr>
                <w:spacing w:val="2"/>
                <w:sz w:val="11"/>
              </w:rPr>
              <w:t> </w:t>
            </w:r>
            <w:r>
              <w:rPr>
                <w:sz w:val="11"/>
              </w:rPr>
              <w:t>р</w:t>
            </w:r>
            <w:r>
              <w:rPr>
                <w:spacing w:val="-8"/>
                <w:sz w:val="11"/>
              </w:rPr>
              <w:t> </w:t>
            </w:r>
            <w:r>
              <w:rPr>
                <w:sz w:val="11"/>
              </w:rPr>
              <w:t>ен</w:t>
            </w:r>
            <w:r>
              <w:rPr>
                <w:spacing w:val="-8"/>
                <w:sz w:val="11"/>
              </w:rPr>
              <w:t> </w:t>
            </w:r>
            <w:r>
              <w:rPr>
                <w:sz w:val="11"/>
              </w:rPr>
              <w:t>б</w:t>
            </w:r>
            <w:r>
              <w:rPr>
                <w:spacing w:val="-10"/>
                <w:sz w:val="11"/>
              </w:rPr>
              <w:t> </w:t>
            </w:r>
            <w:r>
              <w:rPr>
                <w:sz w:val="11"/>
              </w:rPr>
              <w:t>у</w:t>
            </w:r>
            <w:r>
              <w:rPr>
                <w:spacing w:val="-9"/>
                <w:sz w:val="11"/>
              </w:rPr>
              <w:t> </w:t>
            </w:r>
            <w:r>
              <w:rPr>
                <w:sz w:val="11"/>
              </w:rPr>
              <w:t>р</w:t>
            </w:r>
            <w:r>
              <w:rPr>
                <w:spacing w:val="-10"/>
                <w:sz w:val="11"/>
              </w:rPr>
              <w:t> </w:t>
            </w:r>
            <w:r>
              <w:rPr>
                <w:sz w:val="11"/>
              </w:rPr>
              <w:t>гс</w:t>
            </w:r>
            <w:r>
              <w:rPr>
                <w:spacing w:val="-10"/>
                <w:sz w:val="11"/>
              </w:rPr>
              <w:t> </w:t>
            </w:r>
            <w:r>
              <w:rPr>
                <w:sz w:val="11"/>
              </w:rPr>
              <w:t>к</w:t>
            </w:r>
            <w:r>
              <w:rPr>
                <w:spacing w:val="-10"/>
                <w:sz w:val="11"/>
              </w:rPr>
              <w:t> </w:t>
            </w:r>
            <w:r>
              <w:rPr>
                <w:sz w:val="11"/>
              </w:rPr>
              <w:t>о</w:t>
            </w:r>
            <w:r>
              <w:rPr>
                <w:spacing w:val="-9"/>
                <w:sz w:val="11"/>
              </w:rPr>
              <w:t> </w:t>
            </w:r>
            <w:r>
              <w:rPr>
                <w:sz w:val="11"/>
              </w:rPr>
              <w:t>го       р</w:t>
            </w:r>
            <w:r>
              <w:rPr>
                <w:spacing w:val="-12"/>
                <w:sz w:val="11"/>
              </w:rPr>
              <w:t> </w:t>
            </w:r>
            <w:r>
              <w:rPr>
                <w:sz w:val="11"/>
              </w:rPr>
              <w:t>ай</w:t>
            </w:r>
            <w:r>
              <w:rPr>
                <w:spacing w:val="-11"/>
                <w:sz w:val="11"/>
              </w:rPr>
              <w:t> </w:t>
            </w:r>
            <w:r>
              <w:rPr>
                <w:sz w:val="11"/>
              </w:rPr>
              <w:t>о</w:t>
            </w:r>
            <w:r>
              <w:rPr>
                <w:spacing w:val="-11"/>
                <w:sz w:val="11"/>
              </w:rPr>
              <w:t> </w:t>
            </w:r>
            <w:r>
              <w:rPr>
                <w:sz w:val="11"/>
              </w:rPr>
              <w:t>н</w:t>
            </w:r>
            <w:r>
              <w:rPr>
                <w:spacing w:val="-9"/>
                <w:sz w:val="11"/>
              </w:rPr>
              <w:t> </w:t>
            </w:r>
            <w:r>
              <w:rPr>
                <w:sz w:val="11"/>
              </w:rPr>
              <w:t>а</w:t>
            </w:r>
          </w:p>
        </w:tc>
        <w:tc>
          <w:tcPr>
            <w:tcW w:w="997" w:type="dxa"/>
          </w:tcPr>
          <w:p>
            <w:pPr>
              <w:pStyle w:val="TableParagraph"/>
              <w:spacing w:line="122" w:lineRule="exact"/>
              <w:ind w:right="230"/>
              <w:jc w:val="right"/>
              <w:rPr>
                <w:sz w:val="11"/>
              </w:rPr>
            </w:pPr>
            <w:r>
              <w:rPr>
                <w:w w:val="95"/>
                <w:sz w:val="11"/>
              </w:rPr>
              <w:t>355</w:t>
            </w:r>
            <w:r>
              <w:rPr>
                <w:spacing w:val="5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,00</w:t>
            </w:r>
          </w:p>
        </w:tc>
        <w:tc>
          <w:tcPr>
            <w:tcW w:w="997" w:type="dxa"/>
          </w:tcPr>
          <w:p>
            <w:pPr>
              <w:pStyle w:val="TableParagraph"/>
              <w:ind w:right="233"/>
              <w:jc w:val="right"/>
              <w:rPr>
                <w:sz w:val="11"/>
              </w:rPr>
            </w:pPr>
            <w:r>
              <w:rPr>
                <w:w w:val="95"/>
                <w:sz w:val="11"/>
              </w:rPr>
              <w:t>355</w:t>
            </w:r>
            <w:r>
              <w:rPr>
                <w:spacing w:val="5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,00</w:t>
            </w:r>
          </w:p>
        </w:tc>
        <w:tc>
          <w:tcPr>
            <w:tcW w:w="932" w:type="dxa"/>
          </w:tcPr>
          <w:p>
            <w:pPr>
              <w:pStyle w:val="TableParagraph"/>
              <w:ind w:right="159"/>
              <w:jc w:val="right"/>
              <w:rPr>
                <w:sz w:val="11"/>
              </w:rPr>
            </w:pPr>
            <w:r>
              <w:rPr>
                <w:w w:val="95"/>
                <w:sz w:val="11"/>
              </w:rPr>
              <w:t>3</w:t>
            </w:r>
            <w:r>
              <w:rPr>
                <w:spacing w:val="-10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5</w:t>
            </w:r>
            <w:r>
              <w:rPr>
                <w:spacing w:val="-9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5</w:t>
            </w:r>
            <w:r>
              <w:rPr>
                <w:spacing w:val="-10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,0</w:t>
            </w:r>
            <w:r>
              <w:rPr>
                <w:spacing w:val="-9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0</w:t>
            </w:r>
          </w:p>
        </w:tc>
        <w:tc>
          <w:tcPr>
            <w:tcW w:w="915" w:type="dxa"/>
          </w:tcPr>
          <w:p>
            <w:pPr>
              <w:pStyle w:val="TableParagraph"/>
              <w:ind w:right="124"/>
              <w:jc w:val="right"/>
              <w:rPr>
                <w:sz w:val="11"/>
              </w:rPr>
            </w:pPr>
            <w:r>
              <w:rPr>
                <w:sz w:val="11"/>
              </w:rPr>
              <w:t>0</w:t>
            </w:r>
            <w:r>
              <w:rPr>
                <w:spacing w:val="-14"/>
                <w:sz w:val="11"/>
              </w:rPr>
              <w:t> </w:t>
            </w:r>
            <w:r>
              <w:rPr>
                <w:sz w:val="11"/>
              </w:rPr>
              <w:t>,0</w:t>
            </w:r>
            <w:r>
              <w:rPr>
                <w:spacing w:val="-13"/>
                <w:sz w:val="11"/>
              </w:rPr>
              <w:t> </w:t>
            </w:r>
            <w:r>
              <w:rPr>
                <w:sz w:val="11"/>
              </w:rPr>
              <w:t>0</w:t>
            </w:r>
          </w:p>
        </w:tc>
        <w:tc>
          <w:tcPr>
            <w:tcW w:w="880" w:type="dxa"/>
          </w:tcPr>
          <w:p>
            <w:pPr>
              <w:pStyle w:val="TableParagraph"/>
              <w:ind w:right="143"/>
              <w:jc w:val="right"/>
              <w:rPr>
                <w:sz w:val="11"/>
              </w:rPr>
            </w:pPr>
            <w:r>
              <w:rPr>
                <w:sz w:val="11"/>
              </w:rPr>
              <w:t>0</w:t>
            </w:r>
            <w:r>
              <w:rPr>
                <w:spacing w:val="-12"/>
                <w:sz w:val="11"/>
              </w:rPr>
              <w:t> </w:t>
            </w:r>
            <w:r>
              <w:rPr>
                <w:sz w:val="11"/>
              </w:rPr>
              <w:t>,00</w:t>
            </w:r>
          </w:p>
        </w:tc>
        <w:tc>
          <w:tcPr>
            <w:tcW w:w="946" w:type="dxa"/>
          </w:tcPr>
          <w:p>
            <w:pPr>
              <w:pStyle w:val="TableParagraph"/>
              <w:spacing w:before="4"/>
              <w:ind w:right="153"/>
              <w:jc w:val="right"/>
              <w:rPr>
                <w:sz w:val="11"/>
              </w:rPr>
            </w:pPr>
            <w:r>
              <w:rPr>
                <w:sz w:val="11"/>
              </w:rPr>
              <w:t>0</w:t>
            </w:r>
            <w:r>
              <w:rPr>
                <w:spacing w:val="-12"/>
                <w:sz w:val="11"/>
              </w:rPr>
              <w:t> </w:t>
            </w:r>
            <w:r>
              <w:rPr>
                <w:sz w:val="11"/>
              </w:rPr>
              <w:t>,00</w:t>
            </w:r>
          </w:p>
        </w:tc>
        <w:tc>
          <w:tcPr>
            <w:tcW w:w="901" w:type="dxa"/>
          </w:tcPr>
          <w:p>
            <w:pPr>
              <w:pStyle w:val="TableParagraph"/>
              <w:spacing w:before="4"/>
              <w:ind w:right="234"/>
              <w:jc w:val="right"/>
              <w:rPr>
                <w:sz w:val="11"/>
              </w:rPr>
            </w:pPr>
            <w:r>
              <w:rPr>
                <w:w w:val="95"/>
                <w:sz w:val="11"/>
              </w:rPr>
              <w:t>355</w:t>
            </w:r>
            <w:r>
              <w:rPr>
                <w:spacing w:val="6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,00</w:t>
            </w:r>
          </w:p>
        </w:tc>
        <w:tc>
          <w:tcPr>
            <w:tcW w:w="714" w:type="dxa"/>
          </w:tcPr>
          <w:p>
            <w:pPr>
              <w:pStyle w:val="TableParagraph"/>
              <w:spacing w:before="4"/>
              <w:ind w:right="122"/>
              <w:jc w:val="right"/>
              <w:rPr>
                <w:sz w:val="11"/>
              </w:rPr>
            </w:pPr>
            <w:r>
              <w:rPr>
                <w:w w:val="95"/>
                <w:sz w:val="11"/>
              </w:rPr>
              <w:t>3</w:t>
            </w:r>
            <w:r>
              <w:rPr>
                <w:spacing w:val="-3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55</w:t>
            </w:r>
            <w:r>
              <w:rPr>
                <w:spacing w:val="-5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,00</w:t>
            </w:r>
          </w:p>
        </w:tc>
        <w:tc>
          <w:tcPr>
            <w:tcW w:w="830" w:type="dxa"/>
          </w:tcPr>
          <w:p>
            <w:pPr>
              <w:pStyle w:val="TableParagraph"/>
              <w:spacing w:before="9"/>
              <w:ind w:right="50"/>
              <w:jc w:val="right"/>
              <w:rPr>
                <w:sz w:val="11"/>
              </w:rPr>
            </w:pPr>
            <w:r>
              <w:rPr>
                <w:w w:val="95"/>
                <w:sz w:val="11"/>
              </w:rPr>
              <w:t>355</w:t>
            </w:r>
            <w:r>
              <w:rPr>
                <w:spacing w:val="6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,00</w:t>
            </w:r>
          </w:p>
        </w:tc>
      </w:tr>
      <w:tr>
        <w:trPr>
          <w:trHeight w:val="158" w:hRule="atLeast"/>
        </w:trPr>
        <w:tc>
          <w:tcPr>
            <w:tcW w:w="2474" w:type="dxa"/>
          </w:tcPr>
          <w:p>
            <w:pPr>
              <w:pStyle w:val="TableParagraph"/>
              <w:spacing w:line="125" w:lineRule="exact" w:before="13"/>
              <w:ind w:left="50"/>
              <w:rPr>
                <w:sz w:val="11"/>
              </w:rPr>
            </w:pPr>
            <w:r>
              <w:rPr>
                <w:sz w:val="11"/>
              </w:rPr>
              <w:t>О р</w:t>
            </w:r>
            <w:r>
              <w:rPr>
                <w:spacing w:val="-9"/>
                <w:sz w:val="11"/>
              </w:rPr>
              <w:t> </w:t>
            </w:r>
            <w:r>
              <w:rPr>
                <w:sz w:val="11"/>
              </w:rPr>
              <w:t>ен</w:t>
            </w:r>
            <w:r>
              <w:rPr>
                <w:spacing w:val="-8"/>
                <w:sz w:val="11"/>
              </w:rPr>
              <w:t> </w:t>
            </w:r>
            <w:r>
              <w:rPr>
                <w:sz w:val="11"/>
              </w:rPr>
              <w:t>б</w:t>
            </w:r>
            <w:r>
              <w:rPr>
                <w:spacing w:val="-9"/>
                <w:sz w:val="11"/>
              </w:rPr>
              <w:t> </w:t>
            </w:r>
            <w:r>
              <w:rPr>
                <w:sz w:val="11"/>
              </w:rPr>
              <w:t>у</w:t>
            </w:r>
            <w:r>
              <w:rPr>
                <w:spacing w:val="-8"/>
                <w:sz w:val="11"/>
              </w:rPr>
              <w:t> </w:t>
            </w:r>
            <w:r>
              <w:rPr>
                <w:sz w:val="11"/>
              </w:rPr>
              <w:t>р</w:t>
            </w:r>
            <w:r>
              <w:rPr>
                <w:spacing w:val="-9"/>
                <w:sz w:val="11"/>
              </w:rPr>
              <w:t> </w:t>
            </w:r>
            <w:r>
              <w:rPr>
                <w:sz w:val="11"/>
              </w:rPr>
              <w:t>гс</w:t>
            </w:r>
            <w:r>
              <w:rPr>
                <w:spacing w:val="-10"/>
                <w:sz w:val="11"/>
              </w:rPr>
              <w:t> </w:t>
            </w:r>
            <w:r>
              <w:rPr>
                <w:sz w:val="11"/>
              </w:rPr>
              <w:t>ко</w:t>
            </w:r>
            <w:r>
              <w:rPr>
                <w:spacing w:val="-9"/>
                <w:sz w:val="11"/>
              </w:rPr>
              <w:t> </w:t>
            </w:r>
            <w:r>
              <w:rPr>
                <w:sz w:val="11"/>
              </w:rPr>
              <w:t>й   </w:t>
            </w:r>
            <w:r>
              <w:rPr>
                <w:spacing w:val="25"/>
                <w:sz w:val="11"/>
              </w:rPr>
              <w:t> </w:t>
            </w:r>
            <w:r>
              <w:rPr>
                <w:sz w:val="11"/>
              </w:rPr>
              <w:t>о</w:t>
            </w:r>
            <w:r>
              <w:rPr>
                <w:spacing w:val="-7"/>
                <w:sz w:val="11"/>
              </w:rPr>
              <w:t> </w:t>
            </w:r>
            <w:r>
              <w:rPr>
                <w:sz w:val="11"/>
              </w:rPr>
              <w:t>б</w:t>
            </w:r>
            <w:r>
              <w:rPr>
                <w:spacing w:val="-7"/>
                <w:sz w:val="11"/>
              </w:rPr>
              <w:t> </w:t>
            </w:r>
            <w:r>
              <w:rPr>
                <w:sz w:val="11"/>
              </w:rPr>
              <w:t>л</w:t>
            </w:r>
            <w:r>
              <w:rPr>
                <w:spacing w:val="-8"/>
                <w:sz w:val="11"/>
              </w:rPr>
              <w:t> </w:t>
            </w:r>
            <w:r>
              <w:rPr>
                <w:sz w:val="11"/>
              </w:rPr>
              <w:t>аст</w:t>
            </w:r>
            <w:r>
              <w:rPr>
                <w:spacing w:val="-10"/>
                <w:sz w:val="11"/>
              </w:rPr>
              <w:t> </w:t>
            </w:r>
            <w:r>
              <w:rPr>
                <w:sz w:val="11"/>
              </w:rPr>
              <w:t>и</w:t>
            </w:r>
            <w:r>
              <w:rPr>
                <w:spacing w:val="-6"/>
                <w:sz w:val="11"/>
              </w:rPr>
              <w:t> </w:t>
            </w:r>
            <w:r>
              <w:rPr>
                <w:sz w:val="11"/>
              </w:rPr>
              <w:t>»   </w:t>
            </w:r>
            <w:r>
              <w:rPr>
                <w:spacing w:val="19"/>
                <w:sz w:val="11"/>
              </w:rPr>
              <w:t> </w:t>
            </w:r>
            <w:r>
              <w:rPr>
                <w:w w:val="95"/>
                <w:sz w:val="11"/>
              </w:rPr>
              <w:t>н</w:t>
            </w:r>
            <w:r>
              <w:rPr>
                <w:spacing w:val="-4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а</w:t>
            </w:r>
            <w:r>
              <w:rPr>
                <w:spacing w:val="36"/>
                <w:sz w:val="11"/>
              </w:rPr>
              <w:t> </w:t>
            </w:r>
            <w:r>
              <w:rPr>
                <w:spacing w:val="37"/>
                <w:sz w:val="11"/>
              </w:rPr>
              <w:t> </w:t>
            </w:r>
            <w:r>
              <w:rPr>
                <w:w w:val="95"/>
                <w:sz w:val="11"/>
              </w:rPr>
              <w:t>2</w:t>
            </w:r>
            <w:r>
              <w:rPr>
                <w:spacing w:val="-11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0</w:t>
            </w:r>
            <w:r>
              <w:rPr>
                <w:spacing w:val="-11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2</w:t>
            </w:r>
            <w:r>
              <w:rPr>
                <w:spacing w:val="-10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0</w:t>
            </w:r>
            <w:r>
              <w:rPr>
                <w:spacing w:val="-11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-</w:t>
            </w:r>
          </w:p>
        </w:tc>
        <w:tc>
          <w:tcPr>
            <w:tcW w:w="997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997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932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915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880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946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901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714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830" w:type="dxa"/>
          </w:tcPr>
          <w:p>
            <w:pPr>
              <w:pStyle w:val="TableParagraph"/>
              <w:rPr>
                <w:sz w:val="10"/>
              </w:rPr>
            </w:pPr>
          </w:p>
        </w:tc>
      </w:tr>
      <w:tr>
        <w:trPr>
          <w:trHeight w:val="221" w:hRule="atLeast"/>
        </w:trPr>
        <w:tc>
          <w:tcPr>
            <w:tcW w:w="2474" w:type="dxa"/>
          </w:tcPr>
          <w:p>
            <w:pPr>
              <w:pStyle w:val="TableParagraph"/>
              <w:spacing w:before="13"/>
              <w:ind w:left="50"/>
              <w:rPr>
                <w:sz w:val="11"/>
              </w:rPr>
            </w:pPr>
            <w:r>
              <w:rPr>
                <w:sz w:val="11"/>
              </w:rPr>
              <w:t>2024  </w:t>
            </w:r>
            <w:r>
              <w:rPr>
                <w:spacing w:val="11"/>
                <w:sz w:val="11"/>
              </w:rPr>
              <w:t> </w:t>
            </w:r>
            <w:r>
              <w:rPr>
                <w:sz w:val="11"/>
              </w:rPr>
              <w:t>годы</w:t>
            </w:r>
            <w:r>
              <w:rPr>
                <w:spacing w:val="-1"/>
                <w:sz w:val="11"/>
              </w:rPr>
              <w:t> </w:t>
            </w:r>
            <w:r>
              <w:rPr>
                <w:sz w:val="11"/>
              </w:rPr>
              <w:t>.</w:t>
            </w:r>
          </w:p>
        </w:tc>
        <w:tc>
          <w:tcPr>
            <w:tcW w:w="99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997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932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915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880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946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901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714" w:type="dxa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830" w:type="dxa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30" w:hRule="atLeast"/>
        </w:trPr>
        <w:tc>
          <w:tcPr>
            <w:tcW w:w="2474" w:type="dxa"/>
          </w:tcPr>
          <w:p>
            <w:pPr>
              <w:pStyle w:val="TableParagraph"/>
              <w:spacing w:before="76"/>
              <w:ind w:left="50"/>
              <w:rPr>
                <w:sz w:val="11"/>
              </w:rPr>
            </w:pPr>
            <w:r>
              <w:rPr>
                <w:w w:val="95"/>
                <w:sz w:val="11"/>
              </w:rPr>
              <w:t>П</w:t>
            </w:r>
            <w:r>
              <w:rPr>
                <w:spacing w:val="9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р</w:t>
            </w:r>
            <w:r>
              <w:rPr>
                <w:spacing w:val="-2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о</w:t>
            </w:r>
            <w:r>
              <w:rPr>
                <w:spacing w:val="-3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г</w:t>
            </w:r>
            <w:r>
              <w:rPr>
                <w:spacing w:val="-7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р</w:t>
            </w:r>
            <w:r>
              <w:rPr>
                <w:spacing w:val="-3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а</w:t>
            </w:r>
            <w:r>
              <w:rPr>
                <w:spacing w:val="-5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м</w:t>
            </w:r>
            <w:r>
              <w:rPr>
                <w:spacing w:val="4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м</w:t>
            </w:r>
            <w:r>
              <w:rPr>
                <w:spacing w:val="4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н ы</w:t>
            </w:r>
            <w:r>
              <w:rPr>
                <w:spacing w:val="6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е</w:t>
            </w:r>
            <w:r>
              <w:rPr>
                <w:spacing w:val="21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р</w:t>
            </w:r>
            <w:r>
              <w:rPr>
                <w:spacing w:val="-6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а</w:t>
            </w:r>
            <w:r>
              <w:rPr>
                <w:spacing w:val="-8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с</w:t>
            </w:r>
            <w:r>
              <w:rPr>
                <w:spacing w:val="-8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х</w:t>
            </w:r>
            <w:r>
              <w:rPr>
                <w:spacing w:val="-6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о</w:t>
            </w:r>
            <w:r>
              <w:rPr>
                <w:spacing w:val="-6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д</w:t>
            </w:r>
            <w:r>
              <w:rPr>
                <w:spacing w:val="-6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ы</w:t>
            </w:r>
            <w:r>
              <w:rPr>
                <w:spacing w:val="50"/>
                <w:sz w:val="11"/>
              </w:rPr>
              <w:t> </w:t>
            </w:r>
            <w:r>
              <w:rPr>
                <w:w w:val="95"/>
                <w:sz w:val="11"/>
              </w:rPr>
              <w:t>в</w:t>
            </w:r>
            <w:r>
              <w:rPr>
                <w:spacing w:val="-10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с</w:t>
            </w:r>
            <w:r>
              <w:rPr>
                <w:spacing w:val="-10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е</w:t>
            </w:r>
            <w:r>
              <w:rPr>
                <w:spacing w:val="-11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го</w:t>
            </w:r>
          </w:p>
        </w:tc>
        <w:tc>
          <w:tcPr>
            <w:tcW w:w="997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997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93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91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88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946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90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714" w:type="dxa"/>
          </w:tcPr>
          <w:p>
            <w:pPr>
              <w:pStyle w:val="TableParagraph"/>
              <w:spacing w:line="120" w:lineRule="exact" w:before="90"/>
              <w:ind w:right="122"/>
              <w:jc w:val="right"/>
              <w:rPr>
                <w:sz w:val="11"/>
              </w:rPr>
            </w:pPr>
            <w:r>
              <w:rPr>
                <w:sz w:val="11"/>
              </w:rPr>
              <w:t>-160</w:t>
            </w:r>
          </w:p>
        </w:tc>
        <w:tc>
          <w:tcPr>
            <w:tcW w:w="830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165" w:hRule="atLeast"/>
        </w:trPr>
        <w:tc>
          <w:tcPr>
            <w:tcW w:w="2474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997" w:type="dxa"/>
          </w:tcPr>
          <w:p>
            <w:pPr>
              <w:pStyle w:val="TableParagraph"/>
              <w:spacing w:before="9"/>
              <w:ind w:right="226"/>
              <w:jc w:val="right"/>
              <w:rPr>
                <w:sz w:val="11"/>
              </w:rPr>
            </w:pPr>
            <w:r>
              <w:rPr>
                <w:w w:val="95"/>
                <w:sz w:val="11"/>
              </w:rPr>
              <w:t>3</w:t>
            </w:r>
            <w:r>
              <w:rPr>
                <w:spacing w:val="-6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7</w:t>
            </w:r>
            <w:r>
              <w:rPr>
                <w:spacing w:val="56"/>
                <w:sz w:val="11"/>
              </w:rPr>
              <w:t> </w:t>
            </w:r>
            <w:r>
              <w:rPr>
                <w:w w:val="95"/>
                <w:sz w:val="11"/>
              </w:rPr>
              <w:t>237</w:t>
            </w:r>
            <w:r>
              <w:rPr>
                <w:spacing w:val="-7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,20</w:t>
            </w:r>
          </w:p>
        </w:tc>
        <w:tc>
          <w:tcPr>
            <w:tcW w:w="997" w:type="dxa"/>
          </w:tcPr>
          <w:p>
            <w:pPr>
              <w:pStyle w:val="TableParagraph"/>
              <w:spacing w:before="9"/>
              <w:ind w:right="233"/>
              <w:jc w:val="right"/>
              <w:rPr>
                <w:sz w:val="11"/>
              </w:rPr>
            </w:pPr>
            <w:r>
              <w:rPr>
                <w:w w:val="95"/>
                <w:sz w:val="11"/>
              </w:rPr>
              <w:t>28</w:t>
            </w:r>
            <w:r>
              <w:rPr>
                <w:spacing w:val="67"/>
                <w:sz w:val="11"/>
              </w:rPr>
              <w:t> </w:t>
            </w:r>
            <w:r>
              <w:rPr>
                <w:w w:val="95"/>
                <w:sz w:val="11"/>
              </w:rPr>
              <w:t>893</w:t>
            </w:r>
            <w:r>
              <w:rPr>
                <w:spacing w:val="-7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,20</w:t>
            </w:r>
          </w:p>
        </w:tc>
        <w:tc>
          <w:tcPr>
            <w:tcW w:w="932" w:type="dxa"/>
          </w:tcPr>
          <w:p>
            <w:pPr>
              <w:pStyle w:val="TableParagraph"/>
              <w:spacing w:before="14"/>
              <w:ind w:right="155"/>
              <w:jc w:val="right"/>
              <w:rPr>
                <w:sz w:val="11"/>
              </w:rPr>
            </w:pPr>
            <w:r>
              <w:rPr>
                <w:sz w:val="11"/>
              </w:rPr>
              <w:t>25</w:t>
            </w:r>
            <w:r>
              <w:rPr>
                <w:spacing w:val="3"/>
                <w:sz w:val="11"/>
              </w:rPr>
              <w:t> </w:t>
            </w:r>
            <w:r>
              <w:rPr>
                <w:sz w:val="11"/>
              </w:rPr>
              <w:t>3</w:t>
            </w:r>
            <w:r>
              <w:rPr>
                <w:spacing w:val="-13"/>
                <w:sz w:val="11"/>
              </w:rPr>
              <w:t> </w:t>
            </w:r>
            <w:r>
              <w:rPr>
                <w:sz w:val="11"/>
              </w:rPr>
              <w:t>1</w:t>
            </w:r>
            <w:r>
              <w:rPr>
                <w:spacing w:val="-11"/>
                <w:sz w:val="11"/>
              </w:rPr>
              <w:t> </w:t>
            </w:r>
            <w:r>
              <w:rPr>
                <w:sz w:val="11"/>
              </w:rPr>
              <w:t>4</w:t>
            </w:r>
            <w:r>
              <w:rPr>
                <w:spacing w:val="-11"/>
                <w:sz w:val="11"/>
              </w:rPr>
              <w:t> </w:t>
            </w:r>
            <w:r>
              <w:rPr>
                <w:sz w:val="11"/>
              </w:rPr>
              <w:t>,3</w:t>
            </w:r>
            <w:r>
              <w:rPr>
                <w:spacing w:val="-11"/>
                <w:sz w:val="11"/>
              </w:rPr>
              <w:t> </w:t>
            </w:r>
            <w:r>
              <w:rPr>
                <w:sz w:val="11"/>
              </w:rPr>
              <w:t>0</w:t>
            </w:r>
          </w:p>
        </w:tc>
        <w:tc>
          <w:tcPr>
            <w:tcW w:w="915" w:type="dxa"/>
          </w:tcPr>
          <w:p>
            <w:pPr>
              <w:pStyle w:val="TableParagraph"/>
              <w:spacing w:before="14"/>
              <w:ind w:right="124"/>
              <w:jc w:val="right"/>
              <w:rPr>
                <w:sz w:val="11"/>
              </w:rPr>
            </w:pPr>
            <w:r>
              <w:rPr>
                <w:w w:val="95"/>
                <w:sz w:val="11"/>
              </w:rPr>
              <w:t>4</w:t>
            </w:r>
            <w:r>
              <w:rPr>
                <w:spacing w:val="-10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0</w:t>
            </w:r>
            <w:r>
              <w:rPr>
                <w:spacing w:val="10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3</w:t>
            </w:r>
            <w:r>
              <w:rPr>
                <w:spacing w:val="-10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8</w:t>
            </w:r>
            <w:r>
              <w:rPr>
                <w:spacing w:val="-10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2</w:t>
            </w:r>
            <w:r>
              <w:rPr>
                <w:spacing w:val="-11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,2</w:t>
            </w:r>
            <w:r>
              <w:rPr>
                <w:spacing w:val="-10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0</w:t>
            </w:r>
          </w:p>
        </w:tc>
        <w:tc>
          <w:tcPr>
            <w:tcW w:w="880" w:type="dxa"/>
          </w:tcPr>
          <w:p>
            <w:pPr>
              <w:pStyle w:val="TableParagraph"/>
              <w:spacing w:before="14"/>
              <w:ind w:right="144"/>
              <w:jc w:val="right"/>
              <w:rPr>
                <w:sz w:val="11"/>
              </w:rPr>
            </w:pPr>
            <w:r>
              <w:rPr>
                <w:sz w:val="11"/>
              </w:rPr>
              <w:t>189  </w:t>
            </w:r>
            <w:r>
              <w:rPr>
                <w:spacing w:val="4"/>
                <w:sz w:val="11"/>
              </w:rPr>
              <w:t> </w:t>
            </w:r>
            <w:r>
              <w:rPr>
                <w:sz w:val="11"/>
              </w:rPr>
              <w:t>518</w:t>
            </w:r>
            <w:r>
              <w:rPr>
                <w:spacing w:val="-7"/>
                <w:sz w:val="11"/>
              </w:rPr>
              <w:t> </w:t>
            </w:r>
            <w:r>
              <w:rPr>
                <w:sz w:val="11"/>
              </w:rPr>
              <w:t>,48</w:t>
            </w:r>
          </w:p>
        </w:tc>
        <w:tc>
          <w:tcPr>
            <w:tcW w:w="946" w:type="dxa"/>
          </w:tcPr>
          <w:p>
            <w:pPr>
              <w:pStyle w:val="TableParagraph"/>
              <w:spacing w:before="19"/>
              <w:ind w:right="155"/>
              <w:jc w:val="right"/>
              <w:rPr>
                <w:sz w:val="11"/>
              </w:rPr>
            </w:pPr>
            <w:r>
              <w:rPr>
                <w:w w:val="95"/>
                <w:sz w:val="11"/>
              </w:rPr>
              <w:t>141</w:t>
            </w:r>
            <w:r>
              <w:rPr>
                <w:spacing w:val="69"/>
                <w:sz w:val="11"/>
              </w:rPr>
              <w:t> </w:t>
            </w:r>
            <w:r>
              <w:rPr>
                <w:w w:val="95"/>
                <w:sz w:val="11"/>
              </w:rPr>
              <w:t>030</w:t>
            </w:r>
            <w:r>
              <w:rPr>
                <w:spacing w:val="-4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,08</w:t>
            </w:r>
          </w:p>
        </w:tc>
        <w:tc>
          <w:tcPr>
            <w:tcW w:w="901" w:type="dxa"/>
          </w:tcPr>
          <w:p>
            <w:pPr>
              <w:pStyle w:val="TableParagraph"/>
              <w:spacing w:before="19"/>
              <w:ind w:right="230"/>
              <w:jc w:val="right"/>
              <w:rPr>
                <w:sz w:val="11"/>
              </w:rPr>
            </w:pPr>
            <w:r>
              <w:rPr>
                <w:sz w:val="11"/>
              </w:rPr>
              <w:t>-3  </w:t>
            </w:r>
            <w:r>
              <w:rPr>
                <w:spacing w:val="12"/>
                <w:sz w:val="11"/>
              </w:rPr>
              <w:t> </w:t>
            </w:r>
            <w:r>
              <w:rPr>
                <w:sz w:val="11"/>
              </w:rPr>
              <w:t>145</w:t>
            </w:r>
            <w:r>
              <w:rPr>
                <w:spacing w:val="-15"/>
                <w:sz w:val="11"/>
              </w:rPr>
              <w:t> </w:t>
            </w:r>
            <w:r>
              <w:rPr>
                <w:sz w:val="11"/>
              </w:rPr>
              <w:t>,00</w:t>
            </w:r>
          </w:p>
        </w:tc>
        <w:tc>
          <w:tcPr>
            <w:tcW w:w="714" w:type="dxa"/>
          </w:tcPr>
          <w:p>
            <w:pPr>
              <w:pStyle w:val="TableParagraph"/>
              <w:spacing w:line="123" w:lineRule="exact" w:before="23"/>
              <w:ind w:right="122"/>
              <w:jc w:val="right"/>
              <w:rPr>
                <w:sz w:val="11"/>
              </w:rPr>
            </w:pPr>
            <w:r>
              <w:rPr>
                <w:w w:val="95"/>
                <w:sz w:val="11"/>
              </w:rPr>
              <w:t>7</w:t>
            </w:r>
            <w:r>
              <w:rPr>
                <w:spacing w:val="-3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07</w:t>
            </w:r>
            <w:r>
              <w:rPr>
                <w:spacing w:val="-5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,50</w:t>
            </w:r>
          </w:p>
        </w:tc>
        <w:tc>
          <w:tcPr>
            <w:tcW w:w="830" w:type="dxa"/>
          </w:tcPr>
          <w:p>
            <w:pPr>
              <w:pStyle w:val="TableParagraph"/>
              <w:spacing w:line="123" w:lineRule="exact" w:before="23"/>
              <w:ind w:right="50"/>
              <w:jc w:val="right"/>
              <w:rPr>
                <w:sz w:val="11"/>
              </w:rPr>
            </w:pPr>
            <w:r>
              <w:rPr>
                <w:w w:val="95"/>
                <w:sz w:val="11"/>
              </w:rPr>
              <w:t>-1</w:t>
            </w:r>
            <w:r>
              <w:rPr>
                <w:spacing w:val="-4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1</w:t>
            </w:r>
            <w:r>
              <w:rPr>
                <w:spacing w:val="-4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5</w:t>
            </w:r>
            <w:r>
              <w:rPr>
                <w:spacing w:val="62"/>
                <w:sz w:val="11"/>
              </w:rPr>
              <w:t> </w:t>
            </w:r>
            <w:r>
              <w:rPr>
                <w:w w:val="95"/>
                <w:sz w:val="11"/>
              </w:rPr>
              <w:t>807</w:t>
            </w:r>
            <w:r>
              <w:rPr>
                <w:spacing w:val="-7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,20</w:t>
            </w:r>
          </w:p>
        </w:tc>
      </w:tr>
      <w:tr>
        <w:trPr>
          <w:trHeight w:val="240" w:hRule="atLeast"/>
        </w:trPr>
        <w:tc>
          <w:tcPr>
            <w:tcW w:w="2474" w:type="dxa"/>
          </w:tcPr>
          <w:p>
            <w:pPr>
              <w:pStyle w:val="TableParagraph"/>
              <w:spacing w:before="11"/>
              <w:ind w:left="54"/>
              <w:rPr>
                <w:sz w:val="11"/>
              </w:rPr>
            </w:pPr>
            <w:r>
              <w:rPr>
                <w:w w:val="95"/>
                <w:sz w:val="11"/>
              </w:rPr>
              <w:t>Н</w:t>
            </w:r>
            <w:r>
              <w:rPr>
                <w:spacing w:val="7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е</w:t>
            </w:r>
            <w:r>
              <w:rPr>
                <w:spacing w:val="-6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п</w:t>
            </w:r>
            <w:r>
              <w:rPr>
                <w:spacing w:val="-2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р</w:t>
            </w:r>
            <w:r>
              <w:rPr>
                <w:spacing w:val="-2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о</w:t>
            </w:r>
            <w:r>
              <w:rPr>
                <w:spacing w:val="-3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г</w:t>
            </w:r>
            <w:r>
              <w:rPr>
                <w:spacing w:val="-7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р</w:t>
            </w:r>
            <w:r>
              <w:rPr>
                <w:spacing w:val="-3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а</w:t>
            </w:r>
            <w:r>
              <w:rPr>
                <w:spacing w:val="-5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м</w:t>
            </w:r>
            <w:r>
              <w:rPr>
                <w:spacing w:val="3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м</w:t>
            </w:r>
            <w:r>
              <w:rPr>
                <w:spacing w:val="2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н ы</w:t>
            </w:r>
            <w:r>
              <w:rPr>
                <w:spacing w:val="4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е</w:t>
            </w:r>
            <w:r>
              <w:rPr>
                <w:spacing w:val="14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р</w:t>
            </w:r>
            <w:r>
              <w:rPr>
                <w:spacing w:val="-5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а</w:t>
            </w:r>
            <w:r>
              <w:rPr>
                <w:spacing w:val="-8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с</w:t>
            </w:r>
            <w:r>
              <w:rPr>
                <w:spacing w:val="-8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х</w:t>
            </w:r>
            <w:r>
              <w:rPr>
                <w:spacing w:val="-5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о</w:t>
            </w:r>
            <w:r>
              <w:rPr>
                <w:spacing w:val="-5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д</w:t>
            </w:r>
            <w:r>
              <w:rPr>
                <w:spacing w:val="-5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ы</w:t>
            </w:r>
            <w:r>
              <w:rPr>
                <w:spacing w:val="51"/>
                <w:sz w:val="11"/>
              </w:rPr>
              <w:t> </w:t>
            </w:r>
            <w:r>
              <w:rPr>
                <w:w w:val="95"/>
                <w:sz w:val="11"/>
              </w:rPr>
              <w:t>в</w:t>
            </w:r>
            <w:r>
              <w:rPr>
                <w:spacing w:val="-9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с</w:t>
            </w:r>
            <w:r>
              <w:rPr>
                <w:spacing w:val="-11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е</w:t>
            </w:r>
            <w:r>
              <w:rPr>
                <w:spacing w:val="-11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го</w:t>
            </w:r>
          </w:p>
        </w:tc>
        <w:tc>
          <w:tcPr>
            <w:tcW w:w="997" w:type="dxa"/>
          </w:tcPr>
          <w:p>
            <w:pPr>
              <w:pStyle w:val="TableParagraph"/>
              <w:spacing w:before="16"/>
              <w:ind w:right="195"/>
              <w:jc w:val="center"/>
              <w:rPr>
                <w:sz w:val="11"/>
              </w:rPr>
            </w:pPr>
            <w:r>
              <w:rPr>
                <w:w w:val="99"/>
                <w:sz w:val="11"/>
              </w:rPr>
              <w:t>X</w:t>
            </w:r>
          </w:p>
        </w:tc>
        <w:tc>
          <w:tcPr>
            <w:tcW w:w="997" w:type="dxa"/>
          </w:tcPr>
          <w:p>
            <w:pPr>
              <w:pStyle w:val="TableParagraph"/>
              <w:spacing w:before="16"/>
              <w:ind w:right="193"/>
              <w:jc w:val="center"/>
              <w:rPr>
                <w:sz w:val="11"/>
              </w:rPr>
            </w:pPr>
            <w:r>
              <w:rPr>
                <w:w w:val="99"/>
                <w:sz w:val="11"/>
              </w:rPr>
              <w:t>X</w:t>
            </w:r>
          </w:p>
        </w:tc>
        <w:tc>
          <w:tcPr>
            <w:tcW w:w="932" w:type="dxa"/>
          </w:tcPr>
          <w:p>
            <w:pPr>
              <w:pStyle w:val="TableParagraph"/>
              <w:spacing w:before="16"/>
              <w:ind w:right="126"/>
              <w:jc w:val="center"/>
              <w:rPr>
                <w:sz w:val="11"/>
              </w:rPr>
            </w:pPr>
            <w:r>
              <w:rPr>
                <w:w w:val="99"/>
                <w:sz w:val="11"/>
              </w:rPr>
              <w:t>X</w:t>
            </w:r>
          </w:p>
        </w:tc>
        <w:tc>
          <w:tcPr>
            <w:tcW w:w="915" w:type="dxa"/>
          </w:tcPr>
          <w:p>
            <w:pPr>
              <w:pStyle w:val="TableParagraph"/>
              <w:spacing w:before="21"/>
              <w:ind w:left="251"/>
              <w:rPr>
                <w:sz w:val="11"/>
              </w:rPr>
            </w:pPr>
            <w:r>
              <w:rPr>
                <w:w w:val="95"/>
                <w:sz w:val="11"/>
              </w:rPr>
              <w:t>2</w:t>
            </w:r>
            <w:r>
              <w:rPr>
                <w:spacing w:val="-10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3</w:t>
            </w:r>
            <w:r>
              <w:rPr>
                <w:spacing w:val="-9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4</w:t>
            </w:r>
            <w:r>
              <w:rPr>
                <w:spacing w:val="-10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,1</w:t>
            </w:r>
            <w:r>
              <w:rPr>
                <w:spacing w:val="-9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0</w:t>
            </w:r>
          </w:p>
        </w:tc>
        <w:tc>
          <w:tcPr>
            <w:tcW w:w="880" w:type="dxa"/>
          </w:tcPr>
          <w:p>
            <w:pPr>
              <w:pStyle w:val="TableParagraph"/>
              <w:spacing w:before="21"/>
              <w:ind w:left="253"/>
              <w:rPr>
                <w:sz w:val="11"/>
              </w:rPr>
            </w:pPr>
            <w:r>
              <w:rPr>
                <w:sz w:val="11"/>
              </w:rPr>
              <w:t>124</w:t>
            </w:r>
            <w:r>
              <w:rPr>
                <w:spacing w:val="-9"/>
                <w:sz w:val="11"/>
              </w:rPr>
              <w:t> </w:t>
            </w:r>
            <w:r>
              <w:rPr>
                <w:sz w:val="11"/>
              </w:rPr>
              <w:t>,80</w:t>
            </w:r>
          </w:p>
        </w:tc>
        <w:tc>
          <w:tcPr>
            <w:tcW w:w="946" w:type="dxa"/>
          </w:tcPr>
          <w:p>
            <w:pPr>
              <w:pStyle w:val="TableParagraph"/>
              <w:spacing w:before="25"/>
              <w:ind w:left="275"/>
              <w:rPr>
                <w:sz w:val="11"/>
              </w:rPr>
            </w:pPr>
            <w:r>
              <w:rPr>
                <w:sz w:val="11"/>
              </w:rPr>
              <w:t>134</w:t>
            </w:r>
            <w:r>
              <w:rPr>
                <w:spacing w:val="-11"/>
                <w:sz w:val="11"/>
              </w:rPr>
              <w:t> </w:t>
            </w:r>
            <w:r>
              <w:rPr>
                <w:sz w:val="11"/>
              </w:rPr>
              <w:t>,00</w:t>
            </w:r>
          </w:p>
        </w:tc>
        <w:tc>
          <w:tcPr>
            <w:tcW w:w="901" w:type="dxa"/>
          </w:tcPr>
          <w:p>
            <w:pPr>
              <w:pStyle w:val="TableParagraph"/>
              <w:spacing w:before="25"/>
              <w:ind w:right="115"/>
              <w:jc w:val="center"/>
              <w:rPr>
                <w:sz w:val="11"/>
              </w:rPr>
            </w:pPr>
            <w:r>
              <w:rPr>
                <w:w w:val="99"/>
                <w:sz w:val="11"/>
              </w:rPr>
              <w:t>X</w:t>
            </w:r>
          </w:p>
        </w:tc>
        <w:tc>
          <w:tcPr>
            <w:tcW w:w="714" w:type="dxa"/>
          </w:tcPr>
          <w:p>
            <w:pPr>
              <w:pStyle w:val="TableParagraph"/>
              <w:spacing w:before="25"/>
              <w:ind w:left="272"/>
              <w:rPr>
                <w:sz w:val="11"/>
              </w:rPr>
            </w:pPr>
            <w:r>
              <w:rPr>
                <w:w w:val="99"/>
                <w:sz w:val="11"/>
              </w:rPr>
              <w:t>X</w:t>
            </w:r>
          </w:p>
        </w:tc>
        <w:tc>
          <w:tcPr>
            <w:tcW w:w="830" w:type="dxa"/>
          </w:tcPr>
          <w:p>
            <w:pPr>
              <w:pStyle w:val="TableParagraph"/>
              <w:spacing w:before="30"/>
              <w:ind w:left="93"/>
              <w:jc w:val="center"/>
              <w:rPr>
                <w:sz w:val="11"/>
              </w:rPr>
            </w:pPr>
            <w:r>
              <w:rPr>
                <w:w w:val="99"/>
                <w:sz w:val="11"/>
              </w:rPr>
              <w:t>X</w:t>
            </w:r>
          </w:p>
        </w:tc>
      </w:tr>
      <w:tr>
        <w:trPr>
          <w:trHeight w:val="305" w:hRule="atLeast"/>
        </w:trPr>
        <w:tc>
          <w:tcPr>
            <w:tcW w:w="2474" w:type="dxa"/>
          </w:tcPr>
          <w:p>
            <w:pPr>
              <w:pStyle w:val="TableParagraph"/>
              <w:spacing w:before="78"/>
              <w:ind w:left="50"/>
              <w:rPr>
                <w:sz w:val="11"/>
              </w:rPr>
            </w:pPr>
            <w:r>
              <w:rPr>
                <w:w w:val="95"/>
                <w:sz w:val="11"/>
              </w:rPr>
              <w:t>у</w:t>
            </w:r>
            <w:r>
              <w:rPr>
                <w:spacing w:val="-4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с</w:t>
            </w:r>
            <w:r>
              <w:rPr>
                <w:spacing w:val="-7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л</w:t>
            </w:r>
            <w:r>
              <w:rPr>
                <w:spacing w:val="-5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о</w:t>
            </w:r>
            <w:r>
              <w:rPr>
                <w:spacing w:val="-5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в</w:t>
            </w:r>
            <w:r>
              <w:rPr>
                <w:spacing w:val="-5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н</w:t>
            </w:r>
            <w:r>
              <w:rPr>
                <w:spacing w:val="-4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о</w:t>
            </w:r>
            <w:r>
              <w:rPr>
                <w:spacing w:val="-5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-</w:t>
            </w:r>
            <w:r>
              <w:rPr>
                <w:spacing w:val="-12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у</w:t>
            </w:r>
            <w:r>
              <w:rPr>
                <w:spacing w:val="-5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т</w:t>
            </w:r>
            <w:r>
              <w:rPr>
                <w:spacing w:val="-8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в</w:t>
            </w:r>
            <w:r>
              <w:rPr>
                <w:spacing w:val="-5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е</w:t>
            </w:r>
            <w:r>
              <w:rPr>
                <w:spacing w:val="-8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р</w:t>
            </w:r>
            <w:r>
              <w:rPr>
                <w:spacing w:val="-5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ж</w:t>
            </w:r>
            <w:r>
              <w:rPr>
                <w:spacing w:val="4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д</w:t>
            </w:r>
            <w:r>
              <w:rPr>
                <w:spacing w:val="-4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е</w:t>
            </w:r>
            <w:r>
              <w:rPr>
                <w:spacing w:val="-6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н</w:t>
            </w:r>
            <w:r>
              <w:rPr>
                <w:spacing w:val="-4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н</w:t>
            </w:r>
            <w:r>
              <w:rPr>
                <w:spacing w:val="-4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ы</w:t>
            </w:r>
            <w:r>
              <w:rPr>
                <w:spacing w:val="3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е</w:t>
            </w:r>
          </w:p>
        </w:tc>
        <w:tc>
          <w:tcPr>
            <w:tcW w:w="997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997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93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91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880" w:type="dxa"/>
          </w:tcPr>
          <w:p>
            <w:pPr>
              <w:pStyle w:val="TableParagraph"/>
              <w:spacing w:before="88"/>
              <w:ind w:left="243"/>
              <w:rPr>
                <w:sz w:val="11"/>
              </w:rPr>
            </w:pPr>
            <w:r>
              <w:rPr>
                <w:w w:val="95"/>
                <w:sz w:val="11"/>
              </w:rPr>
              <w:t>7</w:t>
            </w:r>
            <w:r>
              <w:rPr>
                <w:spacing w:val="-3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25</w:t>
            </w:r>
            <w:r>
              <w:rPr>
                <w:spacing w:val="-5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,90</w:t>
            </w:r>
          </w:p>
        </w:tc>
        <w:tc>
          <w:tcPr>
            <w:tcW w:w="946" w:type="dxa"/>
          </w:tcPr>
          <w:p>
            <w:pPr>
              <w:pStyle w:val="TableParagraph"/>
              <w:spacing w:before="88"/>
              <w:ind w:left="218"/>
              <w:rPr>
                <w:sz w:val="11"/>
              </w:rPr>
            </w:pPr>
            <w:r>
              <w:rPr>
                <w:w w:val="95"/>
                <w:sz w:val="11"/>
              </w:rPr>
              <w:t>1</w:t>
            </w:r>
            <w:r>
              <w:rPr>
                <w:spacing w:val="40"/>
                <w:sz w:val="11"/>
              </w:rPr>
              <w:t> </w:t>
            </w:r>
            <w:r>
              <w:rPr>
                <w:w w:val="95"/>
                <w:sz w:val="11"/>
              </w:rPr>
              <w:t>503</w:t>
            </w:r>
            <w:r>
              <w:rPr>
                <w:spacing w:val="-6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,00</w:t>
            </w:r>
          </w:p>
        </w:tc>
        <w:tc>
          <w:tcPr>
            <w:tcW w:w="90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71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830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71" w:hRule="atLeast"/>
        </w:trPr>
        <w:tc>
          <w:tcPr>
            <w:tcW w:w="2474" w:type="dxa"/>
          </w:tcPr>
          <w:p>
            <w:pPr>
              <w:pStyle w:val="TableParagraph"/>
              <w:rPr>
                <w:sz w:val="12"/>
              </w:rPr>
            </w:pPr>
          </w:p>
          <w:p>
            <w:pPr>
              <w:pStyle w:val="TableParagraph"/>
              <w:spacing w:before="77"/>
              <w:ind w:left="50"/>
              <w:rPr>
                <w:sz w:val="11"/>
              </w:rPr>
            </w:pPr>
            <w:r>
              <w:rPr>
                <w:w w:val="95"/>
                <w:sz w:val="11"/>
              </w:rPr>
              <w:t>Р</w:t>
            </w:r>
            <w:r>
              <w:rPr>
                <w:spacing w:val="-4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а</w:t>
            </w:r>
            <w:r>
              <w:rPr>
                <w:spacing w:val="-8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с</w:t>
            </w:r>
            <w:r>
              <w:rPr>
                <w:spacing w:val="-9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х</w:t>
            </w:r>
            <w:r>
              <w:rPr>
                <w:spacing w:val="-7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о</w:t>
            </w:r>
            <w:r>
              <w:rPr>
                <w:spacing w:val="-6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д</w:t>
            </w:r>
            <w:r>
              <w:rPr>
                <w:spacing w:val="-6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ы</w:t>
            </w:r>
            <w:r>
              <w:rPr>
                <w:spacing w:val="25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в</w:t>
            </w:r>
            <w:r>
              <w:rPr>
                <w:spacing w:val="-9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с</w:t>
            </w:r>
            <w:r>
              <w:rPr>
                <w:spacing w:val="-10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е</w:t>
            </w:r>
            <w:r>
              <w:rPr>
                <w:spacing w:val="-10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г</w:t>
            </w:r>
            <w:r>
              <w:rPr>
                <w:spacing w:val="-11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о</w:t>
            </w:r>
          </w:p>
        </w:tc>
        <w:tc>
          <w:tcPr>
            <w:tcW w:w="997" w:type="dxa"/>
          </w:tcPr>
          <w:p>
            <w:pPr>
              <w:pStyle w:val="TableParagraph"/>
              <w:spacing w:before="85"/>
              <w:ind w:right="195"/>
              <w:jc w:val="center"/>
              <w:rPr>
                <w:sz w:val="11"/>
              </w:rPr>
            </w:pPr>
            <w:r>
              <w:rPr>
                <w:w w:val="99"/>
                <w:sz w:val="11"/>
              </w:rPr>
              <w:t>X</w:t>
            </w:r>
          </w:p>
        </w:tc>
        <w:tc>
          <w:tcPr>
            <w:tcW w:w="997" w:type="dxa"/>
          </w:tcPr>
          <w:p>
            <w:pPr>
              <w:pStyle w:val="TableParagraph"/>
              <w:spacing w:before="85"/>
              <w:ind w:right="203"/>
              <w:jc w:val="center"/>
              <w:rPr>
                <w:sz w:val="11"/>
              </w:rPr>
            </w:pPr>
            <w:r>
              <w:rPr>
                <w:w w:val="99"/>
                <w:sz w:val="11"/>
              </w:rPr>
              <w:t>X</w:t>
            </w:r>
          </w:p>
        </w:tc>
        <w:tc>
          <w:tcPr>
            <w:tcW w:w="932" w:type="dxa"/>
          </w:tcPr>
          <w:p>
            <w:pPr>
              <w:pStyle w:val="TableParagraph"/>
              <w:spacing w:before="85"/>
              <w:ind w:right="126"/>
              <w:jc w:val="center"/>
              <w:rPr>
                <w:sz w:val="11"/>
              </w:rPr>
            </w:pPr>
            <w:r>
              <w:rPr>
                <w:w w:val="99"/>
                <w:sz w:val="11"/>
              </w:rPr>
              <w:t>X</w:t>
            </w:r>
          </w:p>
        </w:tc>
        <w:tc>
          <w:tcPr>
            <w:tcW w:w="915" w:type="dxa"/>
          </w:tcPr>
          <w:p>
            <w:pPr>
              <w:pStyle w:val="TableParagraph"/>
              <w:rPr>
                <w:sz w:val="12"/>
              </w:rPr>
            </w:pPr>
          </w:p>
          <w:p>
            <w:pPr>
              <w:pStyle w:val="TableParagraph"/>
              <w:spacing w:before="82"/>
              <w:ind w:left="155"/>
              <w:rPr>
                <w:sz w:val="11"/>
              </w:rPr>
            </w:pPr>
            <w:r>
              <w:rPr>
                <w:sz w:val="11"/>
              </w:rPr>
              <w:t>4</w:t>
            </w:r>
            <w:r>
              <w:rPr>
                <w:spacing w:val="-14"/>
                <w:sz w:val="11"/>
              </w:rPr>
              <w:t> </w:t>
            </w:r>
            <w:r>
              <w:rPr>
                <w:sz w:val="11"/>
              </w:rPr>
              <w:t>0</w:t>
            </w:r>
            <w:r>
              <w:rPr>
                <w:spacing w:val="2"/>
                <w:sz w:val="11"/>
              </w:rPr>
              <w:t> </w:t>
            </w:r>
            <w:r>
              <w:rPr>
                <w:sz w:val="11"/>
              </w:rPr>
              <w:t>6</w:t>
            </w:r>
            <w:r>
              <w:rPr>
                <w:spacing w:val="-13"/>
                <w:sz w:val="11"/>
              </w:rPr>
              <w:t> </w:t>
            </w:r>
            <w:r>
              <w:rPr>
                <w:sz w:val="11"/>
              </w:rPr>
              <w:t>1</w:t>
            </w:r>
            <w:r>
              <w:rPr>
                <w:spacing w:val="-13"/>
                <w:sz w:val="11"/>
              </w:rPr>
              <w:t> </w:t>
            </w:r>
            <w:r>
              <w:rPr>
                <w:sz w:val="11"/>
              </w:rPr>
              <w:t>6</w:t>
            </w:r>
            <w:r>
              <w:rPr>
                <w:spacing w:val="-12"/>
                <w:sz w:val="11"/>
              </w:rPr>
              <w:t> </w:t>
            </w:r>
            <w:r>
              <w:rPr>
                <w:sz w:val="11"/>
              </w:rPr>
              <w:t>,3</w:t>
            </w:r>
            <w:r>
              <w:rPr>
                <w:spacing w:val="-12"/>
                <w:sz w:val="11"/>
              </w:rPr>
              <w:t> </w:t>
            </w:r>
            <w:r>
              <w:rPr>
                <w:sz w:val="11"/>
              </w:rPr>
              <w:t>0</w:t>
            </w:r>
          </w:p>
        </w:tc>
        <w:tc>
          <w:tcPr>
            <w:tcW w:w="880" w:type="dxa"/>
          </w:tcPr>
          <w:p>
            <w:pPr>
              <w:pStyle w:val="TableParagraph"/>
              <w:rPr>
                <w:sz w:val="12"/>
              </w:rPr>
            </w:pPr>
          </w:p>
          <w:p>
            <w:pPr>
              <w:pStyle w:val="TableParagraph"/>
              <w:spacing w:before="82"/>
              <w:ind w:right="150"/>
              <w:jc w:val="right"/>
              <w:rPr>
                <w:sz w:val="11"/>
              </w:rPr>
            </w:pPr>
            <w:r>
              <w:rPr>
                <w:sz w:val="11"/>
              </w:rPr>
              <w:t>190</w:t>
            </w:r>
            <w:r>
              <w:rPr>
                <w:spacing w:val="27"/>
                <w:sz w:val="11"/>
              </w:rPr>
              <w:t> </w:t>
            </w:r>
            <w:r>
              <w:rPr>
                <w:sz w:val="11"/>
              </w:rPr>
              <w:t>3</w:t>
            </w:r>
            <w:r>
              <w:rPr>
                <w:spacing w:val="-11"/>
                <w:sz w:val="11"/>
              </w:rPr>
              <w:t> </w:t>
            </w:r>
            <w:r>
              <w:rPr>
                <w:sz w:val="11"/>
              </w:rPr>
              <w:t>6</w:t>
            </w:r>
            <w:r>
              <w:rPr>
                <w:spacing w:val="-10"/>
                <w:sz w:val="11"/>
              </w:rPr>
              <w:t> </w:t>
            </w:r>
            <w:r>
              <w:rPr>
                <w:sz w:val="11"/>
              </w:rPr>
              <w:t>9</w:t>
            </w:r>
            <w:r>
              <w:rPr>
                <w:spacing w:val="-10"/>
                <w:sz w:val="11"/>
              </w:rPr>
              <w:t> </w:t>
            </w:r>
            <w:r>
              <w:rPr>
                <w:sz w:val="11"/>
              </w:rPr>
              <w:t>,1</w:t>
            </w:r>
            <w:r>
              <w:rPr>
                <w:spacing w:val="-10"/>
                <w:sz w:val="11"/>
              </w:rPr>
              <w:t> </w:t>
            </w:r>
            <w:r>
              <w:rPr>
                <w:sz w:val="11"/>
              </w:rPr>
              <w:t>8</w:t>
            </w:r>
          </w:p>
        </w:tc>
        <w:tc>
          <w:tcPr>
            <w:tcW w:w="946" w:type="dxa"/>
          </w:tcPr>
          <w:p>
            <w:pPr>
              <w:pStyle w:val="TableParagraph"/>
              <w:rPr>
                <w:sz w:val="12"/>
              </w:rPr>
            </w:pPr>
          </w:p>
          <w:p>
            <w:pPr>
              <w:pStyle w:val="TableParagraph"/>
              <w:spacing w:before="86"/>
              <w:ind w:left="141"/>
              <w:rPr>
                <w:sz w:val="11"/>
              </w:rPr>
            </w:pPr>
            <w:r>
              <w:rPr>
                <w:sz w:val="11"/>
              </w:rPr>
              <w:t>142</w:t>
            </w:r>
            <w:r>
              <w:rPr>
                <w:spacing w:val="27"/>
                <w:sz w:val="11"/>
              </w:rPr>
              <w:t> </w:t>
            </w:r>
            <w:r>
              <w:rPr>
                <w:sz w:val="11"/>
              </w:rPr>
              <w:t>6</w:t>
            </w:r>
            <w:r>
              <w:rPr>
                <w:spacing w:val="-11"/>
                <w:sz w:val="11"/>
              </w:rPr>
              <w:t> </w:t>
            </w:r>
            <w:r>
              <w:rPr>
                <w:sz w:val="11"/>
              </w:rPr>
              <w:t>6</w:t>
            </w:r>
            <w:r>
              <w:rPr>
                <w:spacing w:val="-12"/>
                <w:sz w:val="11"/>
              </w:rPr>
              <w:t> </w:t>
            </w:r>
            <w:r>
              <w:rPr>
                <w:sz w:val="11"/>
              </w:rPr>
              <w:t>7</w:t>
            </w:r>
            <w:r>
              <w:rPr>
                <w:spacing w:val="-11"/>
                <w:sz w:val="11"/>
              </w:rPr>
              <w:t> </w:t>
            </w:r>
            <w:r>
              <w:rPr>
                <w:sz w:val="11"/>
              </w:rPr>
              <w:t>,0</w:t>
            </w:r>
            <w:r>
              <w:rPr>
                <w:spacing w:val="-11"/>
                <w:sz w:val="11"/>
              </w:rPr>
              <w:t> </w:t>
            </w:r>
            <w:r>
              <w:rPr>
                <w:sz w:val="11"/>
              </w:rPr>
              <w:t>8</w:t>
            </w:r>
          </w:p>
        </w:tc>
        <w:tc>
          <w:tcPr>
            <w:tcW w:w="901" w:type="dxa"/>
          </w:tcPr>
          <w:p>
            <w:pPr>
              <w:pStyle w:val="TableParagraph"/>
              <w:spacing w:before="95"/>
              <w:ind w:right="115"/>
              <w:jc w:val="center"/>
              <w:rPr>
                <w:sz w:val="11"/>
              </w:rPr>
            </w:pPr>
            <w:r>
              <w:rPr>
                <w:w w:val="99"/>
                <w:sz w:val="11"/>
              </w:rPr>
              <w:t>X</w:t>
            </w:r>
          </w:p>
        </w:tc>
        <w:tc>
          <w:tcPr>
            <w:tcW w:w="714" w:type="dxa"/>
          </w:tcPr>
          <w:p>
            <w:pPr>
              <w:pStyle w:val="TableParagraph"/>
              <w:spacing w:before="100"/>
              <w:ind w:left="272"/>
              <w:rPr>
                <w:sz w:val="11"/>
              </w:rPr>
            </w:pPr>
            <w:r>
              <w:rPr>
                <w:w w:val="99"/>
                <w:sz w:val="11"/>
              </w:rPr>
              <w:t>X</w:t>
            </w:r>
          </w:p>
        </w:tc>
        <w:tc>
          <w:tcPr>
            <w:tcW w:w="830" w:type="dxa"/>
          </w:tcPr>
          <w:p>
            <w:pPr>
              <w:pStyle w:val="TableParagraph"/>
              <w:spacing w:before="100"/>
              <w:ind w:left="93"/>
              <w:jc w:val="center"/>
              <w:rPr>
                <w:sz w:val="11"/>
              </w:rPr>
            </w:pPr>
            <w:r>
              <w:rPr>
                <w:w w:val="99"/>
                <w:sz w:val="11"/>
              </w:rPr>
              <w:t>X</w:t>
            </w:r>
          </w:p>
        </w:tc>
      </w:tr>
      <w:tr>
        <w:trPr>
          <w:trHeight w:val="300" w:hRule="atLeast"/>
        </w:trPr>
        <w:tc>
          <w:tcPr>
            <w:tcW w:w="2474" w:type="dxa"/>
          </w:tcPr>
          <w:p>
            <w:pPr>
              <w:pStyle w:val="TableParagraph"/>
              <w:spacing w:before="16"/>
              <w:ind w:left="54"/>
              <w:rPr>
                <w:sz w:val="11"/>
              </w:rPr>
            </w:pPr>
            <w:r>
              <w:rPr>
                <w:w w:val="95"/>
                <w:sz w:val="11"/>
              </w:rPr>
              <w:t>%</w:t>
            </w:r>
            <w:r>
              <w:rPr>
                <w:spacing w:val="13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п</w:t>
            </w:r>
            <w:r>
              <w:rPr>
                <w:spacing w:val="-1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р</w:t>
            </w:r>
            <w:r>
              <w:rPr>
                <w:spacing w:val="-3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о</w:t>
            </w:r>
            <w:r>
              <w:rPr>
                <w:spacing w:val="-2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г</w:t>
            </w:r>
            <w:r>
              <w:rPr>
                <w:spacing w:val="-7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р</w:t>
            </w:r>
            <w:r>
              <w:rPr>
                <w:spacing w:val="-2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а</w:t>
            </w:r>
            <w:r>
              <w:rPr>
                <w:spacing w:val="-4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м</w:t>
            </w:r>
            <w:r>
              <w:rPr>
                <w:spacing w:val="3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м</w:t>
            </w:r>
            <w:r>
              <w:rPr>
                <w:spacing w:val="3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н</w:t>
            </w:r>
            <w:r>
              <w:rPr>
                <w:spacing w:val="-1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ы</w:t>
            </w:r>
            <w:r>
              <w:rPr>
                <w:spacing w:val="5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х</w:t>
            </w:r>
            <w:r>
              <w:rPr>
                <w:spacing w:val="29"/>
                <w:sz w:val="11"/>
              </w:rPr>
              <w:t> </w:t>
            </w:r>
            <w:r>
              <w:rPr>
                <w:w w:val="95"/>
                <w:sz w:val="11"/>
              </w:rPr>
              <w:t>р</w:t>
            </w:r>
            <w:r>
              <w:rPr>
                <w:spacing w:val="-8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а</w:t>
            </w:r>
            <w:r>
              <w:rPr>
                <w:spacing w:val="-11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с</w:t>
            </w:r>
            <w:r>
              <w:rPr>
                <w:spacing w:val="-9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х</w:t>
            </w:r>
            <w:r>
              <w:rPr>
                <w:spacing w:val="-7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о</w:t>
            </w:r>
            <w:r>
              <w:rPr>
                <w:spacing w:val="-7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д</w:t>
            </w:r>
            <w:r>
              <w:rPr>
                <w:spacing w:val="-6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о</w:t>
            </w:r>
            <w:r>
              <w:rPr>
                <w:spacing w:val="-7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в</w:t>
            </w:r>
            <w:r>
              <w:rPr>
                <w:spacing w:val="39"/>
                <w:sz w:val="11"/>
              </w:rPr>
              <w:t> </w:t>
            </w:r>
            <w:r>
              <w:rPr>
                <w:w w:val="95"/>
                <w:sz w:val="11"/>
              </w:rPr>
              <w:t>в</w:t>
            </w:r>
            <w:r>
              <w:rPr>
                <w:spacing w:val="48"/>
                <w:sz w:val="11"/>
              </w:rPr>
              <w:t> </w:t>
            </w:r>
            <w:r>
              <w:rPr>
                <w:w w:val="95"/>
                <w:sz w:val="11"/>
              </w:rPr>
              <w:t>о</w:t>
            </w:r>
            <w:r>
              <w:rPr>
                <w:spacing w:val="-9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б</w:t>
            </w:r>
            <w:r>
              <w:rPr>
                <w:spacing w:val="-8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щ</w:t>
            </w:r>
            <w:r>
              <w:rPr>
                <w:spacing w:val="1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е</w:t>
            </w:r>
            <w:r>
              <w:rPr>
                <w:spacing w:val="-10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й</w:t>
            </w:r>
          </w:p>
          <w:p>
            <w:pPr>
              <w:pStyle w:val="TableParagraph"/>
              <w:spacing w:line="106" w:lineRule="exact" w:before="32"/>
              <w:ind w:left="50"/>
              <w:rPr>
                <w:sz w:val="11"/>
              </w:rPr>
            </w:pPr>
            <w:r>
              <w:rPr>
                <w:w w:val="95"/>
                <w:sz w:val="11"/>
              </w:rPr>
              <w:t>с</w:t>
            </w:r>
            <w:r>
              <w:rPr>
                <w:spacing w:val="-7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т</w:t>
            </w:r>
            <w:r>
              <w:rPr>
                <w:spacing w:val="-5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р</w:t>
            </w:r>
            <w:r>
              <w:rPr>
                <w:spacing w:val="-5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у</w:t>
            </w:r>
            <w:r>
              <w:rPr>
                <w:spacing w:val="-4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к</w:t>
            </w:r>
            <w:r>
              <w:rPr>
                <w:spacing w:val="-4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т</w:t>
            </w:r>
            <w:r>
              <w:rPr>
                <w:spacing w:val="-8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у</w:t>
            </w:r>
            <w:r>
              <w:rPr>
                <w:spacing w:val="-4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р</w:t>
            </w:r>
            <w:r>
              <w:rPr>
                <w:spacing w:val="-4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е</w:t>
            </w:r>
            <w:r>
              <w:rPr>
                <w:spacing w:val="16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р</w:t>
            </w:r>
            <w:r>
              <w:rPr>
                <w:spacing w:val="-8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а</w:t>
            </w:r>
            <w:r>
              <w:rPr>
                <w:spacing w:val="-11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с</w:t>
            </w:r>
            <w:r>
              <w:rPr>
                <w:spacing w:val="-8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х</w:t>
            </w:r>
            <w:r>
              <w:rPr>
                <w:spacing w:val="-7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о</w:t>
            </w:r>
            <w:r>
              <w:rPr>
                <w:spacing w:val="-6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д</w:t>
            </w:r>
            <w:r>
              <w:rPr>
                <w:spacing w:val="-7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о</w:t>
            </w:r>
            <w:r>
              <w:rPr>
                <w:spacing w:val="-6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в</w:t>
            </w:r>
          </w:p>
        </w:tc>
        <w:tc>
          <w:tcPr>
            <w:tcW w:w="997" w:type="dxa"/>
          </w:tcPr>
          <w:p>
            <w:pPr>
              <w:pStyle w:val="TableParagraph"/>
              <w:spacing w:before="20"/>
              <w:ind w:right="195"/>
              <w:jc w:val="center"/>
              <w:rPr>
                <w:sz w:val="11"/>
              </w:rPr>
            </w:pPr>
            <w:r>
              <w:rPr>
                <w:w w:val="99"/>
                <w:sz w:val="11"/>
              </w:rPr>
              <w:t>X</w:t>
            </w:r>
          </w:p>
        </w:tc>
        <w:tc>
          <w:tcPr>
            <w:tcW w:w="997" w:type="dxa"/>
          </w:tcPr>
          <w:p>
            <w:pPr>
              <w:pStyle w:val="TableParagraph"/>
              <w:spacing w:before="20"/>
              <w:ind w:right="203"/>
              <w:jc w:val="center"/>
              <w:rPr>
                <w:sz w:val="11"/>
              </w:rPr>
            </w:pPr>
            <w:r>
              <w:rPr>
                <w:w w:val="99"/>
                <w:sz w:val="11"/>
              </w:rPr>
              <w:t>X</w:t>
            </w:r>
          </w:p>
        </w:tc>
        <w:tc>
          <w:tcPr>
            <w:tcW w:w="932" w:type="dxa"/>
          </w:tcPr>
          <w:p>
            <w:pPr>
              <w:pStyle w:val="TableParagraph"/>
              <w:spacing w:before="25"/>
              <w:ind w:right="126"/>
              <w:jc w:val="center"/>
              <w:rPr>
                <w:sz w:val="11"/>
              </w:rPr>
            </w:pPr>
            <w:r>
              <w:rPr>
                <w:w w:val="99"/>
                <w:sz w:val="11"/>
              </w:rPr>
              <w:t>X</w:t>
            </w:r>
          </w:p>
        </w:tc>
        <w:tc>
          <w:tcPr>
            <w:tcW w:w="915" w:type="dxa"/>
          </w:tcPr>
          <w:p>
            <w:pPr>
              <w:pStyle w:val="TableParagraph"/>
              <w:spacing w:before="5"/>
              <w:rPr>
                <w:sz w:val="13"/>
              </w:rPr>
            </w:pPr>
          </w:p>
          <w:p>
            <w:pPr>
              <w:pStyle w:val="TableParagraph"/>
              <w:spacing w:line="125" w:lineRule="exact" w:before="1"/>
              <w:ind w:left="261"/>
              <w:rPr>
                <w:sz w:val="11"/>
              </w:rPr>
            </w:pPr>
            <w:r>
              <w:rPr>
                <w:sz w:val="11"/>
              </w:rPr>
              <w:t>9</w:t>
            </w:r>
            <w:r>
              <w:rPr>
                <w:spacing w:val="-13"/>
                <w:sz w:val="11"/>
              </w:rPr>
              <w:t> </w:t>
            </w:r>
            <w:r>
              <w:rPr>
                <w:sz w:val="11"/>
              </w:rPr>
              <w:t>9</w:t>
            </w:r>
            <w:r>
              <w:rPr>
                <w:spacing w:val="-12"/>
                <w:sz w:val="11"/>
              </w:rPr>
              <w:t> </w:t>
            </w:r>
            <w:r>
              <w:rPr>
                <w:sz w:val="11"/>
              </w:rPr>
              <w:t>,4</w:t>
            </w:r>
            <w:r>
              <w:rPr>
                <w:spacing w:val="-12"/>
                <w:sz w:val="11"/>
              </w:rPr>
              <w:t> </w:t>
            </w:r>
            <w:r>
              <w:rPr>
                <w:sz w:val="11"/>
              </w:rPr>
              <w:t>%</w:t>
            </w:r>
          </w:p>
        </w:tc>
        <w:tc>
          <w:tcPr>
            <w:tcW w:w="880" w:type="dxa"/>
          </w:tcPr>
          <w:p>
            <w:pPr>
              <w:pStyle w:val="TableParagraph"/>
              <w:spacing w:before="5"/>
              <w:rPr>
                <w:sz w:val="13"/>
              </w:rPr>
            </w:pPr>
          </w:p>
          <w:p>
            <w:pPr>
              <w:pStyle w:val="TableParagraph"/>
              <w:spacing w:line="125" w:lineRule="exact" w:before="1"/>
              <w:ind w:left="253"/>
              <w:rPr>
                <w:sz w:val="11"/>
              </w:rPr>
            </w:pPr>
            <w:r>
              <w:rPr>
                <w:sz w:val="11"/>
              </w:rPr>
              <w:t>99</w:t>
            </w:r>
            <w:r>
              <w:rPr>
                <w:spacing w:val="-11"/>
                <w:sz w:val="11"/>
              </w:rPr>
              <w:t> </w:t>
            </w:r>
            <w:r>
              <w:rPr>
                <w:sz w:val="11"/>
              </w:rPr>
              <w:t>,6</w:t>
            </w:r>
            <w:r>
              <w:rPr>
                <w:spacing w:val="-10"/>
                <w:sz w:val="11"/>
              </w:rPr>
              <w:t> </w:t>
            </w:r>
            <w:r>
              <w:rPr>
                <w:sz w:val="11"/>
              </w:rPr>
              <w:t>%</w:t>
            </w:r>
          </w:p>
        </w:tc>
        <w:tc>
          <w:tcPr>
            <w:tcW w:w="946" w:type="dxa"/>
          </w:tcPr>
          <w:p>
            <w:pPr>
              <w:pStyle w:val="TableParagraph"/>
              <w:spacing w:before="10"/>
              <w:rPr>
                <w:sz w:val="13"/>
              </w:rPr>
            </w:pPr>
          </w:p>
          <w:p>
            <w:pPr>
              <w:pStyle w:val="TableParagraph"/>
              <w:spacing w:line="120" w:lineRule="exact" w:before="1"/>
              <w:ind w:left="275"/>
              <w:rPr>
                <w:sz w:val="11"/>
              </w:rPr>
            </w:pPr>
            <w:r>
              <w:rPr>
                <w:w w:val="95"/>
                <w:sz w:val="11"/>
              </w:rPr>
              <w:t>98</w:t>
            </w:r>
            <w:r>
              <w:rPr>
                <w:spacing w:val="-8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,9</w:t>
            </w:r>
            <w:r>
              <w:rPr>
                <w:spacing w:val="-7"/>
                <w:w w:val="95"/>
                <w:sz w:val="11"/>
              </w:rPr>
              <w:t> </w:t>
            </w:r>
            <w:r>
              <w:rPr>
                <w:w w:val="95"/>
                <w:sz w:val="11"/>
              </w:rPr>
              <w:t>%</w:t>
            </w:r>
          </w:p>
        </w:tc>
        <w:tc>
          <w:tcPr>
            <w:tcW w:w="901" w:type="dxa"/>
          </w:tcPr>
          <w:p>
            <w:pPr>
              <w:pStyle w:val="TableParagraph"/>
              <w:spacing w:before="30"/>
              <w:ind w:right="125"/>
              <w:jc w:val="center"/>
              <w:rPr>
                <w:sz w:val="11"/>
              </w:rPr>
            </w:pPr>
            <w:r>
              <w:rPr>
                <w:w w:val="99"/>
                <w:sz w:val="11"/>
              </w:rPr>
              <w:t>X</w:t>
            </w:r>
          </w:p>
        </w:tc>
        <w:tc>
          <w:tcPr>
            <w:tcW w:w="714" w:type="dxa"/>
          </w:tcPr>
          <w:p>
            <w:pPr>
              <w:pStyle w:val="TableParagraph"/>
              <w:spacing w:before="35"/>
              <w:ind w:left="272"/>
              <w:rPr>
                <w:sz w:val="11"/>
              </w:rPr>
            </w:pPr>
            <w:r>
              <w:rPr>
                <w:w w:val="99"/>
                <w:sz w:val="11"/>
              </w:rPr>
              <w:t>X</w:t>
            </w:r>
          </w:p>
        </w:tc>
        <w:tc>
          <w:tcPr>
            <w:tcW w:w="830" w:type="dxa"/>
          </w:tcPr>
          <w:p>
            <w:pPr>
              <w:pStyle w:val="TableParagraph"/>
              <w:spacing w:before="35"/>
              <w:ind w:left="93"/>
              <w:jc w:val="center"/>
              <w:rPr>
                <w:sz w:val="11"/>
              </w:rPr>
            </w:pPr>
            <w:r>
              <w:rPr>
                <w:w w:val="99"/>
                <w:sz w:val="11"/>
              </w:rPr>
              <w:t>X</w:t>
            </w:r>
          </w:p>
        </w:tc>
      </w:tr>
    </w:tbl>
    <w:p>
      <w:pPr>
        <w:rPr>
          <w:sz w:val="2"/>
          <w:szCs w:val="2"/>
        </w:rPr>
      </w:pPr>
      <w:r>
        <w:rPr/>
        <w:drawing>
          <wp:anchor distT="0" distB="0" distL="0" distR="0" allowOverlap="1" layoutInCell="1" locked="0" behindDoc="1" simplePos="0" relativeHeight="4856463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6344" cy="10707369"/>
            <wp:effectExtent l="0" t="0" r="0" b="0"/>
            <wp:wrapNone/>
            <wp:docPr id="27" name="image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21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6344" cy="107073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"/>
          <w:szCs w:val="2"/>
        </w:rPr>
        <w:sectPr>
          <w:type w:val="continuous"/>
          <w:pgSz w:w="11950" w:h="16870"/>
          <w:pgMar w:top="200" w:bottom="280" w:left="540" w:right="600"/>
        </w:sectPr>
      </w:pPr>
    </w:p>
    <w:p>
      <w:pPr>
        <w:pStyle w:val="BodyText"/>
        <w:spacing w:before="70"/>
        <w:ind w:left="3771" w:right="3751"/>
        <w:jc w:val="center"/>
      </w:pPr>
      <w:r>
        <w:rPr/>
        <w:drawing>
          <wp:anchor distT="0" distB="0" distL="0" distR="0" allowOverlap="1" layoutInCell="1" locked="0" behindDoc="1" simplePos="0" relativeHeight="4856468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89"/>
            <wp:effectExtent l="0" t="0" r="0" b="0"/>
            <wp:wrapNone/>
            <wp:docPr id="29" name="image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2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16</w:t>
      </w:r>
    </w:p>
    <w:p>
      <w:pPr>
        <w:pStyle w:val="BodyText"/>
        <w:spacing w:before="9"/>
        <w:rPr>
          <w:sz w:val="25"/>
        </w:rPr>
      </w:pPr>
    </w:p>
    <w:p>
      <w:pPr>
        <w:pStyle w:val="BodyText"/>
        <w:spacing w:line="232" w:lineRule="auto"/>
        <w:ind w:left="136" w:right="146" w:firstLine="725"/>
        <w:jc w:val="both"/>
      </w:pPr>
      <w:r>
        <w:rPr/>
        <w:t>Анализ</w:t>
      </w:r>
      <w:r>
        <w:rPr>
          <w:spacing w:val="1"/>
        </w:rPr>
        <w:t> </w:t>
      </w:r>
      <w:r>
        <w:rPr/>
        <w:t>структуры</w:t>
      </w:r>
      <w:r>
        <w:rPr>
          <w:spacing w:val="1"/>
        </w:rPr>
        <w:t> </w:t>
      </w:r>
      <w:r>
        <w:rPr/>
        <w:t>программных</w:t>
      </w:r>
      <w:r>
        <w:rPr>
          <w:spacing w:val="1"/>
        </w:rPr>
        <w:t> </w:t>
      </w:r>
      <w:r>
        <w:rPr/>
        <w:t>расходов</w:t>
      </w:r>
      <w:r>
        <w:rPr>
          <w:spacing w:val="1"/>
        </w:rPr>
        <w:t> </w:t>
      </w:r>
      <w:r>
        <w:rPr/>
        <w:t>показывает,</w:t>
      </w:r>
      <w:r>
        <w:rPr>
          <w:spacing w:val="1"/>
        </w:rPr>
        <w:t> </w:t>
      </w:r>
      <w:r>
        <w:rPr/>
        <w:t>что</w:t>
      </w:r>
      <w:r>
        <w:rPr>
          <w:spacing w:val="1"/>
        </w:rPr>
        <w:t> </w:t>
      </w:r>
      <w:r>
        <w:rPr/>
        <w:t>доля</w:t>
      </w:r>
      <w:r>
        <w:rPr>
          <w:spacing w:val="1"/>
        </w:rPr>
        <w:t> </w:t>
      </w:r>
      <w:r>
        <w:rPr/>
        <w:t>программных</w:t>
      </w:r>
      <w:r>
        <w:rPr>
          <w:spacing w:val="1"/>
        </w:rPr>
        <w:t> </w:t>
      </w:r>
      <w:r>
        <w:rPr/>
        <w:t>расходов в общей сумме расходов составляет 99,4% в 2022 году, 99,6% в 2023</w:t>
      </w:r>
      <w:r>
        <w:rPr>
          <w:spacing w:val="60"/>
        </w:rPr>
        <w:t> </w:t>
      </w:r>
      <w:r>
        <w:rPr/>
        <w:t>году,98,9%</w:t>
      </w:r>
      <w:r>
        <w:rPr>
          <w:spacing w:val="1"/>
        </w:rPr>
        <w:t> </w:t>
      </w:r>
      <w:r>
        <w:rPr/>
        <w:t>в</w:t>
      </w:r>
      <w:r>
        <w:rPr>
          <w:spacing w:val="-3"/>
        </w:rPr>
        <w:t> </w:t>
      </w:r>
      <w:r>
        <w:rPr/>
        <w:t>2024</w:t>
      </w:r>
      <w:r>
        <w:rPr>
          <w:spacing w:val="10"/>
        </w:rPr>
        <w:t> </w:t>
      </w:r>
      <w:r>
        <w:rPr/>
        <w:t>году.</w:t>
      </w:r>
    </w:p>
    <w:p>
      <w:pPr>
        <w:pStyle w:val="BodyText"/>
        <w:spacing w:line="232" w:lineRule="auto" w:before="23"/>
        <w:ind w:left="141" w:right="150" w:firstLine="724"/>
        <w:jc w:val="both"/>
      </w:pPr>
      <w:r>
        <w:rPr/>
        <w:t>Счетная палата обращает внимание, в табличных приложениях к Проекту решения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распределению</w:t>
      </w:r>
      <w:r>
        <w:rPr>
          <w:spacing w:val="-1"/>
        </w:rPr>
        <w:t> </w:t>
      </w:r>
      <w:r>
        <w:rPr/>
        <w:t>расходов</w:t>
      </w:r>
      <w:r>
        <w:rPr>
          <w:spacing w:val="9"/>
        </w:rPr>
        <w:t> </w:t>
      </w:r>
      <w:r>
        <w:rPr/>
        <w:t>бюджетные</w:t>
      </w:r>
      <w:r>
        <w:rPr>
          <w:spacing w:val="6"/>
        </w:rPr>
        <w:t> </w:t>
      </w:r>
      <w:r>
        <w:rPr/>
        <w:t>ассигнования:</w:t>
      </w:r>
    </w:p>
    <w:p>
      <w:pPr>
        <w:pStyle w:val="ListParagraph"/>
        <w:numPr>
          <w:ilvl w:val="0"/>
          <w:numId w:val="6"/>
        </w:numPr>
        <w:tabs>
          <w:tab w:pos="1173" w:val="left" w:leader="none"/>
        </w:tabs>
        <w:spacing w:line="237" w:lineRule="auto" w:before="7" w:after="0"/>
        <w:ind w:left="141" w:right="143" w:firstLine="724"/>
        <w:jc w:val="both"/>
        <w:rPr>
          <w:b/>
          <w:sz w:val="24"/>
        </w:rPr>
      </w:pPr>
      <w:r>
        <w:rPr>
          <w:sz w:val="24"/>
        </w:rPr>
        <w:t>по</w:t>
      </w:r>
      <w:r>
        <w:rPr>
          <w:spacing w:val="1"/>
          <w:sz w:val="24"/>
        </w:rPr>
        <w:t> </w:t>
      </w:r>
      <w:r>
        <w:rPr>
          <w:sz w:val="24"/>
        </w:rPr>
        <w:t>подразделу</w:t>
      </w:r>
      <w:r>
        <w:rPr>
          <w:spacing w:val="1"/>
          <w:sz w:val="24"/>
        </w:rPr>
        <w:t> </w:t>
      </w:r>
      <w:r>
        <w:rPr>
          <w:sz w:val="24"/>
        </w:rPr>
        <w:t>1101</w:t>
      </w:r>
      <w:r>
        <w:rPr>
          <w:spacing w:val="1"/>
          <w:sz w:val="24"/>
        </w:rPr>
        <w:t> </w:t>
      </w:r>
      <w:r>
        <w:rPr>
          <w:sz w:val="24"/>
        </w:rPr>
        <w:t>предусмотрены</w:t>
      </w:r>
      <w:r>
        <w:rPr>
          <w:spacing w:val="1"/>
          <w:sz w:val="24"/>
        </w:rPr>
        <w:t> </w:t>
      </w:r>
      <w:r>
        <w:rPr>
          <w:sz w:val="24"/>
        </w:rPr>
        <w:t>в</w:t>
      </w:r>
      <w:r>
        <w:rPr>
          <w:spacing w:val="1"/>
          <w:sz w:val="24"/>
        </w:rPr>
        <w:t> </w:t>
      </w:r>
      <w:r>
        <w:rPr>
          <w:sz w:val="24"/>
        </w:rPr>
        <w:t>рамках</w:t>
      </w:r>
      <w:r>
        <w:rPr>
          <w:spacing w:val="1"/>
          <w:sz w:val="24"/>
        </w:rPr>
        <w:t> </w:t>
      </w:r>
      <w:r>
        <w:rPr>
          <w:sz w:val="24"/>
        </w:rPr>
        <w:t>подпрограммы</w:t>
      </w:r>
      <w:r>
        <w:rPr>
          <w:spacing w:val="1"/>
          <w:sz w:val="24"/>
        </w:rPr>
        <w:t> </w:t>
      </w:r>
      <w:r>
        <w:rPr>
          <w:sz w:val="24"/>
        </w:rPr>
        <w:t>«Спорт»</w:t>
      </w:r>
      <w:r>
        <w:rPr>
          <w:spacing w:val="1"/>
          <w:sz w:val="24"/>
        </w:rPr>
        <w:t> </w:t>
      </w:r>
      <w:r>
        <w:rPr>
          <w:sz w:val="24"/>
        </w:rPr>
        <w:t>муниципальной</w:t>
      </w:r>
      <w:r>
        <w:rPr>
          <w:spacing w:val="1"/>
          <w:sz w:val="24"/>
        </w:rPr>
        <w:t> </w:t>
      </w:r>
      <w:r>
        <w:rPr>
          <w:sz w:val="24"/>
        </w:rPr>
        <w:t>программы</w:t>
      </w:r>
      <w:r>
        <w:rPr>
          <w:spacing w:val="1"/>
          <w:sz w:val="24"/>
        </w:rPr>
        <w:t> </w:t>
      </w:r>
      <w:r>
        <w:rPr>
          <w:sz w:val="24"/>
        </w:rPr>
        <w:t>«Развитие</w:t>
      </w:r>
      <w:r>
        <w:rPr>
          <w:spacing w:val="1"/>
          <w:sz w:val="24"/>
        </w:rPr>
        <w:t> </w:t>
      </w:r>
      <w:r>
        <w:rPr>
          <w:sz w:val="24"/>
        </w:rPr>
        <w:t>культуры</w:t>
      </w:r>
      <w:r>
        <w:rPr>
          <w:spacing w:val="1"/>
          <w:sz w:val="24"/>
        </w:rPr>
        <w:t> </w:t>
      </w:r>
      <w:r>
        <w:rPr>
          <w:sz w:val="24"/>
        </w:rPr>
        <w:t>села»</w:t>
      </w:r>
      <w:r>
        <w:rPr>
          <w:spacing w:val="1"/>
          <w:sz w:val="24"/>
        </w:rPr>
        <w:t> </w:t>
      </w:r>
      <w:r>
        <w:rPr>
          <w:sz w:val="24"/>
        </w:rPr>
        <w:t>при</w:t>
      </w:r>
      <w:r>
        <w:rPr>
          <w:spacing w:val="1"/>
          <w:sz w:val="24"/>
        </w:rPr>
        <w:t> </w:t>
      </w:r>
      <w:r>
        <w:rPr>
          <w:sz w:val="24"/>
        </w:rPr>
        <w:t>наличии</w:t>
      </w:r>
      <w:r>
        <w:rPr>
          <w:spacing w:val="1"/>
          <w:sz w:val="24"/>
        </w:rPr>
        <w:t> </w:t>
      </w:r>
      <w:r>
        <w:rPr>
          <w:sz w:val="24"/>
        </w:rPr>
        <w:t>отдельной</w:t>
      </w:r>
      <w:r>
        <w:rPr>
          <w:spacing w:val="1"/>
          <w:sz w:val="24"/>
        </w:rPr>
        <w:t> </w:t>
      </w:r>
      <w:r>
        <w:rPr>
          <w:sz w:val="24"/>
        </w:rPr>
        <w:t>муниципальной</w:t>
      </w:r>
      <w:r>
        <w:rPr>
          <w:spacing w:val="1"/>
          <w:sz w:val="24"/>
        </w:rPr>
        <w:t> </w:t>
      </w:r>
      <w:r>
        <w:rPr>
          <w:sz w:val="24"/>
        </w:rPr>
        <w:t>программы</w:t>
      </w:r>
      <w:r>
        <w:rPr>
          <w:spacing w:val="1"/>
          <w:sz w:val="24"/>
        </w:rPr>
        <w:t> </w:t>
      </w:r>
      <w:r>
        <w:rPr>
          <w:b/>
          <w:sz w:val="24"/>
        </w:rPr>
        <w:t>«Развитие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физической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культуры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и</w:t>
      </w:r>
      <w:r>
        <w:rPr>
          <w:b/>
          <w:spacing w:val="61"/>
          <w:sz w:val="24"/>
        </w:rPr>
        <w:t> </w:t>
      </w:r>
      <w:r>
        <w:rPr>
          <w:b/>
          <w:sz w:val="24"/>
        </w:rPr>
        <w:t>спорта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муниципального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образования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Первомайский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поссовет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Оренбургского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района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Оренбургской</w:t>
      </w:r>
      <w:r>
        <w:rPr>
          <w:b/>
          <w:spacing w:val="13"/>
          <w:sz w:val="24"/>
        </w:rPr>
        <w:t> </w:t>
      </w:r>
      <w:r>
        <w:rPr>
          <w:b/>
          <w:sz w:val="24"/>
        </w:rPr>
        <w:t>области»</w:t>
      </w:r>
      <w:r>
        <w:rPr>
          <w:b/>
          <w:spacing w:val="4"/>
          <w:sz w:val="24"/>
        </w:rPr>
        <w:t> </w:t>
      </w:r>
      <w:r>
        <w:rPr>
          <w:b/>
          <w:sz w:val="24"/>
        </w:rPr>
        <w:t>на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2020-2024</w:t>
      </w:r>
      <w:r>
        <w:rPr>
          <w:b/>
          <w:spacing w:val="10"/>
          <w:sz w:val="24"/>
        </w:rPr>
        <w:t> </w:t>
      </w:r>
      <w:r>
        <w:rPr>
          <w:b/>
          <w:sz w:val="24"/>
        </w:rPr>
        <w:t>годы.</w:t>
      </w:r>
    </w:p>
    <w:p>
      <w:pPr>
        <w:pStyle w:val="ListParagraph"/>
        <w:numPr>
          <w:ilvl w:val="0"/>
          <w:numId w:val="6"/>
        </w:numPr>
        <w:tabs>
          <w:tab w:pos="1125" w:val="left" w:leader="none"/>
        </w:tabs>
        <w:spacing w:line="275" w:lineRule="exact" w:before="5" w:after="0"/>
        <w:ind w:left="1124" w:right="0" w:hanging="254"/>
        <w:jc w:val="both"/>
        <w:rPr>
          <w:sz w:val="24"/>
        </w:rPr>
      </w:pPr>
      <w:r>
        <w:rPr>
          <w:sz w:val="24"/>
        </w:rPr>
        <w:t>по</w:t>
      </w:r>
      <w:r>
        <w:rPr>
          <w:spacing w:val="62"/>
          <w:sz w:val="24"/>
        </w:rPr>
        <w:t> </w:t>
      </w:r>
      <w:r>
        <w:rPr>
          <w:sz w:val="24"/>
        </w:rPr>
        <w:t>подразделу  </w:t>
      </w:r>
      <w:r>
        <w:rPr>
          <w:spacing w:val="4"/>
          <w:sz w:val="24"/>
        </w:rPr>
        <w:t> </w:t>
      </w:r>
      <w:r>
        <w:rPr>
          <w:sz w:val="24"/>
        </w:rPr>
        <w:t>0310  </w:t>
      </w:r>
      <w:r>
        <w:rPr>
          <w:spacing w:val="1"/>
          <w:sz w:val="24"/>
        </w:rPr>
        <w:t> </w:t>
      </w:r>
      <w:r>
        <w:rPr>
          <w:sz w:val="24"/>
        </w:rPr>
        <w:t>предусмотрены</w:t>
      </w:r>
      <w:r>
        <w:rPr>
          <w:spacing w:val="116"/>
          <w:sz w:val="24"/>
        </w:rPr>
        <w:t> </w:t>
      </w:r>
      <w:r>
        <w:rPr>
          <w:sz w:val="24"/>
        </w:rPr>
        <w:t>в</w:t>
      </w:r>
      <w:r>
        <w:rPr>
          <w:spacing w:val="113"/>
          <w:sz w:val="24"/>
        </w:rPr>
        <w:t> </w:t>
      </w:r>
      <w:r>
        <w:rPr>
          <w:sz w:val="24"/>
        </w:rPr>
        <w:t>рамках</w:t>
      </w:r>
      <w:r>
        <w:rPr>
          <w:spacing w:val="118"/>
          <w:sz w:val="24"/>
        </w:rPr>
        <w:t> </w:t>
      </w:r>
      <w:r>
        <w:rPr>
          <w:sz w:val="24"/>
        </w:rPr>
        <w:t>муниципальной  </w:t>
      </w:r>
      <w:r>
        <w:rPr>
          <w:spacing w:val="4"/>
          <w:sz w:val="24"/>
        </w:rPr>
        <w:t> </w:t>
      </w:r>
      <w:r>
        <w:rPr>
          <w:sz w:val="24"/>
        </w:rPr>
        <w:t>программы</w:t>
      </w:r>
    </w:p>
    <w:p>
      <w:pPr>
        <w:pStyle w:val="BodyText"/>
        <w:ind w:left="145" w:right="127"/>
        <w:jc w:val="both"/>
      </w:pPr>
      <w:r>
        <w:rPr/>
        <w:t>«Устойчивое</w:t>
      </w:r>
      <w:r>
        <w:rPr>
          <w:spacing w:val="1"/>
        </w:rPr>
        <w:t> </w:t>
      </w:r>
      <w:r>
        <w:rPr/>
        <w:t>развитие</w:t>
      </w:r>
      <w:r>
        <w:rPr>
          <w:spacing w:val="1"/>
        </w:rPr>
        <w:t> </w:t>
      </w:r>
      <w:r>
        <w:rPr/>
        <w:t>сельской</w:t>
      </w:r>
      <w:r>
        <w:rPr>
          <w:spacing w:val="1"/>
        </w:rPr>
        <w:t> </w:t>
      </w:r>
      <w:r>
        <w:rPr/>
        <w:t>территории</w:t>
      </w:r>
      <w:r>
        <w:rPr>
          <w:spacing w:val="1"/>
        </w:rPr>
        <w:t> </w:t>
      </w:r>
      <w:r>
        <w:rPr/>
        <w:t>муниципального</w:t>
      </w:r>
      <w:r>
        <w:rPr>
          <w:spacing w:val="1"/>
        </w:rPr>
        <w:t> </w:t>
      </w:r>
      <w:r>
        <w:rPr/>
        <w:t>образовании</w:t>
      </w:r>
      <w:r>
        <w:rPr>
          <w:spacing w:val="1"/>
        </w:rPr>
        <w:t> </w:t>
      </w:r>
      <w:r>
        <w:rPr/>
        <w:t>сельского</w:t>
      </w:r>
      <w:r>
        <w:rPr>
          <w:spacing w:val="1"/>
        </w:rPr>
        <w:t> </w:t>
      </w:r>
      <w:r>
        <w:rPr/>
        <w:t>поселения</w:t>
      </w:r>
      <w:r>
        <w:rPr>
          <w:spacing w:val="1"/>
        </w:rPr>
        <w:t> </w:t>
      </w:r>
      <w:r>
        <w:rPr/>
        <w:t>Оренбургского</w:t>
      </w:r>
      <w:r>
        <w:rPr>
          <w:spacing w:val="1"/>
        </w:rPr>
        <w:t> </w:t>
      </w:r>
      <w:r>
        <w:rPr/>
        <w:t>района</w:t>
      </w:r>
      <w:r>
        <w:rPr>
          <w:spacing w:val="1"/>
        </w:rPr>
        <w:t> </w:t>
      </w:r>
      <w:r>
        <w:rPr/>
        <w:t>Оренбургской</w:t>
      </w:r>
      <w:r>
        <w:rPr>
          <w:spacing w:val="1"/>
        </w:rPr>
        <w:t> </w:t>
      </w:r>
      <w:r>
        <w:rPr/>
        <w:t>области»</w:t>
      </w:r>
      <w:r>
        <w:rPr>
          <w:spacing w:val="1"/>
        </w:rPr>
        <w:t> </w:t>
      </w:r>
      <w:r>
        <w:rPr/>
        <w:t>подпрограммы</w:t>
      </w:r>
      <w:r>
        <w:rPr>
          <w:spacing w:val="1"/>
        </w:rPr>
        <w:t> </w:t>
      </w:r>
      <w:r>
        <w:rPr/>
        <w:t>«Пожарная</w:t>
      </w:r>
      <w:r>
        <w:rPr>
          <w:spacing w:val="1"/>
        </w:rPr>
        <w:t> </w:t>
      </w:r>
      <w:r>
        <w:rPr/>
        <w:t>безопасность»</w:t>
      </w:r>
      <w:r>
        <w:rPr>
          <w:spacing w:val="1"/>
        </w:rPr>
        <w:t> </w:t>
      </w:r>
      <w:r>
        <w:rPr/>
        <w:t>при</w:t>
      </w:r>
      <w:r>
        <w:rPr>
          <w:spacing w:val="1"/>
        </w:rPr>
        <w:t> </w:t>
      </w:r>
      <w:r>
        <w:rPr/>
        <w:t>наличии</w:t>
      </w:r>
      <w:r>
        <w:rPr>
          <w:spacing w:val="1"/>
        </w:rPr>
        <w:t> </w:t>
      </w:r>
      <w:r>
        <w:rPr/>
        <w:t>Подпрограммы</w:t>
      </w:r>
      <w:r>
        <w:rPr>
          <w:spacing w:val="1"/>
        </w:rPr>
        <w:t> </w:t>
      </w:r>
      <w:r>
        <w:rPr/>
        <w:t>«Противопожарная</w:t>
      </w:r>
      <w:r>
        <w:rPr>
          <w:spacing w:val="1"/>
        </w:rPr>
        <w:t> </w:t>
      </w:r>
      <w:r>
        <w:rPr/>
        <w:t>безопасность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защита</w:t>
      </w:r>
      <w:r>
        <w:rPr>
          <w:spacing w:val="-57"/>
        </w:rPr>
        <w:t> </w:t>
      </w:r>
      <w:r>
        <w:rPr/>
        <w:t>населения от чрезвычайных ситуаций» муниципальной программы «Предупреждение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ликвидация последствий чрезвычайных ситуаций природного и техногенного характера,</w:t>
      </w:r>
      <w:r>
        <w:rPr>
          <w:spacing w:val="1"/>
        </w:rPr>
        <w:t> </w:t>
      </w:r>
      <w:r>
        <w:rPr/>
        <w:t>проявлений экстремизма и терроризма, реализация мер пожарной безопасности и развитие</w:t>
      </w:r>
      <w:r>
        <w:rPr>
          <w:spacing w:val="-57"/>
        </w:rPr>
        <w:t> </w:t>
      </w:r>
      <w:r>
        <w:rPr/>
        <w:t>гражданской обороны в муниципальном образовании Первомайский поссовет на 2022-</w:t>
      </w:r>
      <w:r>
        <w:rPr>
          <w:spacing w:val="1"/>
        </w:rPr>
        <w:t> </w:t>
      </w:r>
      <w:r>
        <w:rPr/>
        <w:t>2025</w:t>
      </w:r>
      <w:r>
        <w:rPr>
          <w:spacing w:val="12"/>
        </w:rPr>
        <w:t> </w:t>
      </w:r>
      <w:r>
        <w:rPr/>
        <w:t>годы.</w:t>
      </w:r>
    </w:p>
    <w:p>
      <w:pPr>
        <w:pStyle w:val="Heading3"/>
        <w:tabs>
          <w:tab w:pos="2085" w:val="left" w:leader="none"/>
          <w:tab w:pos="3126" w:val="left" w:leader="none"/>
          <w:tab w:pos="4806" w:val="left" w:leader="none"/>
          <w:tab w:pos="6112" w:val="left" w:leader="none"/>
          <w:tab w:pos="6539" w:val="left" w:leader="none"/>
          <w:tab w:pos="8248" w:val="left" w:leader="none"/>
        </w:tabs>
        <w:spacing w:line="232" w:lineRule="auto" w:before="20"/>
        <w:ind w:left="155" w:right="133" w:firstLine="710"/>
        <w:jc w:val="left"/>
      </w:pPr>
      <w:r>
        <w:rPr/>
        <w:t>Счетная</w:t>
        <w:tab/>
        <w:t>палата</w:t>
        <w:tab/>
        <w:t>рекомендует</w:t>
        <w:tab/>
        <w:t>привести</w:t>
        <w:tab/>
        <w:t>в</w:t>
        <w:tab/>
        <w:t>соответствие</w:t>
        <w:tab/>
      </w:r>
      <w:r>
        <w:rPr>
          <w:spacing w:val="-1"/>
        </w:rPr>
        <w:t>бюджетную</w:t>
      </w:r>
      <w:r>
        <w:rPr>
          <w:spacing w:val="-57"/>
        </w:rPr>
        <w:t> </w:t>
      </w:r>
      <w:r>
        <w:rPr/>
        <w:t>классификацию</w:t>
      </w:r>
      <w:r>
        <w:rPr>
          <w:spacing w:val="8"/>
        </w:rPr>
        <w:t> </w:t>
      </w:r>
      <w:r>
        <w:rPr/>
        <w:t>расходов</w:t>
      </w:r>
    </w:p>
    <w:p>
      <w:pPr>
        <w:pStyle w:val="ListParagraph"/>
        <w:numPr>
          <w:ilvl w:val="0"/>
          <w:numId w:val="7"/>
        </w:numPr>
        <w:tabs>
          <w:tab w:pos="1158" w:val="left" w:leader="none"/>
          <w:tab w:pos="1160" w:val="left" w:leader="none"/>
          <w:tab w:pos="1630" w:val="left" w:leader="none"/>
          <w:tab w:pos="2210" w:val="left" w:leader="none"/>
          <w:tab w:pos="3055" w:val="left" w:leader="none"/>
          <w:tab w:pos="3713" w:val="left" w:leader="none"/>
          <w:tab w:pos="3833" w:val="left" w:leader="none"/>
          <w:tab w:pos="4054" w:val="left" w:leader="none"/>
          <w:tab w:pos="5187" w:val="left" w:leader="none"/>
          <w:tab w:pos="5695" w:val="left" w:leader="none"/>
          <w:tab w:pos="6804" w:val="left" w:leader="none"/>
          <w:tab w:pos="6871" w:val="left" w:leader="none"/>
          <w:tab w:pos="7021" w:val="left" w:leader="none"/>
          <w:tab w:pos="8106" w:val="left" w:leader="none"/>
          <w:tab w:pos="8172" w:val="left" w:leader="none"/>
          <w:tab w:pos="8661" w:val="left" w:leader="none"/>
          <w:tab w:pos="8748" w:val="left" w:leader="none"/>
          <w:tab w:pos="9267" w:val="left" w:leader="none"/>
        </w:tabs>
        <w:spacing w:line="240" w:lineRule="auto" w:before="10" w:after="0"/>
        <w:ind w:left="160" w:right="126" w:firstLine="705"/>
        <w:jc w:val="left"/>
        <w:rPr>
          <w:b/>
          <w:sz w:val="24"/>
        </w:rPr>
      </w:pPr>
      <w:r>
        <w:rPr>
          <w:b/>
          <w:sz w:val="24"/>
        </w:rPr>
        <w:t>по</w:t>
        <w:tab/>
        <w:t>подразделу</w:t>
        <w:tab/>
        <w:t>1101</w:t>
        <w:tab/>
        <w:t>с</w:t>
        <w:tab/>
        <w:t>присвоением</w:t>
        <w:tab/>
      </w:r>
      <w:r>
        <w:rPr>
          <w:b/>
          <w:spacing w:val="-3"/>
          <w:sz w:val="24"/>
        </w:rPr>
        <w:t>отдельной</w:t>
        <w:tab/>
        <w:tab/>
        <w:tab/>
      </w:r>
      <w:r>
        <w:rPr>
          <w:b/>
          <w:sz w:val="24"/>
        </w:rPr>
        <w:t>целевой</w:t>
        <w:tab/>
        <w:t>статьи</w:t>
        <w:tab/>
      </w:r>
      <w:r>
        <w:rPr>
          <w:b/>
          <w:spacing w:val="-5"/>
          <w:sz w:val="24"/>
        </w:rPr>
        <w:t>по</w:t>
      </w:r>
      <w:r>
        <w:rPr>
          <w:b/>
          <w:spacing w:val="-57"/>
          <w:sz w:val="24"/>
        </w:rPr>
        <w:t> </w:t>
      </w:r>
      <w:r>
        <w:rPr>
          <w:b/>
          <w:sz w:val="24"/>
        </w:rPr>
        <w:t>муниципальной</w:t>
        <w:tab/>
        <w:t>программе</w:t>
        <w:tab/>
        <w:t>«Развитие</w:t>
        <w:tab/>
        <w:t>физической</w:t>
        <w:tab/>
        <w:t>культуры</w:t>
        <w:tab/>
        <w:tab/>
        <w:t>и</w:t>
        <w:tab/>
        <w:t>спорта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муниципального</w:t>
        <w:tab/>
        <w:t>образования</w:t>
        <w:tab/>
        <w:tab/>
        <w:t>Первомайский</w:t>
        <w:tab/>
        <w:t>поссовет</w:t>
        <w:tab/>
        <w:tab/>
        <w:t>Оренбургского</w:t>
        <w:tab/>
        <w:tab/>
      </w:r>
      <w:r>
        <w:rPr>
          <w:b/>
          <w:spacing w:val="-1"/>
          <w:sz w:val="24"/>
        </w:rPr>
        <w:t>района</w:t>
      </w:r>
      <w:r>
        <w:rPr>
          <w:b/>
          <w:spacing w:val="-57"/>
          <w:sz w:val="24"/>
        </w:rPr>
        <w:t> </w:t>
      </w:r>
      <w:r>
        <w:rPr>
          <w:b/>
          <w:sz w:val="24"/>
        </w:rPr>
        <w:t>Оренбургской</w:t>
      </w:r>
      <w:r>
        <w:rPr>
          <w:b/>
          <w:spacing w:val="13"/>
          <w:sz w:val="24"/>
        </w:rPr>
        <w:t> </w:t>
      </w:r>
      <w:r>
        <w:rPr>
          <w:b/>
          <w:sz w:val="24"/>
        </w:rPr>
        <w:t>области»</w:t>
      </w:r>
      <w:r>
        <w:rPr>
          <w:b/>
          <w:spacing w:val="5"/>
          <w:sz w:val="24"/>
        </w:rPr>
        <w:t> </w:t>
      </w:r>
      <w:r>
        <w:rPr>
          <w:b/>
          <w:sz w:val="24"/>
        </w:rPr>
        <w:t>на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2020-2024</w:t>
      </w:r>
      <w:r>
        <w:rPr>
          <w:b/>
          <w:spacing w:val="15"/>
          <w:sz w:val="24"/>
        </w:rPr>
        <w:t> </w:t>
      </w:r>
      <w:r>
        <w:rPr>
          <w:b/>
          <w:sz w:val="24"/>
        </w:rPr>
        <w:t>годы.</w:t>
      </w:r>
    </w:p>
    <w:p>
      <w:pPr>
        <w:pStyle w:val="Heading3"/>
        <w:numPr>
          <w:ilvl w:val="0"/>
          <w:numId w:val="7"/>
        </w:numPr>
        <w:tabs>
          <w:tab w:pos="1101" w:val="left" w:leader="none"/>
          <w:tab w:pos="1538" w:val="left" w:leader="none"/>
          <w:tab w:pos="1701" w:val="left" w:leader="none"/>
          <w:tab w:pos="2204" w:val="left" w:leader="none"/>
          <w:tab w:pos="2300" w:val="left" w:leader="none"/>
          <w:tab w:pos="3256" w:val="left" w:leader="none"/>
          <w:tab w:pos="3616" w:val="left" w:leader="none"/>
          <w:tab w:pos="3649" w:val="left" w:leader="none"/>
          <w:tab w:pos="3708" w:val="left" w:leader="none"/>
          <w:tab w:pos="3775" w:val="left" w:leader="none"/>
          <w:tab w:pos="5047" w:val="left" w:leader="none"/>
          <w:tab w:pos="5090" w:val="left" w:leader="none"/>
          <w:tab w:pos="5430" w:val="left" w:leader="none"/>
          <w:tab w:pos="5465" w:val="left" w:leader="none"/>
          <w:tab w:pos="6185" w:val="left" w:leader="none"/>
          <w:tab w:pos="6597" w:val="left" w:leader="none"/>
          <w:tab w:pos="6785" w:val="left" w:leader="none"/>
          <w:tab w:pos="7355" w:val="left" w:leader="none"/>
          <w:tab w:pos="8166" w:val="left" w:leader="none"/>
          <w:tab w:pos="8214" w:val="left" w:leader="none"/>
          <w:tab w:pos="9267" w:val="left" w:leader="none"/>
          <w:tab w:pos="9362" w:val="left" w:leader="none"/>
        </w:tabs>
        <w:spacing w:line="240" w:lineRule="auto" w:before="10" w:after="0"/>
        <w:ind w:left="160" w:right="110" w:firstLine="705"/>
        <w:jc w:val="left"/>
      </w:pPr>
      <w:r>
        <w:rPr/>
        <w:t>по</w:t>
      </w:r>
      <w:r>
        <w:rPr>
          <w:spacing w:val="85"/>
        </w:rPr>
        <w:t> </w:t>
      </w:r>
      <w:r>
        <w:rPr/>
        <w:t>подразделу</w:t>
      </w:r>
      <w:r>
        <w:rPr>
          <w:spacing w:val="85"/>
        </w:rPr>
        <w:t> </w:t>
      </w:r>
      <w:r>
        <w:rPr/>
        <w:t>0310</w:t>
      </w:r>
      <w:r>
        <w:rPr>
          <w:spacing w:val="90"/>
        </w:rPr>
        <w:t> </w:t>
      </w:r>
      <w:r>
        <w:rPr/>
        <w:t>с</w:t>
      </w:r>
      <w:r>
        <w:rPr>
          <w:spacing w:val="73"/>
        </w:rPr>
        <w:t> </w:t>
      </w:r>
      <w:r>
        <w:rPr/>
        <w:t>присвоением</w:t>
      </w:r>
      <w:r>
        <w:rPr>
          <w:spacing w:val="88"/>
        </w:rPr>
        <w:t> </w:t>
      </w:r>
      <w:r>
        <w:rPr/>
        <w:t>целевой</w:t>
      </w:r>
      <w:r>
        <w:rPr>
          <w:spacing w:val="88"/>
        </w:rPr>
        <w:t> </w:t>
      </w:r>
      <w:r>
        <w:rPr/>
        <w:t>статьи</w:t>
        <w:tab/>
        <w:t>по</w:t>
      </w:r>
      <w:r>
        <w:rPr>
          <w:spacing w:val="25"/>
        </w:rPr>
        <w:t> </w:t>
      </w:r>
      <w:r>
        <w:rPr/>
        <w:t>муниципальной</w:t>
      </w:r>
      <w:r>
        <w:rPr>
          <w:spacing w:val="-57"/>
        </w:rPr>
        <w:t> </w:t>
      </w:r>
      <w:r>
        <w:rPr/>
        <w:t>программе</w:t>
      </w:r>
      <w:r>
        <w:rPr>
          <w:spacing w:val="43"/>
        </w:rPr>
        <w:t> </w:t>
      </w:r>
      <w:r>
        <w:rPr/>
        <w:t>«Предупреждение</w:t>
        <w:tab/>
        <w:t>и</w:t>
      </w:r>
      <w:r>
        <w:rPr>
          <w:spacing w:val="34"/>
        </w:rPr>
        <w:t> </w:t>
      </w:r>
      <w:r>
        <w:rPr/>
        <w:t>ликвидация</w:t>
      </w:r>
      <w:r>
        <w:rPr>
          <w:spacing w:val="53"/>
        </w:rPr>
        <w:t> </w:t>
      </w:r>
      <w:r>
        <w:rPr/>
        <w:t>последствий</w:t>
      </w:r>
      <w:r>
        <w:rPr>
          <w:spacing w:val="48"/>
        </w:rPr>
        <w:t> </w:t>
      </w:r>
      <w:r>
        <w:rPr/>
        <w:t>чрезвычайных</w:t>
      </w:r>
      <w:r>
        <w:rPr>
          <w:spacing w:val="45"/>
        </w:rPr>
        <w:t> </w:t>
      </w:r>
      <w:r>
        <w:rPr/>
        <w:t>ситуаций</w:t>
      </w:r>
      <w:r>
        <w:rPr>
          <w:spacing w:val="-57"/>
        </w:rPr>
        <w:t> </w:t>
      </w:r>
      <w:r>
        <w:rPr/>
        <w:t>природного</w:t>
      </w:r>
      <w:r>
        <w:rPr>
          <w:spacing w:val="52"/>
        </w:rPr>
        <w:t> </w:t>
      </w:r>
      <w:r>
        <w:rPr/>
        <w:t>и</w:t>
      </w:r>
      <w:r>
        <w:rPr>
          <w:spacing w:val="36"/>
        </w:rPr>
        <w:t> </w:t>
      </w:r>
      <w:r>
        <w:rPr/>
        <w:t>техногенного</w:t>
      </w:r>
      <w:r>
        <w:rPr>
          <w:spacing w:val="52"/>
        </w:rPr>
        <w:t> </w:t>
      </w:r>
      <w:r>
        <w:rPr/>
        <w:t>характера,</w:t>
      </w:r>
      <w:r>
        <w:rPr>
          <w:spacing w:val="51"/>
        </w:rPr>
        <w:t> </w:t>
      </w:r>
      <w:r>
        <w:rPr/>
        <w:t>проявлений</w:t>
      </w:r>
      <w:r>
        <w:rPr>
          <w:spacing w:val="43"/>
        </w:rPr>
        <w:t> </w:t>
      </w:r>
      <w:r>
        <w:rPr/>
        <w:t>экстремизма</w:t>
      </w:r>
      <w:r>
        <w:rPr>
          <w:spacing w:val="52"/>
        </w:rPr>
        <w:t> </w:t>
      </w:r>
      <w:r>
        <w:rPr/>
        <w:t>и</w:t>
      </w:r>
      <w:r>
        <w:rPr>
          <w:spacing w:val="36"/>
        </w:rPr>
        <w:t> </w:t>
      </w:r>
      <w:r>
        <w:rPr/>
        <w:t>терроризма,</w:t>
      </w:r>
      <w:r>
        <w:rPr>
          <w:spacing w:val="-57"/>
        </w:rPr>
        <w:t> </w:t>
      </w:r>
      <w:r>
        <w:rPr/>
        <w:t>реализация</w:t>
        <w:tab/>
        <w:tab/>
        <w:t>мер</w:t>
        <w:tab/>
        <w:tab/>
        <w:t>пожарной</w:t>
      </w:r>
      <w:r>
        <w:rPr>
          <w:spacing w:val="20"/>
        </w:rPr>
        <w:t> </w:t>
      </w:r>
      <w:r>
        <w:rPr/>
        <w:t>безопасности</w:t>
        <w:tab/>
        <w:tab/>
        <w:t>и</w:t>
        <w:tab/>
        <w:t>развитие</w:t>
        <w:tab/>
        <w:t>гражданской</w:t>
        <w:tab/>
        <w:tab/>
        <w:t>обороны</w:t>
        <w:tab/>
        <w:tab/>
        <w:t>в</w:t>
      </w:r>
      <w:r>
        <w:rPr>
          <w:spacing w:val="-57"/>
        </w:rPr>
        <w:t> </w:t>
      </w:r>
      <w:r>
        <w:rPr/>
        <w:t>муниципальном</w:t>
      </w:r>
      <w:r>
        <w:rPr>
          <w:spacing w:val="22"/>
        </w:rPr>
        <w:t> </w:t>
      </w:r>
      <w:r>
        <w:rPr/>
        <w:t>образовании</w:t>
      </w:r>
      <w:r>
        <w:rPr>
          <w:spacing w:val="22"/>
        </w:rPr>
        <w:t> </w:t>
      </w:r>
      <w:r>
        <w:rPr/>
        <w:t>Первомайский</w:t>
      </w:r>
      <w:r>
        <w:rPr>
          <w:spacing w:val="28"/>
        </w:rPr>
        <w:t> </w:t>
      </w:r>
      <w:r>
        <w:rPr/>
        <w:t>поссовет»</w:t>
      </w:r>
      <w:r>
        <w:rPr>
          <w:spacing w:val="15"/>
        </w:rPr>
        <w:t> </w:t>
      </w:r>
      <w:r>
        <w:rPr/>
        <w:t>либо</w:t>
      </w:r>
      <w:r>
        <w:rPr>
          <w:spacing w:val="26"/>
        </w:rPr>
        <w:t> </w:t>
      </w:r>
      <w:r>
        <w:rPr/>
        <w:t>внести</w:t>
      </w:r>
      <w:r>
        <w:rPr>
          <w:spacing w:val="27"/>
        </w:rPr>
        <w:t> </w:t>
      </w:r>
      <w:r>
        <w:rPr/>
        <w:t>изменение</w:t>
      </w:r>
      <w:r>
        <w:rPr>
          <w:spacing w:val="26"/>
        </w:rPr>
        <w:t> </w:t>
      </w:r>
      <w:r>
        <w:rPr/>
        <w:t>в</w:t>
      </w:r>
      <w:r>
        <w:rPr>
          <w:spacing w:val="-57"/>
        </w:rPr>
        <w:t> </w:t>
      </w:r>
      <w:r>
        <w:rPr/>
        <w:t>муниципальную</w:t>
        <w:tab/>
        <w:tab/>
        <w:t>программу</w:t>
        <w:tab/>
        <w:tab/>
        <w:tab/>
        <w:t>«Устойчивое</w:t>
        <w:tab/>
        <w:tab/>
        <w:t>развитие</w:t>
        <w:tab/>
        <w:tab/>
        <w:t>сельской</w:t>
        <w:tab/>
        <w:t>территории</w:t>
      </w:r>
      <w:r>
        <w:rPr>
          <w:spacing w:val="1"/>
        </w:rPr>
        <w:t> </w:t>
      </w:r>
      <w:r>
        <w:rPr/>
        <w:t>муниципального</w:t>
        <w:tab/>
        <w:t>образовании</w:t>
        <w:tab/>
        <w:tab/>
        <w:tab/>
        <w:tab/>
        <w:t>сельского</w:t>
        <w:tab/>
        <w:t>в  </w:t>
      </w:r>
      <w:r>
        <w:rPr>
          <w:spacing w:val="7"/>
        </w:rPr>
        <w:t> </w:t>
      </w:r>
      <w:r>
        <w:rPr/>
        <w:t>части</w:t>
        <w:tab/>
        <w:t>внесения</w:t>
        <w:tab/>
        <w:t>Подпрограммы</w:t>
        <w:tab/>
        <w:t>по</w:t>
      </w:r>
      <w:r>
        <w:rPr>
          <w:spacing w:val="-57"/>
        </w:rPr>
        <w:t> </w:t>
      </w:r>
      <w:r>
        <w:rPr/>
        <w:t>пожарной</w:t>
        <w:tab/>
        <w:t>безопасности</w:t>
        <w:tab/>
        <w:t>с</w:t>
        <w:tab/>
        <w:tab/>
        <w:t>исключением</w:t>
        <w:tab/>
        <w:t>подпрограммы</w:t>
        <w:tab/>
        <w:t>«Противопожарная</w:t>
      </w:r>
      <w:r>
        <w:rPr>
          <w:spacing w:val="-57"/>
        </w:rPr>
        <w:t> </w:t>
      </w:r>
      <w:r>
        <w:rPr/>
        <w:t>безопасность</w:t>
      </w:r>
      <w:r>
        <w:rPr>
          <w:spacing w:val="43"/>
        </w:rPr>
        <w:t> </w:t>
      </w:r>
      <w:r>
        <w:rPr/>
        <w:t>и</w:t>
      </w:r>
      <w:r>
        <w:rPr>
          <w:spacing w:val="30"/>
        </w:rPr>
        <w:t> </w:t>
      </w:r>
      <w:r>
        <w:rPr/>
        <w:t>защита</w:t>
      </w:r>
      <w:r>
        <w:rPr>
          <w:spacing w:val="44"/>
        </w:rPr>
        <w:t> </w:t>
      </w:r>
      <w:r>
        <w:rPr/>
        <w:t>населения</w:t>
      </w:r>
      <w:r>
        <w:rPr>
          <w:spacing w:val="46"/>
        </w:rPr>
        <w:t> </w:t>
      </w:r>
      <w:r>
        <w:rPr/>
        <w:t>от</w:t>
      </w:r>
      <w:r>
        <w:rPr>
          <w:spacing w:val="36"/>
        </w:rPr>
        <w:t> </w:t>
      </w:r>
      <w:r>
        <w:rPr/>
        <w:t>чрезвычайных</w:t>
      </w:r>
      <w:r>
        <w:rPr>
          <w:spacing w:val="38"/>
        </w:rPr>
        <w:t> </w:t>
      </w:r>
      <w:r>
        <w:rPr/>
        <w:t>ситуаций»</w:t>
      </w:r>
      <w:r>
        <w:rPr>
          <w:spacing w:val="36"/>
        </w:rPr>
        <w:t> </w:t>
      </w:r>
      <w:r>
        <w:rPr/>
        <w:t>муниципальной</w:t>
      </w:r>
      <w:r>
        <w:rPr>
          <w:spacing w:val="-57"/>
        </w:rPr>
        <w:t> </w:t>
      </w:r>
      <w:r>
        <w:rPr/>
        <w:t>программы «Предупреждение</w:t>
      </w:r>
      <w:r>
        <w:rPr>
          <w:spacing w:val="1"/>
        </w:rPr>
        <w:t> </w:t>
      </w:r>
      <w:r>
        <w:rPr/>
        <w:t>и ликвидация</w:t>
      </w:r>
      <w:r>
        <w:rPr>
          <w:spacing w:val="1"/>
        </w:rPr>
        <w:t> </w:t>
      </w:r>
      <w:r>
        <w:rPr/>
        <w:t>последствий</w:t>
      </w:r>
      <w:r>
        <w:rPr>
          <w:spacing w:val="1"/>
        </w:rPr>
        <w:t> </w:t>
      </w:r>
      <w:r>
        <w:rPr/>
        <w:t>чрезвычайных</w:t>
      </w:r>
      <w:r>
        <w:rPr>
          <w:spacing w:val="1"/>
        </w:rPr>
        <w:t> </w:t>
      </w:r>
      <w:r>
        <w:rPr/>
        <w:t>ситуаций</w:t>
      </w:r>
      <w:r>
        <w:rPr>
          <w:spacing w:val="-57"/>
        </w:rPr>
        <w:t> </w:t>
      </w:r>
      <w:r>
        <w:rPr/>
        <w:t>природного</w:t>
      </w:r>
      <w:r>
        <w:rPr>
          <w:spacing w:val="50"/>
        </w:rPr>
        <w:t> </w:t>
      </w:r>
      <w:r>
        <w:rPr/>
        <w:t>и</w:t>
      </w:r>
      <w:r>
        <w:rPr>
          <w:spacing w:val="33"/>
        </w:rPr>
        <w:t> </w:t>
      </w:r>
      <w:r>
        <w:rPr/>
        <w:t>техногенного</w:t>
      </w:r>
      <w:r>
        <w:rPr>
          <w:spacing w:val="50"/>
        </w:rPr>
        <w:t> </w:t>
      </w:r>
      <w:r>
        <w:rPr/>
        <w:t>характера,</w:t>
      </w:r>
      <w:r>
        <w:rPr>
          <w:spacing w:val="56"/>
        </w:rPr>
        <w:t> </w:t>
      </w:r>
      <w:r>
        <w:rPr/>
        <w:t>проявлений</w:t>
      </w:r>
      <w:r>
        <w:rPr>
          <w:spacing w:val="48"/>
        </w:rPr>
        <w:t> </w:t>
      </w:r>
      <w:r>
        <w:rPr/>
        <w:t>экстремизма</w:t>
      </w:r>
      <w:r>
        <w:rPr>
          <w:spacing w:val="53"/>
        </w:rPr>
        <w:t> </w:t>
      </w:r>
      <w:r>
        <w:rPr/>
        <w:t>и</w:t>
      </w:r>
      <w:r>
        <w:rPr>
          <w:spacing w:val="37"/>
        </w:rPr>
        <w:t> </w:t>
      </w:r>
      <w:r>
        <w:rPr/>
        <w:t>терроризма,</w:t>
      </w:r>
      <w:r>
        <w:rPr>
          <w:spacing w:val="-57"/>
        </w:rPr>
        <w:t> </w:t>
      </w:r>
      <w:r>
        <w:rPr/>
        <w:t>реализация</w:t>
        <w:tab/>
        <w:tab/>
        <w:t>мер</w:t>
        <w:tab/>
        <w:tab/>
        <w:t>пожарной</w:t>
      </w:r>
      <w:r>
        <w:rPr>
          <w:spacing w:val="21"/>
        </w:rPr>
        <w:t> </w:t>
      </w:r>
      <w:r>
        <w:rPr/>
        <w:t>безопасности</w:t>
        <w:tab/>
        <w:tab/>
        <w:t>и</w:t>
        <w:tab/>
        <w:t>развитие</w:t>
        <w:tab/>
        <w:t>гражданской</w:t>
        <w:tab/>
        <w:tab/>
        <w:t>обороны</w:t>
      </w:r>
      <w:r>
        <w:rPr>
          <w:spacing w:val="1"/>
        </w:rPr>
        <w:t> </w:t>
      </w:r>
      <w:r>
        <w:rPr/>
        <w:t>в</w:t>
      </w:r>
      <w:r>
        <w:rPr>
          <w:spacing w:val="-57"/>
        </w:rPr>
        <w:t> </w:t>
      </w:r>
      <w:r>
        <w:rPr/>
        <w:t>муниципальном</w:t>
      </w:r>
      <w:r>
        <w:rPr>
          <w:spacing w:val="13"/>
        </w:rPr>
        <w:t> </w:t>
      </w:r>
      <w:r>
        <w:rPr/>
        <w:t>образовании</w:t>
      </w:r>
      <w:r>
        <w:rPr>
          <w:spacing w:val="3"/>
        </w:rPr>
        <w:t> </w:t>
      </w:r>
      <w:r>
        <w:rPr/>
        <w:t>Первомайский</w:t>
      </w:r>
      <w:r>
        <w:rPr>
          <w:spacing w:val="9"/>
        </w:rPr>
        <w:t> </w:t>
      </w:r>
      <w:r>
        <w:rPr/>
        <w:t>поссовет»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7"/>
        <w:rPr>
          <w:b/>
          <w:sz w:val="22"/>
        </w:rPr>
      </w:pPr>
    </w:p>
    <w:p>
      <w:pPr>
        <w:pStyle w:val="ListParagraph"/>
        <w:numPr>
          <w:ilvl w:val="1"/>
          <w:numId w:val="3"/>
        </w:numPr>
        <w:tabs>
          <w:tab w:pos="4207" w:val="left" w:leader="none"/>
        </w:tabs>
        <w:spacing w:line="240" w:lineRule="auto" w:before="0" w:after="0"/>
        <w:ind w:left="4206" w:right="0" w:hanging="341"/>
        <w:jc w:val="left"/>
        <w:rPr>
          <w:b/>
          <w:sz w:val="24"/>
        </w:rPr>
      </w:pPr>
      <w:r>
        <w:rPr>
          <w:b/>
          <w:sz w:val="24"/>
        </w:rPr>
        <w:t>Дефицит</w:t>
      </w:r>
      <w:r>
        <w:rPr>
          <w:b/>
          <w:spacing w:val="-8"/>
          <w:sz w:val="24"/>
        </w:rPr>
        <w:t> </w:t>
      </w:r>
      <w:r>
        <w:rPr>
          <w:b/>
          <w:sz w:val="24"/>
        </w:rPr>
        <w:t>бюджета</w:t>
      </w:r>
    </w:p>
    <w:p>
      <w:pPr>
        <w:pStyle w:val="BodyText"/>
        <w:spacing w:before="2"/>
        <w:rPr>
          <w:b/>
        </w:rPr>
      </w:pPr>
    </w:p>
    <w:p>
      <w:pPr>
        <w:pStyle w:val="BodyText"/>
        <w:spacing w:line="237" w:lineRule="auto" w:before="1"/>
        <w:ind w:left="218" w:firstLine="658"/>
      </w:pPr>
      <w:r>
        <w:rPr/>
        <w:t>Проект</w:t>
      </w:r>
      <w:r>
        <w:rPr>
          <w:spacing w:val="9"/>
        </w:rPr>
        <w:t> </w:t>
      </w:r>
      <w:r>
        <w:rPr/>
        <w:t>решения</w:t>
      </w:r>
      <w:r>
        <w:rPr>
          <w:spacing w:val="12"/>
        </w:rPr>
        <w:t> </w:t>
      </w:r>
      <w:r>
        <w:rPr/>
        <w:t>на</w:t>
      </w:r>
      <w:r>
        <w:rPr>
          <w:spacing w:val="11"/>
        </w:rPr>
        <w:t> </w:t>
      </w:r>
      <w:r>
        <w:rPr/>
        <w:t>2022год</w:t>
      </w:r>
      <w:r>
        <w:rPr>
          <w:spacing w:val="16"/>
        </w:rPr>
        <w:t> </w:t>
      </w:r>
      <w:r>
        <w:rPr/>
        <w:t>и</w:t>
      </w:r>
      <w:r>
        <w:rPr>
          <w:spacing w:val="14"/>
        </w:rPr>
        <w:t> </w:t>
      </w:r>
      <w:r>
        <w:rPr/>
        <w:t>плановый</w:t>
      </w:r>
      <w:r>
        <w:rPr>
          <w:spacing w:val="23"/>
        </w:rPr>
        <w:t> </w:t>
      </w:r>
      <w:r>
        <w:rPr/>
        <w:t>период</w:t>
      </w:r>
      <w:r>
        <w:rPr>
          <w:spacing w:val="11"/>
        </w:rPr>
        <w:t> </w:t>
      </w:r>
      <w:r>
        <w:rPr/>
        <w:t>2023-2024</w:t>
      </w:r>
      <w:r>
        <w:rPr>
          <w:spacing w:val="15"/>
        </w:rPr>
        <w:t> </w:t>
      </w:r>
      <w:r>
        <w:rPr/>
        <w:t>годов</w:t>
      </w:r>
      <w:r>
        <w:rPr>
          <w:spacing w:val="11"/>
        </w:rPr>
        <w:t> </w:t>
      </w:r>
      <w:r>
        <w:rPr/>
        <w:t>запланирован</w:t>
      </w:r>
      <w:r>
        <w:rPr>
          <w:spacing w:val="23"/>
        </w:rPr>
        <w:t> </w:t>
      </w:r>
      <w:r>
        <w:rPr/>
        <w:t>как</w:t>
      </w:r>
      <w:r>
        <w:rPr>
          <w:spacing w:val="-57"/>
        </w:rPr>
        <w:t> </w:t>
      </w:r>
      <w:r>
        <w:rPr/>
        <w:t>сбалансированный</w:t>
      </w:r>
      <w:r>
        <w:rPr>
          <w:spacing w:val="7"/>
        </w:rPr>
        <w:t> </w:t>
      </w:r>
      <w:r>
        <w:rPr/>
        <w:t>(без</w:t>
      </w:r>
      <w:r>
        <w:rPr>
          <w:spacing w:val="3"/>
        </w:rPr>
        <w:t> </w:t>
      </w:r>
      <w:r>
        <w:rPr/>
        <w:t>дефицита</w:t>
      </w:r>
      <w:r>
        <w:rPr>
          <w:spacing w:val="-7"/>
        </w:rPr>
        <w:t> </w:t>
      </w:r>
      <w:r>
        <w:rPr/>
        <w:t>\</w:t>
      </w:r>
      <w:r>
        <w:rPr>
          <w:spacing w:val="3"/>
        </w:rPr>
        <w:t> </w:t>
      </w:r>
      <w:r>
        <w:rPr/>
        <w:t>профицита).</w:t>
      </w:r>
    </w:p>
    <w:p>
      <w:pPr>
        <w:pStyle w:val="BodyText"/>
        <w:spacing w:before="10"/>
      </w:pPr>
    </w:p>
    <w:p>
      <w:pPr>
        <w:pStyle w:val="Heading3"/>
        <w:numPr>
          <w:ilvl w:val="1"/>
          <w:numId w:val="3"/>
        </w:numPr>
        <w:tabs>
          <w:tab w:pos="3986" w:val="left" w:leader="none"/>
        </w:tabs>
        <w:spacing w:line="240" w:lineRule="auto" w:before="0" w:after="0"/>
        <w:ind w:left="3985" w:right="0" w:hanging="340"/>
        <w:jc w:val="left"/>
      </w:pPr>
      <w:r>
        <w:rPr/>
        <w:t>Муниципальный</w:t>
      </w:r>
      <w:r>
        <w:rPr>
          <w:spacing w:val="-4"/>
        </w:rPr>
        <w:t> </w:t>
      </w:r>
      <w:r>
        <w:rPr/>
        <w:t>долг</w:t>
      </w:r>
    </w:p>
    <w:p>
      <w:pPr>
        <w:pStyle w:val="BodyText"/>
        <w:spacing w:before="3"/>
        <w:rPr>
          <w:b/>
          <w:sz w:val="23"/>
        </w:rPr>
      </w:pPr>
    </w:p>
    <w:p>
      <w:pPr>
        <w:pStyle w:val="BodyText"/>
        <w:spacing w:line="237" w:lineRule="auto" w:before="1"/>
        <w:ind w:left="170" w:right="114" w:firstLine="658"/>
        <w:jc w:val="both"/>
      </w:pPr>
      <w:r>
        <w:rPr/>
        <w:t>В</w:t>
      </w:r>
      <w:r>
        <w:rPr>
          <w:spacing w:val="1"/>
        </w:rPr>
        <w:t> </w:t>
      </w:r>
      <w:r>
        <w:rPr/>
        <w:t>соответствии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Проектом</w:t>
      </w:r>
      <w:r>
        <w:rPr>
          <w:spacing w:val="1"/>
        </w:rPr>
        <w:t> </w:t>
      </w:r>
      <w:r>
        <w:rPr/>
        <w:t>решения</w:t>
      </w:r>
      <w:r>
        <w:rPr>
          <w:spacing w:val="1"/>
        </w:rPr>
        <w:t> </w:t>
      </w:r>
      <w:r>
        <w:rPr/>
        <w:t>о</w:t>
      </w:r>
      <w:r>
        <w:rPr>
          <w:spacing w:val="1"/>
        </w:rPr>
        <w:t> </w:t>
      </w:r>
      <w:r>
        <w:rPr/>
        <w:t>бюджете</w:t>
      </w:r>
      <w:r>
        <w:rPr>
          <w:spacing w:val="1"/>
        </w:rPr>
        <w:t> </w:t>
      </w:r>
      <w:r>
        <w:rPr/>
        <w:t>сельского</w:t>
      </w:r>
      <w:r>
        <w:rPr>
          <w:spacing w:val="1"/>
        </w:rPr>
        <w:t> </w:t>
      </w:r>
      <w:r>
        <w:rPr/>
        <w:t>поселения</w:t>
      </w:r>
      <w:r>
        <w:rPr>
          <w:spacing w:val="60"/>
        </w:rPr>
        <w:t> </w:t>
      </w:r>
      <w:r>
        <w:rPr/>
        <w:t>верхний</w:t>
      </w:r>
      <w:r>
        <w:rPr>
          <w:spacing w:val="1"/>
        </w:rPr>
        <w:t> </w:t>
      </w:r>
      <w:r>
        <w:rPr/>
        <w:t>предел</w:t>
      </w:r>
      <w:r>
        <w:rPr>
          <w:spacing w:val="1"/>
        </w:rPr>
        <w:t> </w:t>
      </w:r>
      <w:r>
        <w:rPr/>
        <w:t>муниципального</w:t>
      </w:r>
      <w:r>
        <w:rPr>
          <w:spacing w:val="1"/>
        </w:rPr>
        <w:t> </w:t>
      </w:r>
      <w:r>
        <w:rPr/>
        <w:t>внутреннего</w:t>
      </w:r>
      <w:r>
        <w:rPr>
          <w:spacing w:val="1"/>
        </w:rPr>
        <w:t> </w:t>
      </w:r>
      <w:r>
        <w:rPr/>
        <w:t>долга</w:t>
      </w:r>
      <w:r>
        <w:rPr>
          <w:spacing w:val="1"/>
        </w:rPr>
        <w:t> </w:t>
      </w:r>
      <w:r>
        <w:rPr/>
        <w:t>поселения</w:t>
      </w:r>
      <w:r>
        <w:rPr>
          <w:spacing w:val="1"/>
        </w:rPr>
        <w:t> </w:t>
      </w:r>
      <w:r>
        <w:rPr/>
        <w:t>на2022,</w:t>
      </w:r>
      <w:r>
        <w:rPr>
          <w:spacing w:val="1"/>
        </w:rPr>
        <w:t> </w:t>
      </w:r>
      <w:r>
        <w:rPr/>
        <w:t>2023,</w:t>
      </w:r>
      <w:r>
        <w:rPr>
          <w:spacing w:val="1"/>
        </w:rPr>
        <w:t> </w:t>
      </w:r>
      <w:r>
        <w:rPr/>
        <w:t>2024</w:t>
      </w:r>
      <w:r>
        <w:rPr>
          <w:spacing w:val="1"/>
        </w:rPr>
        <w:t> </w:t>
      </w:r>
      <w:r>
        <w:rPr/>
        <w:t>годы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прогнозируется.</w:t>
      </w:r>
    </w:p>
    <w:p>
      <w:pPr>
        <w:spacing w:after="0" w:line="237" w:lineRule="auto"/>
        <w:jc w:val="both"/>
        <w:sectPr>
          <w:pgSz w:w="11910" w:h="16840"/>
          <w:pgMar w:top="100" w:bottom="280" w:left="1500" w:right="760"/>
        </w:sectPr>
      </w:pPr>
    </w:p>
    <w:p>
      <w:pPr>
        <w:pStyle w:val="BodyText"/>
        <w:spacing w:before="77"/>
        <w:ind w:left="4697"/>
      </w:pPr>
      <w:r>
        <w:rPr/>
        <w:drawing>
          <wp:anchor distT="0" distB="0" distL="0" distR="0" allowOverlap="1" layoutInCell="1" locked="0" behindDoc="1" simplePos="0" relativeHeight="4856473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89"/>
            <wp:effectExtent l="0" t="0" r="0" b="0"/>
            <wp:wrapNone/>
            <wp:docPr id="31" name="image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23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17</w:t>
      </w:r>
    </w:p>
    <w:p>
      <w:pPr>
        <w:pStyle w:val="BodyText"/>
        <w:spacing w:before="7"/>
        <w:rPr>
          <w:sz w:val="25"/>
        </w:rPr>
      </w:pPr>
    </w:p>
    <w:p>
      <w:pPr>
        <w:pStyle w:val="Heading3"/>
        <w:spacing w:before="1"/>
        <w:ind w:left="4654"/>
        <w:jc w:val="left"/>
      </w:pPr>
      <w:r>
        <w:rPr/>
        <w:t>Выводы:</w:t>
      </w:r>
    </w:p>
    <w:p>
      <w:pPr>
        <w:pStyle w:val="BodyText"/>
        <w:spacing w:before="11"/>
        <w:rPr>
          <w:b/>
          <w:sz w:val="23"/>
        </w:rPr>
      </w:pPr>
    </w:p>
    <w:p>
      <w:pPr>
        <w:pStyle w:val="ListParagraph"/>
        <w:numPr>
          <w:ilvl w:val="0"/>
          <w:numId w:val="8"/>
        </w:numPr>
        <w:tabs>
          <w:tab w:pos="1543" w:val="left" w:leader="none"/>
        </w:tabs>
        <w:spacing w:line="240" w:lineRule="auto" w:before="0" w:after="0"/>
        <w:ind w:left="112" w:right="156" w:firstLine="738"/>
        <w:jc w:val="both"/>
        <w:rPr>
          <w:sz w:val="24"/>
        </w:rPr>
      </w:pPr>
      <w:r>
        <w:rPr>
          <w:sz w:val="24"/>
        </w:rPr>
        <w:t>Содержание представленного на экспертизу проекта решения о бюджете в</w:t>
      </w:r>
      <w:r>
        <w:rPr>
          <w:spacing w:val="1"/>
          <w:sz w:val="24"/>
        </w:rPr>
        <w:t> </w:t>
      </w:r>
      <w:r>
        <w:rPr>
          <w:sz w:val="24"/>
        </w:rPr>
        <w:t>части</w:t>
      </w:r>
      <w:r>
        <w:rPr>
          <w:spacing w:val="1"/>
          <w:sz w:val="24"/>
        </w:rPr>
        <w:t> </w:t>
      </w:r>
      <w:r>
        <w:rPr>
          <w:sz w:val="24"/>
        </w:rPr>
        <w:t>общих</w:t>
      </w:r>
      <w:r>
        <w:rPr>
          <w:spacing w:val="1"/>
          <w:sz w:val="24"/>
        </w:rPr>
        <w:t> </w:t>
      </w:r>
      <w:r>
        <w:rPr>
          <w:sz w:val="24"/>
        </w:rPr>
        <w:t>положений,</w:t>
      </w:r>
      <w:r>
        <w:rPr>
          <w:spacing w:val="1"/>
          <w:sz w:val="24"/>
        </w:rPr>
        <w:t> </w:t>
      </w:r>
      <w:r>
        <w:rPr>
          <w:sz w:val="24"/>
        </w:rPr>
        <w:t>утверждаемых</w:t>
      </w:r>
      <w:r>
        <w:rPr>
          <w:spacing w:val="1"/>
          <w:sz w:val="24"/>
        </w:rPr>
        <w:t> </w:t>
      </w:r>
      <w:r>
        <w:rPr>
          <w:sz w:val="24"/>
        </w:rPr>
        <w:t>Решением</w:t>
      </w:r>
      <w:r>
        <w:rPr>
          <w:spacing w:val="1"/>
          <w:sz w:val="24"/>
        </w:rPr>
        <w:t> </w:t>
      </w:r>
      <w:r>
        <w:rPr>
          <w:sz w:val="24"/>
        </w:rPr>
        <w:t>о</w:t>
      </w:r>
      <w:r>
        <w:rPr>
          <w:spacing w:val="1"/>
          <w:sz w:val="24"/>
        </w:rPr>
        <w:t> </w:t>
      </w:r>
      <w:r>
        <w:rPr>
          <w:sz w:val="24"/>
        </w:rPr>
        <w:t>бюджете</w:t>
      </w:r>
      <w:r>
        <w:rPr>
          <w:spacing w:val="1"/>
          <w:sz w:val="24"/>
        </w:rPr>
        <w:t> </w:t>
      </w:r>
      <w:r>
        <w:rPr>
          <w:sz w:val="24"/>
        </w:rPr>
        <w:t>в</w:t>
      </w:r>
      <w:r>
        <w:rPr>
          <w:spacing w:val="1"/>
          <w:sz w:val="24"/>
        </w:rPr>
        <w:t> </w:t>
      </w:r>
      <w:r>
        <w:rPr>
          <w:sz w:val="24"/>
        </w:rPr>
        <w:t>текстовой</w:t>
      </w:r>
      <w:r>
        <w:rPr>
          <w:spacing w:val="1"/>
          <w:sz w:val="24"/>
        </w:rPr>
        <w:t> </w:t>
      </w:r>
      <w:r>
        <w:rPr>
          <w:sz w:val="24"/>
        </w:rPr>
        <w:t>части</w:t>
      </w:r>
      <w:r>
        <w:rPr>
          <w:spacing w:val="1"/>
          <w:sz w:val="24"/>
        </w:rPr>
        <w:t> </w:t>
      </w:r>
      <w:r>
        <w:rPr>
          <w:sz w:val="24"/>
        </w:rPr>
        <w:t>и</w:t>
      </w:r>
      <w:r>
        <w:rPr>
          <w:spacing w:val="1"/>
          <w:sz w:val="24"/>
        </w:rPr>
        <w:t> </w:t>
      </w:r>
      <w:r>
        <w:rPr>
          <w:sz w:val="24"/>
        </w:rPr>
        <w:t>приложениях</w:t>
      </w:r>
      <w:r>
        <w:rPr>
          <w:spacing w:val="5"/>
          <w:sz w:val="24"/>
        </w:rPr>
        <w:t> </w:t>
      </w:r>
      <w:r>
        <w:rPr>
          <w:sz w:val="24"/>
        </w:rPr>
        <w:t>соответствуют требованиям</w:t>
      </w:r>
      <w:r>
        <w:rPr>
          <w:spacing w:val="12"/>
          <w:sz w:val="24"/>
        </w:rPr>
        <w:t> </w:t>
      </w:r>
      <w:r>
        <w:rPr>
          <w:sz w:val="24"/>
        </w:rPr>
        <w:t>ст.</w:t>
      </w:r>
      <w:r>
        <w:rPr>
          <w:spacing w:val="33"/>
          <w:sz w:val="24"/>
        </w:rPr>
        <w:t> </w:t>
      </w:r>
      <w:r>
        <w:rPr>
          <w:sz w:val="24"/>
        </w:rPr>
        <w:t>184.1</w:t>
      </w:r>
      <w:r>
        <w:rPr>
          <w:spacing w:val="22"/>
          <w:sz w:val="24"/>
        </w:rPr>
        <w:t> </w:t>
      </w:r>
      <w:r>
        <w:rPr>
          <w:sz w:val="24"/>
        </w:rPr>
        <w:t>БК</w:t>
      </w:r>
      <w:r>
        <w:rPr>
          <w:spacing w:val="-4"/>
          <w:sz w:val="24"/>
        </w:rPr>
        <w:t> </w:t>
      </w:r>
      <w:r>
        <w:rPr>
          <w:sz w:val="24"/>
        </w:rPr>
        <w:t>РФ.</w:t>
      </w:r>
    </w:p>
    <w:p>
      <w:pPr>
        <w:pStyle w:val="ListParagraph"/>
        <w:numPr>
          <w:ilvl w:val="0"/>
          <w:numId w:val="8"/>
        </w:numPr>
        <w:tabs>
          <w:tab w:pos="1539" w:val="left" w:leader="none"/>
        </w:tabs>
        <w:spacing w:line="237" w:lineRule="auto" w:before="5" w:after="0"/>
        <w:ind w:left="118" w:right="168" w:firstLine="715"/>
        <w:jc w:val="both"/>
        <w:rPr>
          <w:sz w:val="24"/>
        </w:rPr>
      </w:pPr>
      <w:r>
        <w:rPr>
          <w:sz w:val="24"/>
        </w:rPr>
        <w:t>Перечень</w:t>
      </w:r>
      <w:r>
        <w:rPr>
          <w:spacing w:val="1"/>
          <w:sz w:val="24"/>
        </w:rPr>
        <w:t> </w:t>
      </w:r>
      <w:r>
        <w:rPr>
          <w:sz w:val="24"/>
        </w:rPr>
        <w:t>и</w:t>
      </w:r>
      <w:r>
        <w:rPr>
          <w:spacing w:val="1"/>
          <w:sz w:val="24"/>
        </w:rPr>
        <w:t> </w:t>
      </w:r>
      <w:r>
        <w:rPr>
          <w:sz w:val="24"/>
        </w:rPr>
        <w:t>содержание</w:t>
      </w:r>
      <w:r>
        <w:rPr>
          <w:spacing w:val="1"/>
          <w:sz w:val="24"/>
        </w:rPr>
        <w:t> </w:t>
      </w:r>
      <w:r>
        <w:rPr>
          <w:sz w:val="24"/>
        </w:rPr>
        <w:t>документов</w:t>
      </w:r>
      <w:r>
        <w:rPr>
          <w:spacing w:val="1"/>
          <w:sz w:val="24"/>
        </w:rPr>
        <w:t> </w:t>
      </w:r>
      <w:r>
        <w:rPr>
          <w:sz w:val="24"/>
        </w:rPr>
        <w:t>и</w:t>
      </w:r>
      <w:r>
        <w:rPr>
          <w:spacing w:val="1"/>
          <w:sz w:val="24"/>
        </w:rPr>
        <w:t> </w:t>
      </w:r>
      <w:r>
        <w:rPr>
          <w:sz w:val="24"/>
        </w:rPr>
        <w:t>материалов,</w:t>
      </w:r>
      <w:r>
        <w:rPr>
          <w:spacing w:val="1"/>
          <w:sz w:val="24"/>
        </w:rPr>
        <w:t> </w:t>
      </w:r>
      <w:r>
        <w:rPr>
          <w:sz w:val="24"/>
        </w:rPr>
        <w:t>предоставленных</w:t>
      </w:r>
      <w:r>
        <w:rPr>
          <w:spacing w:val="1"/>
          <w:sz w:val="24"/>
        </w:rPr>
        <w:t> </w:t>
      </w:r>
      <w:r>
        <w:rPr>
          <w:sz w:val="24"/>
        </w:rPr>
        <w:t>одновременно</w:t>
      </w:r>
      <w:r>
        <w:rPr>
          <w:spacing w:val="6"/>
          <w:sz w:val="24"/>
        </w:rPr>
        <w:t> </w:t>
      </w:r>
      <w:r>
        <w:rPr>
          <w:sz w:val="24"/>
        </w:rPr>
        <w:t>с</w:t>
      </w:r>
      <w:r>
        <w:rPr>
          <w:spacing w:val="-9"/>
          <w:sz w:val="24"/>
        </w:rPr>
        <w:t> </w:t>
      </w:r>
      <w:r>
        <w:rPr>
          <w:sz w:val="24"/>
        </w:rPr>
        <w:t>проектом</w:t>
      </w:r>
      <w:r>
        <w:rPr>
          <w:spacing w:val="2"/>
          <w:sz w:val="24"/>
        </w:rPr>
        <w:t> </w:t>
      </w:r>
      <w:r>
        <w:rPr>
          <w:sz w:val="24"/>
        </w:rPr>
        <w:t>бюджета</w:t>
      </w:r>
      <w:r>
        <w:rPr>
          <w:spacing w:val="-10"/>
          <w:sz w:val="24"/>
        </w:rPr>
        <w:t> </w:t>
      </w:r>
      <w:r>
        <w:rPr>
          <w:sz w:val="24"/>
        </w:rPr>
        <w:t>в</w:t>
      </w:r>
      <w:r>
        <w:rPr>
          <w:spacing w:val="-1"/>
          <w:sz w:val="24"/>
        </w:rPr>
        <w:t> </w:t>
      </w:r>
      <w:r>
        <w:rPr>
          <w:sz w:val="24"/>
        </w:rPr>
        <w:t>целом</w:t>
      </w:r>
      <w:r>
        <w:rPr>
          <w:spacing w:val="-1"/>
          <w:sz w:val="24"/>
        </w:rPr>
        <w:t> </w:t>
      </w:r>
      <w:r>
        <w:rPr>
          <w:sz w:val="24"/>
        </w:rPr>
        <w:t>соответствуют</w:t>
      </w:r>
      <w:r>
        <w:rPr>
          <w:spacing w:val="-4"/>
          <w:sz w:val="24"/>
        </w:rPr>
        <w:t> </w:t>
      </w:r>
      <w:r>
        <w:rPr>
          <w:sz w:val="24"/>
        </w:rPr>
        <w:t>требованиям ст.</w:t>
      </w:r>
      <w:r>
        <w:rPr>
          <w:spacing w:val="24"/>
          <w:sz w:val="24"/>
        </w:rPr>
        <w:t> </w:t>
      </w:r>
      <w:r>
        <w:rPr>
          <w:sz w:val="24"/>
        </w:rPr>
        <w:t>184.2 БК</w:t>
      </w:r>
      <w:r>
        <w:rPr>
          <w:spacing w:val="-7"/>
          <w:sz w:val="24"/>
        </w:rPr>
        <w:t> </w:t>
      </w:r>
      <w:r>
        <w:rPr>
          <w:sz w:val="24"/>
        </w:rPr>
        <w:t>РФ.</w:t>
      </w:r>
    </w:p>
    <w:p>
      <w:pPr>
        <w:pStyle w:val="ListParagraph"/>
        <w:numPr>
          <w:ilvl w:val="0"/>
          <w:numId w:val="8"/>
        </w:numPr>
        <w:tabs>
          <w:tab w:pos="1544" w:val="left" w:leader="none"/>
        </w:tabs>
        <w:spacing w:line="240" w:lineRule="auto" w:before="4" w:after="0"/>
        <w:ind w:left="1543" w:right="0" w:hanging="706"/>
        <w:jc w:val="both"/>
        <w:rPr>
          <w:sz w:val="24"/>
        </w:rPr>
      </w:pPr>
      <w:r>
        <w:rPr>
          <w:spacing w:val="-2"/>
          <w:sz w:val="24"/>
        </w:rPr>
        <w:t>Общий</w:t>
      </w:r>
      <w:r>
        <w:rPr>
          <w:spacing w:val="-4"/>
          <w:sz w:val="24"/>
        </w:rPr>
        <w:t> </w:t>
      </w:r>
      <w:r>
        <w:rPr>
          <w:spacing w:val="-1"/>
          <w:sz w:val="24"/>
        </w:rPr>
        <w:t>объем</w:t>
      </w:r>
      <w:r>
        <w:rPr>
          <w:spacing w:val="-14"/>
          <w:sz w:val="24"/>
        </w:rPr>
        <w:t> </w:t>
      </w:r>
      <w:r>
        <w:rPr>
          <w:b/>
          <w:spacing w:val="-1"/>
          <w:sz w:val="24"/>
        </w:rPr>
        <w:t>доходов</w:t>
      </w:r>
      <w:r>
        <w:rPr>
          <w:b/>
          <w:spacing w:val="-12"/>
          <w:sz w:val="24"/>
        </w:rPr>
        <w:t> </w:t>
      </w:r>
      <w:r>
        <w:rPr>
          <w:spacing w:val="-1"/>
          <w:sz w:val="24"/>
        </w:rPr>
        <w:t>установлен</w:t>
      </w:r>
      <w:r>
        <w:rPr>
          <w:sz w:val="24"/>
        </w:rPr>
        <w:t> </w:t>
      </w:r>
      <w:r>
        <w:rPr>
          <w:spacing w:val="-1"/>
          <w:sz w:val="24"/>
        </w:rPr>
        <w:t>проектом</w:t>
      </w:r>
      <w:r>
        <w:rPr>
          <w:spacing w:val="-5"/>
          <w:sz w:val="24"/>
        </w:rPr>
        <w:t> </w:t>
      </w:r>
      <w:r>
        <w:rPr>
          <w:spacing w:val="-1"/>
          <w:sz w:val="24"/>
        </w:rPr>
        <w:t>бюджета:</w:t>
      </w:r>
    </w:p>
    <w:p>
      <w:pPr>
        <w:pStyle w:val="ListParagraph"/>
        <w:numPr>
          <w:ilvl w:val="0"/>
          <w:numId w:val="9"/>
        </w:numPr>
        <w:tabs>
          <w:tab w:pos="1020" w:val="left" w:leader="none"/>
        </w:tabs>
        <w:spacing w:line="230" w:lineRule="auto" w:before="11" w:after="0"/>
        <w:ind w:left="118" w:right="161" w:firstLine="720"/>
        <w:jc w:val="left"/>
        <w:rPr>
          <w:sz w:val="24"/>
        </w:rPr>
      </w:pPr>
      <w:r>
        <w:rPr>
          <w:sz w:val="24"/>
        </w:rPr>
        <w:t>на</w:t>
      </w:r>
      <w:r>
        <w:rPr>
          <w:spacing w:val="32"/>
          <w:sz w:val="24"/>
        </w:rPr>
        <w:t> </w:t>
      </w:r>
      <w:r>
        <w:rPr>
          <w:sz w:val="24"/>
        </w:rPr>
        <w:t>2022</w:t>
      </w:r>
      <w:r>
        <w:rPr>
          <w:spacing w:val="41"/>
          <w:sz w:val="24"/>
        </w:rPr>
        <w:t> </w:t>
      </w:r>
      <w:r>
        <w:rPr>
          <w:sz w:val="24"/>
        </w:rPr>
        <w:t>год</w:t>
      </w:r>
      <w:r>
        <w:rPr>
          <w:spacing w:val="31"/>
          <w:sz w:val="24"/>
        </w:rPr>
        <w:t> </w:t>
      </w:r>
      <w:r>
        <w:rPr>
          <w:sz w:val="24"/>
        </w:rPr>
        <w:t>в</w:t>
      </w:r>
      <w:r>
        <w:rPr>
          <w:spacing w:val="29"/>
          <w:sz w:val="24"/>
        </w:rPr>
        <w:t> </w:t>
      </w:r>
      <w:r>
        <w:rPr>
          <w:sz w:val="24"/>
        </w:rPr>
        <w:t>сумме</w:t>
      </w:r>
      <w:r>
        <w:rPr>
          <w:spacing w:val="37"/>
          <w:sz w:val="24"/>
        </w:rPr>
        <w:t> </w:t>
      </w:r>
      <w:r>
        <w:rPr>
          <w:sz w:val="24"/>
        </w:rPr>
        <w:t>40616,3</w:t>
      </w:r>
      <w:r>
        <w:rPr>
          <w:spacing w:val="45"/>
          <w:sz w:val="24"/>
        </w:rPr>
        <w:t> </w:t>
      </w:r>
      <w:r>
        <w:rPr>
          <w:sz w:val="24"/>
        </w:rPr>
        <w:t>тыс.</w:t>
      </w:r>
      <w:r>
        <w:rPr>
          <w:spacing w:val="43"/>
          <w:sz w:val="24"/>
        </w:rPr>
        <w:t> </w:t>
      </w:r>
      <w:r>
        <w:rPr>
          <w:sz w:val="24"/>
        </w:rPr>
        <w:t>рублей.</w:t>
      </w:r>
      <w:r>
        <w:rPr>
          <w:spacing w:val="43"/>
          <w:sz w:val="24"/>
        </w:rPr>
        <w:t> </w:t>
      </w:r>
      <w:r>
        <w:rPr>
          <w:sz w:val="24"/>
        </w:rPr>
        <w:t>Доходы</w:t>
      </w:r>
      <w:r>
        <w:rPr>
          <w:spacing w:val="29"/>
          <w:sz w:val="24"/>
        </w:rPr>
        <w:t> </w:t>
      </w:r>
      <w:r>
        <w:rPr>
          <w:sz w:val="24"/>
        </w:rPr>
        <w:t>по</w:t>
      </w:r>
      <w:r>
        <w:rPr>
          <w:spacing w:val="40"/>
          <w:sz w:val="24"/>
        </w:rPr>
        <w:t> </w:t>
      </w:r>
      <w:r>
        <w:rPr>
          <w:sz w:val="24"/>
        </w:rPr>
        <w:t>сравнению</w:t>
      </w:r>
      <w:r>
        <w:rPr>
          <w:spacing w:val="33"/>
          <w:sz w:val="24"/>
        </w:rPr>
        <w:t> </w:t>
      </w:r>
      <w:r>
        <w:rPr>
          <w:sz w:val="24"/>
        </w:rPr>
        <w:t>с</w:t>
      </w:r>
      <w:r>
        <w:rPr>
          <w:spacing w:val="35"/>
          <w:sz w:val="24"/>
        </w:rPr>
        <w:t> </w:t>
      </w:r>
      <w:r>
        <w:rPr>
          <w:sz w:val="24"/>
        </w:rPr>
        <w:t>2021</w:t>
      </w:r>
      <w:r>
        <w:rPr>
          <w:spacing w:val="55"/>
          <w:sz w:val="24"/>
        </w:rPr>
        <w:t> </w:t>
      </w:r>
      <w:r>
        <w:rPr>
          <w:sz w:val="24"/>
        </w:rPr>
        <w:t>годом</w:t>
      </w:r>
      <w:r>
        <w:rPr>
          <w:spacing w:val="-57"/>
          <w:sz w:val="24"/>
        </w:rPr>
        <w:t> </w:t>
      </w:r>
      <w:r>
        <w:rPr>
          <w:sz w:val="24"/>
        </w:rPr>
        <w:t>снизились</w:t>
      </w:r>
      <w:r>
        <w:rPr>
          <w:spacing w:val="6"/>
          <w:sz w:val="24"/>
        </w:rPr>
        <w:t> </w:t>
      </w:r>
      <w:r>
        <w:rPr>
          <w:sz w:val="24"/>
        </w:rPr>
        <w:t>на 42,1%.</w:t>
      </w:r>
    </w:p>
    <w:p>
      <w:pPr>
        <w:pStyle w:val="ListParagraph"/>
        <w:numPr>
          <w:ilvl w:val="0"/>
          <w:numId w:val="9"/>
        </w:numPr>
        <w:tabs>
          <w:tab w:pos="972" w:val="left" w:leader="none"/>
        </w:tabs>
        <w:spacing w:line="275" w:lineRule="exact" w:before="8" w:after="0"/>
        <w:ind w:left="971" w:right="0" w:hanging="134"/>
        <w:jc w:val="left"/>
        <w:rPr>
          <w:sz w:val="24"/>
        </w:rPr>
      </w:pPr>
      <w:r>
        <w:rPr>
          <w:spacing w:val="-2"/>
          <w:sz w:val="24"/>
        </w:rPr>
        <w:t>на</w:t>
      </w:r>
      <w:r>
        <w:rPr>
          <w:spacing w:val="-11"/>
          <w:sz w:val="24"/>
        </w:rPr>
        <w:t> </w:t>
      </w:r>
      <w:r>
        <w:rPr>
          <w:spacing w:val="-1"/>
          <w:sz w:val="24"/>
        </w:rPr>
        <w:t>2023</w:t>
      </w:r>
      <w:r>
        <w:rPr>
          <w:spacing w:val="2"/>
          <w:sz w:val="24"/>
        </w:rPr>
        <w:t> </w:t>
      </w:r>
      <w:r>
        <w:rPr>
          <w:spacing w:val="-1"/>
          <w:sz w:val="24"/>
        </w:rPr>
        <w:t>год</w:t>
      </w:r>
      <w:r>
        <w:rPr>
          <w:spacing w:val="-14"/>
          <w:sz w:val="24"/>
        </w:rPr>
        <w:t> </w:t>
      </w:r>
      <w:r>
        <w:rPr>
          <w:spacing w:val="-1"/>
          <w:sz w:val="24"/>
        </w:rPr>
        <w:t>в</w:t>
      </w:r>
      <w:r>
        <w:rPr>
          <w:spacing w:val="-11"/>
          <w:sz w:val="24"/>
        </w:rPr>
        <w:t> </w:t>
      </w:r>
      <w:r>
        <w:rPr>
          <w:spacing w:val="-1"/>
          <w:sz w:val="24"/>
        </w:rPr>
        <w:t>сумме</w:t>
      </w:r>
      <w:r>
        <w:rPr>
          <w:spacing w:val="11"/>
          <w:sz w:val="24"/>
        </w:rPr>
        <w:t> </w:t>
      </w:r>
      <w:r>
        <w:rPr>
          <w:spacing w:val="-1"/>
          <w:sz w:val="24"/>
        </w:rPr>
        <w:t>190369,2</w:t>
      </w:r>
      <w:r>
        <w:rPr>
          <w:spacing w:val="-9"/>
          <w:sz w:val="24"/>
        </w:rPr>
        <w:t> </w:t>
      </w:r>
      <w:r>
        <w:rPr>
          <w:spacing w:val="-1"/>
          <w:sz w:val="24"/>
        </w:rPr>
        <w:t>тыс.</w:t>
      </w:r>
      <w:r>
        <w:rPr>
          <w:spacing w:val="1"/>
          <w:sz w:val="24"/>
        </w:rPr>
        <w:t> </w:t>
      </w:r>
      <w:r>
        <w:rPr>
          <w:spacing w:val="-1"/>
          <w:sz w:val="24"/>
        </w:rPr>
        <w:t>рублей.</w:t>
      </w:r>
    </w:p>
    <w:p>
      <w:pPr>
        <w:pStyle w:val="ListParagraph"/>
        <w:numPr>
          <w:ilvl w:val="0"/>
          <w:numId w:val="9"/>
        </w:numPr>
        <w:tabs>
          <w:tab w:pos="972" w:val="left" w:leader="none"/>
        </w:tabs>
        <w:spacing w:line="275" w:lineRule="exact" w:before="0" w:after="0"/>
        <w:ind w:left="971" w:right="0" w:hanging="134"/>
        <w:jc w:val="left"/>
        <w:rPr>
          <w:sz w:val="24"/>
        </w:rPr>
      </w:pPr>
      <w:r>
        <w:rPr>
          <w:spacing w:val="-1"/>
          <w:sz w:val="24"/>
        </w:rPr>
        <w:t>на</w:t>
      </w:r>
      <w:r>
        <w:rPr>
          <w:spacing w:val="-9"/>
          <w:sz w:val="24"/>
        </w:rPr>
        <w:t> </w:t>
      </w:r>
      <w:r>
        <w:rPr>
          <w:spacing w:val="-1"/>
          <w:sz w:val="24"/>
        </w:rPr>
        <w:t>2024</w:t>
      </w:r>
      <w:r>
        <w:rPr>
          <w:spacing w:val="-7"/>
          <w:sz w:val="24"/>
        </w:rPr>
        <w:t> </w:t>
      </w:r>
      <w:r>
        <w:rPr>
          <w:spacing w:val="-1"/>
          <w:sz w:val="24"/>
        </w:rPr>
        <w:t>год</w:t>
      </w:r>
      <w:r>
        <w:rPr>
          <w:spacing w:val="-14"/>
          <w:sz w:val="24"/>
        </w:rPr>
        <w:t> </w:t>
      </w:r>
      <w:r>
        <w:rPr>
          <w:spacing w:val="-1"/>
          <w:sz w:val="24"/>
        </w:rPr>
        <w:t>в</w:t>
      </w:r>
      <w:r>
        <w:rPr>
          <w:spacing w:val="-11"/>
          <w:sz w:val="24"/>
        </w:rPr>
        <w:t> </w:t>
      </w:r>
      <w:r>
        <w:rPr>
          <w:spacing w:val="-1"/>
          <w:sz w:val="24"/>
        </w:rPr>
        <w:t>сумме</w:t>
      </w:r>
      <w:r>
        <w:rPr>
          <w:spacing w:val="12"/>
          <w:sz w:val="24"/>
        </w:rPr>
        <w:t> </w:t>
      </w:r>
      <w:r>
        <w:rPr>
          <w:spacing w:val="-1"/>
          <w:sz w:val="24"/>
        </w:rPr>
        <w:t>142667,1</w:t>
      </w:r>
      <w:r>
        <w:rPr>
          <w:spacing w:val="4"/>
          <w:sz w:val="24"/>
        </w:rPr>
        <w:t> </w:t>
      </w:r>
      <w:r>
        <w:rPr>
          <w:spacing w:val="-1"/>
          <w:sz w:val="24"/>
        </w:rPr>
        <w:t>тыс.</w:t>
      </w:r>
      <w:r>
        <w:rPr>
          <w:spacing w:val="1"/>
          <w:sz w:val="24"/>
        </w:rPr>
        <w:t> </w:t>
      </w:r>
      <w:r>
        <w:rPr>
          <w:spacing w:val="-1"/>
          <w:sz w:val="24"/>
        </w:rPr>
        <w:t>рублей.</w:t>
      </w:r>
    </w:p>
    <w:p>
      <w:pPr>
        <w:pStyle w:val="ListParagraph"/>
        <w:numPr>
          <w:ilvl w:val="0"/>
          <w:numId w:val="8"/>
        </w:numPr>
        <w:tabs>
          <w:tab w:pos="1542" w:val="left" w:leader="none"/>
          <w:tab w:pos="1543" w:val="left" w:leader="none"/>
        </w:tabs>
        <w:spacing w:line="240" w:lineRule="auto" w:before="2" w:after="0"/>
        <w:ind w:left="1542" w:right="0" w:hanging="710"/>
        <w:jc w:val="left"/>
        <w:rPr>
          <w:sz w:val="24"/>
        </w:rPr>
      </w:pPr>
      <w:r>
        <w:rPr>
          <w:sz w:val="24"/>
        </w:rPr>
        <w:t>В</w:t>
      </w:r>
      <w:r>
        <w:rPr>
          <w:spacing w:val="-7"/>
          <w:sz w:val="24"/>
        </w:rPr>
        <w:t> </w:t>
      </w:r>
      <w:r>
        <w:rPr>
          <w:sz w:val="24"/>
        </w:rPr>
        <w:t>структуре</w:t>
      </w:r>
      <w:r>
        <w:rPr>
          <w:spacing w:val="-6"/>
          <w:sz w:val="24"/>
        </w:rPr>
        <w:t> </w:t>
      </w:r>
      <w:r>
        <w:rPr>
          <w:sz w:val="24"/>
        </w:rPr>
        <w:t>доходов</w:t>
      </w:r>
      <w:r>
        <w:rPr>
          <w:spacing w:val="-2"/>
          <w:sz w:val="24"/>
        </w:rPr>
        <w:t> </w:t>
      </w:r>
      <w:r>
        <w:rPr>
          <w:sz w:val="24"/>
        </w:rPr>
        <w:t>бюджета</w:t>
      </w:r>
      <w:r>
        <w:rPr>
          <w:spacing w:val="-6"/>
          <w:sz w:val="24"/>
        </w:rPr>
        <w:t> </w:t>
      </w:r>
      <w:r>
        <w:rPr>
          <w:sz w:val="24"/>
        </w:rPr>
        <w:t>поселения составят:</w:t>
      </w:r>
    </w:p>
    <w:p>
      <w:pPr>
        <w:pStyle w:val="ListParagraph"/>
        <w:numPr>
          <w:ilvl w:val="0"/>
          <w:numId w:val="10"/>
        </w:numPr>
        <w:tabs>
          <w:tab w:pos="1064" w:val="left" w:leader="none"/>
        </w:tabs>
        <w:spacing w:line="237" w:lineRule="auto" w:before="10" w:after="0"/>
        <w:ind w:left="122" w:right="151" w:firstLine="716"/>
        <w:jc w:val="left"/>
        <w:rPr>
          <w:sz w:val="24"/>
        </w:rPr>
      </w:pPr>
      <w:r>
        <w:rPr>
          <w:b/>
          <w:sz w:val="24"/>
        </w:rPr>
        <w:t>налоговые</w:t>
      </w:r>
      <w:r>
        <w:rPr>
          <w:b/>
          <w:spacing w:val="10"/>
          <w:sz w:val="24"/>
        </w:rPr>
        <w:t> </w:t>
      </w:r>
      <w:r>
        <w:rPr>
          <w:b/>
          <w:sz w:val="24"/>
        </w:rPr>
        <w:t>поступления</w:t>
      </w:r>
      <w:r>
        <w:rPr>
          <w:b/>
          <w:spacing w:val="9"/>
          <w:sz w:val="24"/>
        </w:rPr>
        <w:t> </w:t>
      </w:r>
      <w:r>
        <w:rPr>
          <w:sz w:val="24"/>
        </w:rPr>
        <w:t>составят</w:t>
      </w:r>
      <w:r>
        <w:rPr>
          <w:spacing w:val="9"/>
          <w:sz w:val="24"/>
        </w:rPr>
        <w:t> </w:t>
      </w:r>
      <w:r>
        <w:rPr>
          <w:sz w:val="24"/>
        </w:rPr>
        <w:t>на</w:t>
      </w:r>
      <w:r>
        <w:rPr>
          <w:spacing w:val="4"/>
          <w:sz w:val="24"/>
        </w:rPr>
        <w:t> </w:t>
      </w:r>
      <w:r>
        <w:rPr>
          <w:sz w:val="24"/>
        </w:rPr>
        <w:t>2022</w:t>
      </w:r>
      <w:r>
        <w:rPr>
          <w:spacing w:val="10"/>
          <w:sz w:val="24"/>
        </w:rPr>
        <w:t> </w:t>
      </w:r>
      <w:r>
        <w:rPr>
          <w:sz w:val="24"/>
        </w:rPr>
        <w:t>год</w:t>
      </w:r>
      <w:r>
        <w:rPr>
          <w:spacing w:val="11"/>
          <w:sz w:val="24"/>
        </w:rPr>
        <w:t> </w:t>
      </w:r>
      <w:r>
        <w:rPr>
          <w:sz w:val="24"/>
        </w:rPr>
        <w:t>32,1%</w:t>
      </w:r>
      <w:r>
        <w:rPr>
          <w:spacing w:val="3"/>
          <w:sz w:val="24"/>
        </w:rPr>
        <w:t> </w:t>
      </w:r>
      <w:r>
        <w:rPr>
          <w:sz w:val="24"/>
        </w:rPr>
        <w:t>или</w:t>
      </w:r>
      <w:r>
        <w:rPr>
          <w:spacing w:val="24"/>
          <w:sz w:val="24"/>
        </w:rPr>
        <w:t> </w:t>
      </w:r>
      <w:r>
        <w:rPr>
          <w:sz w:val="24"/>
        </w:rPr>
        <w:t>13034,9тыс.</w:t>
      </w:r>
      <w:r>
        <w:rPr>
          <w:spacing w:val="13"/>
          <w:sz w:val="24"/>
        </w:rPr>
        <w:t> </w:t>
      </w:r>
      <w:r>
        <w:rPr>
          <w:sz w:val="24"/>
        </w:rPr>
        <w:t>рублей,</w:t>
      </w:r>
      <w:r>
        <w:rPr>
          <w:spacing w:val="15"/>
          <w:sz w:val="24"/>
        </w:rPr>
        <w:t> </w:t>
      </w:r>
      <w:r>
        <w:rPr>
          <w:sz w:val="24"/>
        </w:rPr>
        <w:t>на</w:t>
      </w:r>
      <w:r>
        <w:rPr>
          <w:spacing w:val="-57"/>
          <w:sz w:val="24"/>
        </w:rPr>
        <w:t> </w:t>
      </w:r>
      <w:r>
        <w:rPr>
          <w:sz w:val="24"/>
        </w:rPr>
        <w:t>2023</w:t>
      </w:r>
      <w:r>
        <w:rPr>
          <w:spacing w:val="10"/>
          <w:sz w:val="24"/>
        </w:rPr>
        <w:t> </w:t>
      </w:r>
      <w:r>
        <w:rPr>
          <w:sz w:val="24"/>
        </w:rPr>
        <w:t>год</w:t>
      </w:r>
      <w:r>
        <w:rPr>
          <w:spacing w:val="1"/>
          <w:sz w:val="24"/>
        </w:rPr>
        <w:t> </w:t>
      </w:r>
      <w:r>
        <w:rPr>
          <w:sz w:val="24"/>
        </w:rPr>
        <w:t>7,1%</w:t>
      </w:r>
      <w:r>
        <w:rPr>
          <w:spacing w:val="-2"/>
          <w:sz w:val="24"/>
        </w:rPr>
        <w:t> </w:t>
      </w:r>
      <w:r>
        <w:rPr>
          <w:sz w:val="24"/>
        </w:rPr>
        <w:t>или</w:t>
      </w:r>
      <w:r>
        <w:rPr>
          <w:spacing w:val="18"/>
          <w:sz w:val="24"/>
        </w:rPr>
        <w:t> </w:t>
      </w:r>
      <w:r>
        <w:rPr>
          <w:sz w:val="24"/>
        </w:rPr>
        <w:t>13499,4</w:t>
      </w:r>
      <w:r>
        <w:rPr>
          <w:spacing w:val="-5"/>
          <w:sz w:val="24"/>
        </w:rPr>
        <w:t> </w:t>
      </w:r>
      <w:r>
        <w:rPr>
          <w:sz w:val="24"/>
        </w:rPr>
        <w:t>тыс.</w:t>
      </w:r>
      <w:r>
        <w:rPr>
          <w:spacing w:val="3"/>
          <w:sz w:val="24"/>
        </w:rPr>
        <w:t> </w:t>
      </w:r>
      <w:r>
        <w:rPr>
          <w:sz w:val="24"/>
        </w:rPr>
        <w:t>рублей,</w:t>
      </w:r>
      <w:r>
        <w:rPr>
          <w:spacing w:val="9"/>
          <w:sz w:val="24"/>
        </w:rPr>
        <w:t> </w:t>
      </w:r>
      <w:r>
        <w:rPr>
          <w:sz w:val="24"/>
        </w:rPr>
        <w:t>на</w:t>
      </w:r>
      <w:r>
        <w:rPr>
          <w:spacing w:val="-3"/>
          <w:sz w:val="24"/>
        </w:rPr>
        <w:t> </w:t>
      </w:r>
      <w:r>
        <w:rPr>
          <w:sz w:val="24"/>
        </w:rPr>
        <w:t>2024 год10,1%</w:t>
      </w:r>
      <w:r>
        <w:rPr>
          <w:spacing w:val="-4"/>
          <w:sz w:val="24"/>
        </w:rPr>
        <w:t> </w:t>
      </w:r>
      <w:r>
        <w:rPr>
          <w:sz w:val="24"/>
        </w:rPr>
        <w:t>или</w:t>
      </w:r>
      <w:r>
        <w:rPr>
          <w:spacing w:val="20"/>
          <w:sz w:val="24"/>
        </w:rPr>
        <w:t> </w:t>
      </w:r>
      <w:r>
        <w:rPr>
          <w:sz w:val="24"/>
        </w:rPr>
        <w:t>14419,5 тыс.</w:t>
      </w:r>
      <w:r>
        <w:rPr>
          <w:spacing w:val="8"/>
          <w:sz w:val="24"/>
        </w:rPr>
        <w:t> </w:t>
      </w:r>
      <w:r>
        <w:rPr>
          <w:sz w:val="24"/>
        </w:rPr>
        <w:t>рублей.</w:t>
      </w:r>
    </w:p>
    <w:p>
      <w:pPr>
        <w:pStyle w:val="ListParagraph"/>
        <w:numPr>
          <w:ilvl w:val="0"/>
          <w:numId w:val="10"/>
        </w:numPr>
        <w:tabs>
          <w:tab w:pos="1068" w:val="left" w:leader="none"/>
        </w:tabs>
        <w:spacing w:line="240" w:lineRule="auto" w:before="8" w:after="0"/>
        <w:ind w:left="121" w:right="153" w:firstLine="720"/>
        <w:jc w:val="left"/>
        <w:rPr>
          <w:sz w:val="24"/>
        </w:rPr>
      </w:pPr>
      <w:r>
        <w:rPr>
          <w:b/>
          <w:sz w:val="24"/>
        </w:rPr>
        <w:t>неналоговые</w:t>
      </w:r>
      <w:r>
        <w:rPr>
          <w:b/>
          <w:spacing w:val="10"/>
          <w:sz w:val="24"/>
        </w:rPr>
        <w:t> </w:t>
      </w:r>
      <w:r>
        <w:rPr>
          <w:b/>
          <w:sz w:val="24"/>
        </w:rPr>
        <w:t>поступления</w:t>
      </w:r>
      <w:r>
        <w:rPr>
          <w:b/>
          <w:spacing w:val="11"/>
          <w:sz w:val="24"/>
        </w:rPr>
        <w:t> </w:t>
      </w:r>
      <w:r>
        <w:rPr>
          <w:sz w:val="24"/>
        </w:rPr>
        <w:t>составят</w:t>
      </w:r>
      <w:r>
        <w:rPr>
          <w:spacing w:val="10"/>
          <w:sz w:val="24"/>
        </w:rPr>
        <w:t> </w:t>
      </w:r>
      <w:r>
        <w:rPr>
          <w:sz w:val="24"/>
        </w:rPr>
        <w:t>по</w:t>
      </w:r>
      <w:r>
        <w:rPr>
          <w:spacing w:val="12"/>
          <w:sz w:val="24"/>
        </w:rPr>
        <w:t> </w:t>
      </w:r>
      <w:r>
        <w:rPr>
          <w:sz w:val="24"/>
        </w:rPr>
        <w:t>годам</w:t>
      </w:r>
      <w:r>
        <w:rPr>
          <w:spacing w:val="11"/>
          <w:sz w:val="24"/>
        </w:rPr>
        <w:t> </w:t>
      </w:r>
      <w:r>
        <w:rPr>
          <w:sz w:val="24"/>
        </w:rPr>
        <w:t>29,8%</w:t>
      </w:r>
      <w:r>
        <w:rPr>
          <w:spacing w:val="5"/>
          <w:sz w:val="24"/>
        </w:rPr>
        <w:t> </w:t>
      </w:r>
      <w:r>
        <w:rPr>
          <w:sz w:val="24"/>
        </w:rPr>
        <w:t>или</w:t>
      </w:r>
      <w:r>
        <w:rPr>
          <w:spacing w:val="32"/>
          <w:sz w:val="24"/>
        </w:rPr>
        <w:t> </w:t>
      </w:r>
      <w:r>
        <w:rPr>
          <w:sz w:val="24"/>
        </w:rPr>
        <w:t>12107,6</w:t>
      </w:r>
      <w:r>
        <w:rPr>
          <w:spacing w:val="4"/>
          <w:sz w:val="24"/>
        </w:rPr>
        <w:t> </w:t>
      </w:r>
      <w:r>
        <w:rPr>
          <w:sz w:val="24"/>
        </w:rPr>
        <w:t>тыс.</w:t>
      </w:r>
      <w:r>
        <w:rPr>
          <w:spacing w:val="15"/>
          <w:sz w:val="24"/>
        </w:rPr>
        <w:t> </w:t>
      </w:r>
      <w:r>
        <w:rPr>
          <w:sz w:val="24"/>
        </w:rPr>
        <w:t>рублей</w:t>
      </w:r>
      <w:r>
        <w:rPr>
          <w:spacing w:val="16"/>
          <w:sz w:val="24"/>
        </w:rPr>
        <w:t> </w:t>
      </w:r>
      <w:r>
        <w:rPr>
          <w:sz w:val="24"/>
        </w:rPr>
        <w:t>на</w:t>
      </w:r>
      <w:r>
        <w:rPr>
          <w:spacing w:val="-57"/>
          <w:sz w:val="24"/>
        </w:rPr>
        <w:t> </w:t>
      </w:r>
      <w:r>
        <w:rPr>
          <w:sz w:val="24"/>
        </w:rPr>
        <w:t>2022</w:t>
      </w:r>
      <w:r>
        <w:rPr>
          <w:spacing w:val="1"/>
          <w:sz w:val="24"/>
        </w:rPr>
        <w:t> </w:t>
      </w:r>
      <w:r>
        <w:rPr>
          <w:sz w:val="24"/>
        </w:rPr>
        <w:t>год,</w:t>
      </w:r>
      <w:r>
        <w:rPr>
          <w:spacing w:val="6"/>
          <w:sz w:val="24"/>
        </w:rPr>
        <w:t> </w:t>
      </w:r>
      <w:r>
        <w:rPr>
          <w:sz w:val="24"/>
        </w:rPr>
        <w:t>0,4%</w:t>
      </w:r>
      <w:r>
        <w:rPr>
          <w:spacing w:val="-4"/>
          <w:sz w:val="24"/>
        </w:rPr>
        <w:t> </w:t>
      </w:r>
      <w:r>
        <w:rPr>
          <w:sz w:val="24"/>
        </w:rPr>
        <w:t>или</w:t>
      </w:r>
      <w:r>
        <w:rPr>
          <w:spacing w:val="-1"/>
          <w:sz w:val="24"/>
        </w:rPr>
        <w:t> </w:t>
      </w:r>
      <w:r>
        <w:rPr>
          <w:sz w:val="24"/>
        </w:rPr>
        <w:t>680,0</w:t>
      </w:r>
      <w:r>
        <w:rPr>
          <w:spacing w:val="-6"/>
          <w:sz w:val="24"/>
        </w:rPr>
        <w:t> </w:t>
      </w:r>
      <w:r>
        <w:rPr>
          <w:sz w:val="24"/>
        </w:rPr>
        <w:t>тыс.</w:t>
      </w:r>
      <w:r>
        <w:rPr>
          <w:spacing w:val="5"/>
          <w:sz w:val="24"/>
        </w:rPr>
        <w:t> </w:t>
      </w:r>
      <w:r>
        <w:rPr>
          <w:sz w:val="24"/>
        </w:rPr>
        <w:t>рублей</w:t>
      </w:r>
      <w:r>
        <w:rPr>
          <w:spacing w:val="-3"/>
          <w:sz w:val="24"/>
        </w:rPr>
        <w:t> </w:t>
      </w:r>
      <w:r>
        <w:rPr>
          <w:sz w:val="24"/>
        </w:rPr>
        <w:t>на</w:t>
      </w:r>
      <w:r>
        <w:rPr>
          <w:spacing w:val="-7"/>
          <w:sz w:val="24"/>
        </w:rPr>
        <w:t> </w:t>
      </w:r>
      <w:r>
        <w:rPr>
          <w:sz w:val="24"/>
        </w:rPr>
        <w:t>2023</w:t>
      </w:r>
      <w:r>
        <w:rPr>
          <w:spacing w:val="9"/>
          <w:sz w:val="24"/>
        </w:rPr>
        <w:t> </w:t>
      </w:r>
      <w:r>
        <w:rPr>
          <w:sz w:val="24"/>
        </w:rPr>
        <w:t>год,</w:t>
      </w:r>
      <w:r>
        <w:rPr>
          <w:spacing w:val="7"/>
          <w:sz w:val="24"/>
        </w:rPr>
        <w:t> </w:t>
      </w:r>
      <w:r>
        <w:rPr>
          <w:sz w:val="24"/>
        </w:rPr>
        <w:t>0,4%</w:t>
      </w:r>
      <w:r>
        <w:rPr>
          <w:spacing w:val="-5"/>
          <w:sz w:val="24"/>
        </w:rPr>
        <w:t> </w:t>
      </w:r>
      <w:r>
        <w:rPr>
          <w:sz w:val="24"/>
        </w:rPr>
        <w:t>или</w:t>
      </w:r>
      <w:r>
        <w:rPr>
          <w:spacing w:val="4"/>
          <w:sz w:val="24"/>
        </w:rPr>
        <w:t> </w:t>
      </w:r>
      <w:r>
        <w:rPr>
          <w:sz w:val="24"/>
        </w:rPr>
        <w:t>500,0тыс.</w:t>
      </w:r>
      <w:r>
        <w:rPr>
          <w:spacing w:val="-2"/>
          <w:sz w:val="24"/>
        </w:rPr>
        <w:t> </w:t>
      </w:r>
      <w:r>
        <w:rPr>
          <w:sz w:val="24"/>
        </w:rPr>
        <w:t>рублей</w:t>
      </w:r>
      <w:r>
        <w:rPr>
          <w:spacing w:val="-3"/>
          <w:sz w:val="24"/>
        </w:rPr>
        <w:t> </w:t>
      </w:r>
      <w:r>
        <w:rPr>
          <w:sz w:val="24"/>
        </w:rPr>
        <w:t>на</w:t>
      </w:r>
      <w:r>
        <w:rPr>
          <w:spacing w:val="-4"/>
          <w:sz w:val="24"/>
        </w:rPr>
        <w:t> </w:t>
      </w:r>
      <w:r>
        <w:rPr>
          <w:sz w:val="24"/>
        </w:rPr>
        <w:t>2024</w:t>
      </w:r>
      <w:r>
        <w:rPr>
          <w:spacing w:val="-1"/>
          <w:sz w:val="24"/>
        </w:rPr>
        <w:t> </w:t>
      </w:r>
      <w:r>
        <w:rPr>
          <w:sz w:val="24"/>
        </w:rPr>
        <w:t>год.</w:t>
      </w:r>
    </w:p>
    <w:p>
      <w:pPr>
        <w:pStyle w:val="ListParagraph"/>
        <w:numPr>
          <w:ilvl w:val="0"/>
          <w:numId w:val="10"/>
        </w:numPr>
        <w:tabs>
          <w:tab w:pos="986" w:val="left" w:leader="none"/>
        </w:tabs>
        <w:spacing w:line="240" w:lineRule="auto" w:before="0" w:after="0"/>
        <w:ind w:left="126" w:right="161" w:firstLine="715"/>
        <w:jc w:val="left"/>
        <w:rPr>
          <w:sz w:val="24"/>
        </w:rPr>
      </w:pPr>
      <w:r>
        <w:rPr>
          <w:b/>
          <w:sz w:val="24"/>
        </w:rPr>
        <w:t>безвозмездные</w:t>
      </w:r>
      <w:r>
        <w:rPr>
          <w:b/>
          <w:spacing w:val="-5"/>
          <w:sz w:val="24"/>
        </w:rPr>
        <w:t> </w:t>
      </w:r>
      <w:r>
        <w:rPr>
          <w:b/>
          <w:sz w:val="24"/>
        </w:rPr>
        <w:t>поступления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составят</w:t>
      </w:r>
      <w:r>
        <w:rPr>
          <w:b/>
          <w:spacing w:val="-4"/>
          <w:sz w:val="24"/>
        </w:rPr>
        <w:t> </w:t>
      </w:r>
      <w:r>
        <w:rPr>
          <w:sz w:val="24"/>
        </w:rPr>
        <w:t>в</w:t>
      </w:r>
      <w:r>
        <w:rPr>
          <w:spacing w:val="-6"/>
          <w:sz w:val="24"/>
        </w:rPr>
        <w:t> </w:t>
      </w:r>
      <w:r>
        <w:rPr>
          <w:sz w:val="24"/>
        </w:rPr>
        <w:t>2022</w:t>
      </w:r>
      <w:r>
        <w:rPr>
          <w:spacing w:val="-3"/>
          <w:sz w:val="24"/>
        </w:rPr>
        <w:t> </w:t>
      </w:r>
      <w:r>
        <w:rPr>
          <w:sz w:val="24"/>
        </w:rPr>
        <w:t>году</w:t>
      </w:r>
      <w:r>
        <w:rPr>
          <w:spacing w:val="-11"/>
          <w:sz w:val="24"/>
        </w:rPr>
        <w:t> </w:t>
      </w:r>
      <w:r>
        <w:rPr>
          <w:sz w:val="24"/>
        </w:rPr>
        <w:t>38,1%</w:t>
      </w:r>
      <w:r>
        <w:rPr>
          <w:spacing w:val="-8"/>
          <w:sz w:val="24"/>
        </w:rPr>
        <w:t> </w:t>
      </w:r>
      <w:r>
        <w:rPr>
          <w:sz w:val="24"/>
        </w:rPr>
        <w:t>или</w:t>
      </w:r>
      <w:r>
        <w:rPr>
          <w:spacing w:val="10"/>
          <w:sz w:val="24"/>
        </w:rPr>
        <w:t> </w:t>
      </w:r>
      <w:r>
        <w:rPr>
          <w:sz w:val="24"/>
        </w:rPr>
        <w:t>15473,8тыс.</w:t>
      </w:r>
      <w:r>
        <w:rPr>
          <w:spacing w:val="-2"/>
          <w:sz w:val="24"/>
        </w:rPr>
        <w:t> </w:t>
      </w:r>
      <w:r>
        <w:rPr>
          <w:sz w:val="24"/>
        </w:rPr>
        <w:t>рублей,</w:t>
      </w:r>
      <w:r>
        <w:rPr>
          <w:spacing w:val="-57"/>
          <w:sz w:val="24"/>
        </w:rPr>
        <w:t> </w:t>
      </w:r>
      <w:r>
        <w:rPr>
          <w:sz w:val="24"/>
        </w:rPr>
        <w:t>в</w:t>
      </w:r>
      <w:r>
        <w:rPr>
          <w:spacing w:val="-12"/>
          <w:sz w:val="24"/>
        </w:rPr>
        <w:t> </w:t>
      </w:r>
      <w:r>
        <w:rPr>
          <w:sz w:val="24"/>
        </w:rPr>
        <w:t>2023</w:t>
      </w:r>
      <w:r>
        <w:rPr>
          <w:spacing w:val="1"/>
          <w:sz w:val="24"/>
        </w:rPr>
        <w:t> </w:t>
      </w:r>
      <w:r>
        <w:rPr>
          <w:sz w:val="24"/>
        </w:rPr>
        <w:t>году</w:t>
      </w:r>
      <w:r>
        <w:rPr>
          <w:spacing w:val="-9"/>
          <w:sz w:val="24"/>
        </w:rPr>
        <w:t> </w:t>
      </w:r>
      <w:r>
        <w:rPr>
          <w:sz w:val="24"/>
        </w:rPr>
        <w:t>92,6%</w:t>
      </w:r>
      <w:r>
        <w:rPr>
          <w:spacing w:val="-10"/>
          <w:sz w:val="24"/>
        </w:rPr>
        <w:t> </w:t>
      </w:r>
      <w:r>
        <w:rPr>
          <w:sz w:val="24"/>
        </w:rPr>
        <w:t>или</w:t>
      </w:r>
      <w:r>
        <w:rPr>
          <w:spacing w:val="11"/>
          <w:sz w:val="24"/>
        </w:rPr>
        <w:t> </w:t>
      </w:r>
      <w:r>
        <w:rPr>
          <w:sz w:val="24"/>
        </w:rPr>
        <w:t>176189,8</w:t>
      </w:r>
      <w:r>
        <w:rPr>
          <w:spacing w:val="-2"/>
          <w:sz w:val="24"/>
        </w:rPr>
        <w:t> </w:t>
      </w:r>
      <w:r>
        <w:rPr>
          <w:sz w:val="24"/>
        </w:rPr>
        <w:t>тыс.</w:t>
      </w:r>
      <w:r>
        <w:rPr>
          <w:spacing w:val="-3"/>
          <w:sz w:val="24"/>
        </w:rPr>
        <w:t> </w:t>
      </w:r>
      <w:r>
        <w:rPr>
          <w:sz w:val="24"/>
        </w:rPr>
        <w:t>рублей,</w:t>
      </w:r>
      <w:r>
        <w:rPr>
          <w:spacing w:val="3"/>
          <w:sz w:val="24"/>
        </w:rPr>
        <w:t> </w:t>
      </w:r>
      <w:r>
        <w:rPr>
          <w:sz w:val="24"/>
        </w:rPr>
        <w:t>в</w:t>
      </w:r>
      <w:r>
        <w:rPr>
          <w:spacing w:val="-9"/>
          <w:sz w:val="24"/>
        </w:rPr>
        <w:t> </w:t>
      </w:r>
      <w:r>
        <w:rPr>
          <w:sz w:val="24"/>
        </w:rPr>
        <w:t>2024</w:t>
      </w:r>
      <w:r>
        <w:rPr>
          <w:spacing w:val="-7"/>
          <w:sz w:val="24"/>
        </w:rPr>
        <w:t> </w:t>
      </w:r>
      <w:r>
        <w:rPr>
          <w:sz w:val="24"/>
        </w:rPr>
        <w:t>году 89,5%</w:t>
      </w:r>
      <w:r>
        <w:rPr>
          <w:spacing w:val="-14"/>
          <w:sz w:val="24"/>
        </w:rPr>
        <w:t> </w:t>
      </w:r>
      <w:r>
        <w:rPr>
          <w:sz w:val="24"/>
        </w:rPr>
        <w:t>или</w:t>
      </w:r>
      <w:r>
        <w:rPr>
          <w:spacing w:val="8"/>
          <w:sz w:val="24"/>
        </w:rPr>
        <w:t> </w:t>
      </w:r>
      <w:r>
        <w:rPr>
          <w:sz w:val="24"/>
        </w:rPr>
        <w:t>127747,6</w:t>
      </w:r>
      <w:r>
        <w:rPr>
          <w:spacing w:val="-9"/>
          <w:sz w:val="24"/>
        </w:rPr>
        <w:t> </w:t>
      </w:r>
      <w:r>
        <w:rPr>
          <w:sz w:val="24"/>
        </w:rPr>
        <w:t>тыс.</w:t>
      </w:r>
      <w:r>
        <w:rPr>
          <w:spacing w:val="1"/>
          <w:sz w:val="24"/>
        </w:rPr>
        <w:t> </w:t>
      </w:r>
      <w:r>
        <w:rPr>
          <w:sz w:val="24"/>
        </w:rPr>
        <w:t>рублей.</w:t>
      </w:r>
    </w:p>
    <w:p>
      <w:pPr>
        <w:pStyle w:val="ListParagraph"/>
        <w:numPr>
          <w:ilvl w:val="0"/>
          <w:numId w:val="8"/>
        </w:numPr>
        <w:tabs>
          <w:tab w:pos="1552" w:val="left" w:leader="none"/>
          <w:tab w:pos="1553" w:val="left" w:leader="none"/>
        </w:tabs>
        <w:spacing w:line="272" w:lineRule="exact" w:before="0" w:after="0"/>
        <w:ind w:left="1552" w:right="0" w:hanging="707"/>
        <w:jc w:val="left"/>
        <w:rPr>
          <w:sz w:val="24"/>
        </w:rPr>
      </w:pPr>
      <w:r>
        <w:rPr>
          <w:spacing w:val="-1"/>
          <w:sz w:val="24"/>
        </w:rPr>
        <w:t>Общий</w:t>
      </w:r>
      <w:r>
        <w:rPr>
          <w:spacing w:val="-9"/>
          <w:sz w:val="24"/>
        </w:rPr>
        <w:t> </w:t>
      </w:r>
      <w:r>
        <w:rPr>
          <w:spacing w:val="-1"/>
          <w:sz w:val="24"/>
        </w:rPr>
        <w:t>объем</w:t>
      </w:r>
      <w:r>
        <w:rPr>
          <w:spacing w:val="-9"/>
          <w:sz w:val="24"/>
        </w:rPr>
        <w:t> </w:t>
      </w:r>
      <w:r>
        <w:rPr>
          <w:b/>
          <w:spacing w:val="-1"/>
          <w:sz w:val="24"/>
        </w:rPr>
        <w:t>расходов</w:t>
      </w:r>
      <w:r>
        <w:rPr>
          <w:b/>
          <w:spacing w:val="-13"/>
          <w:sz w:val="24"/>
        </w:rPr>
        <w:t> </w:t>
      </w:r>
      <w:r>
        <w:rPr>
          <w:spacing w:val="-1"/>
          <w:sz w:val="24"/>
        </w:rPr>
        <w:t>установлен</w:t>
      </w:r>
      <w:r>
        <w:rPr>
          <w:spacing w:val="-7"/>
          <w:sz w:val="24"/>
        </w:rPr>
        <w:t> </w:t>
      </w:r>
      <w:r>
        <w:rPr>
          <w:sz w:val="24"/>
        </w:rPr>
        <w:t>проектом</w:t>
      </w:r>
      <w:r>
        <w:rPr>
          <w:spacing w:val="-7"/>
          <w:sz w:val="24"/>
        </w:rPr>
        <w:t> </w:t>
      </w:r>
      <w:r>
        <w:rPr>
          <w:sz w:val="24"/>
        </w:rPr>
        <w:t>бюджета:</w:t>
      </w:r>
    </w:p>
    <w:p>
      <w:pPr>
        <w:pStyle w:val="ListParagraph"/>
        <w:numPr>
          <w:ilvl w:val="0"/>
          <w:numId w:val="11"/>
        </w:numPr>
        <w:tabs>
          <w:tab w:pos="1020" w:val="left" w:leader="none"/>
        </w:tabs>
        <w:spacing w:line="232" w:lineRule="auto" w:before="8" w:after="0"/>
        <w:ind w:left="121" w:right="152" w:firstLine="720"/>
        <w:jc w:val="left"/>
        <w:rPr>
          <w:sz w:val="24"/>
        </w:rPr>
      </w:pPr>
      <w:r>
        <w:rPr>
          <w:sz w:val="24"/>
        </w:rPr>
        <w:t>на</w:t>
      </w:r>
      <w:r>
        <w:rPr>
          <w:spacing w:val="30"/>
          <w:sz w:val="24"/>
        </w:rPr>
        <w:t> </w:t>
      </w:r>
      <w:r>
        <w:rPr>
          <w:sz w:val="24"/>
        </w:rPr>
        <w:t>2022</w:t>
      </w:r>
      <w:r>
        <w:rPr>
          <w:spacing w:val="34"/>
          <w:sz w:val="24"/>
        </w:rPr>
        <w:t> </w:t>
      </w:r>
      <w:r>
        <w:rPr>
          <w:sz w:val="24"/>
        </w:rPr>
        <w:t>год</w:t>
      </w:r>
      <w:r>
        <w:rPr>
          <w:spacing w:val="27"/>
          <w:sz w:val="24"/>
        </w:rPr>
        <w:t> </w:t>
      </w:r>
      <w:r>
        <w:rPr>
          <w:sz w:val="24"/>
        </w:rPr>
        <w:t>в</w:t>
      </w:r>
      <w:r>
        <w:rPr>
          <w:spacing w:val="25"/>
          <w:sz w:val="24"/>
        </w:rPr>
        <w:t> </w:t>
      </w:r>
      <w:r>
        <w:rPr>
          <w:sz w:val="24"/>
        </w:rPr>
        <w:t>сумме</w:t>
      </w:r>
      <w:r>
        <w:rPr>
          <w:spacing w:val="33"/>
          <w:sz w:val="24"/>
        </w:rPr>
        <w:t> </w:t>
      </w:r>
      <w:r>
        <w:rPr>
          <w:sz w:val="24"/>
        </w:rPr>
        <w:t>40616,3</w:t>
      </w:r>
      <w:r>
        <w:rPr>
          <w:spacing w:val="42"/>
          <w:sz w:val="24"/>
        </w:rPr>
        <w:t> </w:t>
      </w:r>
      <w:r>
        <w:rPr>
          <w:sz w:val="24"/>
        </w:rPr>
        <w:t>тыс.</w:t>
      </w:r>
      <w:r>
        <w:rPr>
          <w:spacing w:val="38"/>
          <w:sz w:val="24"/>
        </w:rPr>
        <w:t> </w:t>
      </w:r>
      <w:r>
        <w:rPr>
          <w:sz w:val="24"/>
        </w:rPr>
        <w:t>рублей.</w:t>
      </w:r>
      <w:r>
        <w:rPr>
          <w:spacing w:val="44"/>
          <w:sz w:val="24"/>
        </w:rPr>
        <w:t> </w:t>
      </w:r>
      <w:r>
        <w:rPr>
          <w:sz w:val="24"/>
        </w:rPr>
        <w:t>Расходы</w:t>
      </w:r>
      <w:r>
        <w:rPr>
          <w:spacing w:val="25"/>
          <w:sz w:val="24"/>
        </w:rPr>
        <w:t> </w:t>
      </w:r>
      <w:r>
        <w:rPr>
          <w:sz w:val="24"/>
        </w:rPr>
        <w:t>по</w:t>
      </w:r>
      <w:r>
        <w:rPr>
          <w:spacing w:val="32"/>
          <w:sz w:val="24"/>
        </w:rPr>
        <w:t> </w:t>
      </w:r>
      <w:r>
        <w:rPr>
          <w:sz w:val="24"/>
        </w:rPr>
        <w:t>сравнению</w:t>
      </w:r>
      <w:r>
        <w:rPr>
          <w:spacing w:val="30"/>
          <w:sz w:val="24"/>
        </w:rPr>
        <w:t> </w:t>
      </w:r>
      <w:r>
        <w:rPr>
          <w:sz w:val="24"/>
        </w:rPr>
        <w:t>с</w:t>
      </w:r>
      <w:r>
        <w:rPr>
          <w:spacing w:val="27"/>
          <w:sz w:val="24"/>
        </w:rPr>
        <w:t> </w:t>
      </w:r>
      <w:r>
        <w:rPr>
          <w:sz w:val="24"/>
        </w:rPr>
        <w:t>2021</w:t>
      </w:r>
      <w:r>
        <w:rPr>
          <w:spacing w:val="53"/>
          <w:sz w:val="24"/>
        </w:rPr>
        <w:t> </w:t>
      </w:r>
      <w:r>
        <w:rPr>
          <w:sz w:val="24"/>
        </w:rPr>
        <w:t>годом</w:t>
      </w:r>
      <w:r>
        <w:rPr>
          <w:spacing w:val="-57"/>
          <w:sz w:val="24"/>
        </w:rPr>
        <w:t> </w:t>
      </w:r>
      <w:r>
        <w:rPr>
          <w:sz w:val="24"/>
        </w:rPr>
        <w:t>уменьшаются</w:t>
      </w:r>
      <w:r>
        <w:rPr>
          <w:spacing w:val="9"/>
          <w:sz w:val="24"/>
        </w:rPr>
        <w:t> </w:t>
      </w:r>
      <w:r>
        <w:rPr>
          <w:sz w:val="24"/>
        </w:rPr>
        <w:t>на 45,9%;</w:t>
      </w:r>
    </w:p>
    <w:p>
      <w:pPr>
        <w:pStyle w:val="ListParagraph"/>
        <w:numPr>
          <w:ilvl w:val="0"/>
          <w:numId w:val="11"/>
        </w:numPr>
        <w:tabs>
          <w:tab w:pos="981" w:val="left" w:leader="none"/>
        </w:tabs>
        <w:spacing w:line="240" w:lineRule="auto" w:before="10" w:after="0"/>
        <w:ind w:left="980" w:right="0" w:hanging="140"/>
        <w:jc w:val="left"/>
        <w:rPr>
          <w:sz w:val="24"/>
        </w:rPr>
      </w:pPr>
      <w:r>
        <w:rPr>
          <w:spacing w:val="-1"/>
          <w:sz w:val="24"/>
        </w:rPr>
        <w:t>на</w:t>
      </w:r>
      <w:r>
        <w:rPr>
          <w:spacing w:val="-13"/>
          <w:sz w:val="24"/>
        </w:rPr>
        <w:t> </w:t>
      </w:r>
      <w:r>
        <w:rPr>
          <w:spacing w:val="-1"/>
          <w:sz w:val="24"/>
        </w:rPr>
        <w:t>2023</w:t>
      </w:r>
      <w:r>
        <w:rPr>
          <w:sz w:val="24"/>
        </w:rPr>
        <w:t> </w:t>
      </w:r>
      <w:r>
        <w:rPr>
          <w:spacing w:val="-1"/>
          <w:sz w:val="24"/>
        </w:rPr>
        <w:t>год</w:t>
      </w:r>
      <w:r>
        <w:rPr>
          <w:spacing w:val="-12"/>
          <w:sz w:val="24"/>
        </w:rPr>
        <w:t> </w:t>
      </w:r>
      <w:r>
        <w:rPr>
          <w:spacing w:val="-1"/>
          <w:sz w:val="24"/>
        </w:rPr>
        <w:t>в</w:t>
      </w:r>
      <w:r>
        <w:rPr>
          <w:spacing w:val="-14"/>
          <w:sz w:val="24"/>
        </w:rPr>
        <w:t> </w:t>
      </w:r>
      <w:r>
        <w:rPr>
          <w:spacing w:val="-1"/>
          <w:sz w:val="24"/>
        </w:rPr>
        <w:t>сумме</w:t>
      </w:r>
      <w:r>
        <w:rPr>
          <w:spacing w:val="6"/>
          <w:sz w:val="24"/>
        </w:rPr>
        <w:t> </w:t>
      </w:r>
      <w:r>
        <w:rPr>
          <w:spacing w:val="-1"/>
          <w:sz w:val="24"/>
        </w:rPr>
        <w:t>190369,1</w:t>
      </w:r>
      <w:r>
        <w:rPr>
          <w:spacing w:val="7"/>
          <w:sz w:val="24"/>
        </w:rPr>
        <w:t> </w:t>
      </w:r>
      <w:r>
        <w:rPr>
          <w:spacing w:val="-1"/>
          <w:sz w:val="24"/>
        </w:rPr>
        <w:t>тыс.</w:t>
      </w:r>
      <w:r>
        <w:rPr>
          <w:spacing w:val="-5"/>
          <w:sz w:val="24"/>
        </w:rPr>
        <w:t> </w:t>
      </w:r>
      <w:r>
        <w:rPr>
          <w:sz w:val="24"/>
        </w:rPr>
        <w:t>рублей.</w:t>
      </w:r>
    </w:p>
    <w:p>
      <w:pPr>
        <w:pStyle w:val="ListParagraph"/>
        <w:numPr>
          <w:ilvl w:val="0"/>
          <w:numId w:val="11"/>
        </w:numPr>
        <w:tabs>
          <w:tab w:pos="981" w:val="left" w:leader="none"/>
        </w:tabs>
        <w:spacing w:line="240" w:lineRule="auto" w:before="2" w:after="0"/>
        <w:ind w:left="980" w:right="0" w:hanging="135"/>
        <w:jc w:val="left"/>
        <w:rPr>
          <w:sz w:val="24"/>
        </w:rPr>
      </w:pPr>
      <w:r>
        <w:rPr>
          <w:spacing w:val="-1"/>
          <w:sz w:val="24"/>
        </w:rPr>
        <w:t>на</w:t>
      </w:r>
      <w:r>
        <w:rPr>
          <w:spacing w:val="-13"/>
          <w:sz w:val="24"/>
        </w:rPr>
        <w:t> </w:t>
      </w:r>
      <w:r>
        <w:rPr>
          <w:spacing w:val="-1"/>
          <w:sz w:val="24"/>
        </w:rPr>
        <w:t>2024</w:t>
      </w:r>
      <w:r>
        <w:rPr>
          <w:spacing w:val="-6"/>
          <w:sz w:val="24"/>
        </w:rPr>
        <w:t> </w:t>
      </w:r>
      <w:r>
        <w:rPr>
          <w:spacing w:val="-1"/>
          <w:sz w:val="24"/>
        </w:rPr>
        <w:t>год</w:t>
      </w:r>
      <w:r>
        <w:rPr>
          <w:spacing w:val="-12"/>
          <w:sz w:val="24"/>
        </w:rPr>
        <w:t> </w:t>
      </w:r>
      <w:r>
        <w:rPr>
          <w:spacing w:val="-1"/>
          <w:sz w:val="24"/>
        </w:rPr>
        <w:t>в</w:t>
      </w:r>
      <w:r>
        <w:rPr>
          <w:spacing w:val="-14"/>
          <w:sz w:val="24"/>
        </w:rPr>
        <w:t> </w:t>
      </w:r>
      <w:r>
        <w:rPr>
          <w:spacing w:val="-1"/>
          <w:sz w:val="24"/>
        </w:rPr>
        <w:t>сумме</w:t>
      </w:r>
      <w:r>
        <w:rPr>
          <w:spacing w:val="9"/>
          <w:sz w:val="24"/>
        </w:rPr>
        <w:t> </w:t>
      </w:r>
      <w:r>
        <w:rPr>
          <w:spacing w:val="-1"/>
          <w:sz w:val="24"/>
        </w:rPr>
        <w:t>142667,0</w:t>
      </w:r>
      <w:r>
        <w:rPr>
          <w:spacing w:val="-10"/>
          <w:sz w:val="24"/>
        </w:rPr>
        <w:t> </w:t>
      </w:r>
      <w:r>
        <w:rPr>
          <w:sz w:val="24"/>
        </w:rPr>
        <w:t>тыс.</w:t>
      </w:r>
      <w:r>
        <w:rPr>
          <w:spacing w:val="-1"/>
          <w:sz w:val="24"/>
        </w:rPr>
        <w:t> </w:t>
      </w:r>
      <w:r>
        <w:rPr>
          <w:sz w:val="24"/>
        </w:rPr>
        <w:t>рублей.</w:t>
      </w:r>
    </w:p>
    <w:p>
      <w:pPr>
        <w:pStyle w:val="ListParagraph"/>
        <w:numPr>
          <w:ilvl w:val="0"/>
          <w:numId w:val="8"/>
        </w:numPr>
        <w:tabs>
          <w:tab w:pos="1485" w:val="left" w:leader="none"/>
          <w:tab w:pos="1547" w:val="left" w:leader="none"/>
          <w:tab w:pos="1548" w:val="left" w:leader="none"/>
        </w:tabs>
        <w:spacing w:line="237" w:lineRule="auto" w:before="5" w:after="0"/>
        <w:ind w:left="126" w:right="142" w:firstLine="719"/>
        <w:jc w:val="left"/>
        <w:rPr>
          <w:sz w:val="24"/>
        </w:rPr>
      </w:pPr>
      <w:r>
        <w:rPr>
          <w:sz w:val="24"/>
        </w:rPr>
        <w:t>Анализ</w:t>
      </w:r>
      <w:r>
        <w:rPr>
          <w:spacing w:val="57"/>
          <w:sz w:val="24"/>
        </w:rPr>
        <w:t> </w:t>
      </w:r>
      <w:r>
        <w:rPr>
          <w:sz w:val="24"/>
        </w:rPr>
        <w:t>структуры</w:t>
      </w:r>
      <w:r>
        <w:rPr>
          <w:spacing w:val="46"/>
          <w:sz w:val="24"/>
        </w:rPr>
        <w:t> </w:t>
      </w:r>
      <w:r>
        <w:rPr>
          <w:sz w:val="24"/>
        </w:rPr>
        <w:t>расходов</w:t>
      </w:r>
      <w:r>
        <w:rPr>
          <w:spacing w:val="53"/>
          <w:sz w:val="24"/>
        </w:rPr>
        <w:t> </w:t>
      </w:r>
      <w:r>
        <w:rPr>
          <w:sz w:val="24"/>
        </w:rPr>
        <w:t>показывает,</w:t>
      </w:r>
      <w:r>
        <w:rPr>
          <w:spacing w:val="58"/>
          <w:sz w:val="24"/>
        </w:rPr>
        <w:t> </w:t>
      </w:r>
      <w:r>
        <w:rPr>
          <w:sz w:val="24"/>
        </w:rPr>
        <w:t>что</w:t>
      </w:r>
      <w:r>
        <w:rPr>
          <w:spacing w:val="52"/>
          <w:sz w:val="24"/>
        </w:rPr>
        <w:t> </w:t>
      </w:r>
      <w:r>
        <w:rPr>
          <w:sz w:val="24"/>
        </w:rPr>
        <w:t>наибольший</w:t>
      </w:r>
      <w:r>
        <w:rPr>
          <w:spacing w:val="51"/>
          <w:sz w:val="24"/>
        </w:rPr>
        <w:t> </w:t>
      </w:r>
      <w:r>
        <w:rPr>
          <w:sz w:val="24"/>
        </w:rPr>
        <w:t>удельный</w:t>
      </w:r>
      <w:r>
        <w:rPr>
          <w:spacing w:val="56"/>
          <w:sz w:val="24"/>
        </w:rPr>
        <w:t> </w:t>
      </w:r>
      <w:r>
        <w:rPr>
          <w:sz w:val="24"/>
        </w:rPr>
        <w:t>вес</w:t>
      </w:r>
      <w:r>
        <w:rPr>
          <w:spacing w:val="52"/>
          <w:sz w:val="24"/>
        </w:rPr>
        <w:t> </w:t>
      </w:r>
      <w:r>
        <w:rPr>
          <w:sz w:val="24"/>
        </w:rPr>
        <w:t>в</w:t>
      </w:r>
      <w:r>
        <w:rPr>
          <w:spacing w:val="-57"/>
          <w:sz w:val="24"/>
        </w:rPr>
        <w:t> </w:t>
      </w:r>
      <w:r>
        <w:rPr>
          <w:sz w:val="24"/>
        </w:rPr>
        <w:t>2022</w:t>
      </w:r>
      <w:r>
        <w:rPr>
          <w:spacing w:val="82"/>
          <w:sz w:val="24"/>
        </w:rPr>
        <w:t> </w:t>
      </w:r>
      <w:r>
        <w:rPr>
          <w:sz w:val="24"/>
        </w:rPr>
        <w:t>году</w:t>
        <w:tab/>
        <w:t>занимают</w:t>
      </w:r>
      <w:r>
        <w:rPr>
          <w:spacing w:val="64"/>
          <w:sz w:val="24"/>
        </w:rPr>
        <w:t> </w:t>
      </w:r>
      <w:r>
        <w:rPr>
          <w:sz w:val="24"/>
        </w:rPr>
        <w:t>расходы</w:t>
      </w:r>
      <w:r>
        <w:rPr>
          <w:spacing w:val="65"/>
          <w:sz w:val="24"/>
        </w:rPr>
        <w:t> </w:t>
      </w:r>
      <w:r>
        <w:rPr>
          <w:sz w:val="24"/>
        </w:rPr>
        <w:t>по</w:t>
      </w:r>
      <w:r>
        <w:rPr>
          <w:spacing w:val="69"/>
          <w:sz w:val="24"/>
        </w:rPr>
        <w:t> </w:t>
      </w:r>
      <w:r>
        <w:rPr>
          <w:sz w:val="24"/>
        </w:rPr>
        <w:t>разделу</w:t>
      </w:r>
      <w:r>
        <w:rPr>
          <w:spacing w:val="73"/>
          <w:sz w:val="24"/>
        </w:rPr>
        <w:t> </w:t>
      </w:r>
      <w:r>
        <w:rPr>
          <w:sz w:val="24"/>
        </w:rPr>
        <w:t>«Общегосударственные</w:t>
      </w:r>
      <w:r>
        <w:rPr>
          <w:spacing w:val="68"/>
          <w:sz w:val="24"/>
        </w:rPr>
        <w:t> </w:t>
      </w:r>
      <w:r>
        <w:rPr>
          <w:sz w:val="24"/>
        </w:rPr>
        <w:t>расходы»</w:t>
      </w:r>
      <w:r>
        <w:rPr>
          <w:spacing w:val="71"/>
          <w:sz w:val="24"/>
        </w:rPr>
        <w:t> </w:t>
      </w:r>
      <w:r>
        <w:rPr>
          <w:sz w:val="24"/>
        </w:rPr>
        <w:t>-</w:t>
      </w:r>
      <w:r>
        <w:rPr>
          <w:spacing w:val="61"/>
          <w:sz w:val="24"/>
        </w:rPr>
        <w:t> </w:t>
      </w:r>
      <w:r>
        <w:rPr>
          <w:sz w:val="24"/>
        </w:rPr>
        <w:t>40,5%,</w:t>
      </w:r>
    </w:p>
    <w:p>
      <w:pPr>
        <w:pStyle w:val="BodyText"/>
        <w:spacing w:line="274" w:lineRule="exact" w:before="4"/>
        <w:ind w:left="131"/>
      </w:pPr>
      <w:r>
        <w:rPr/>
        <w:t>«Национальная</w:t>
      </w:r>
      <w:r>
        <w:rPr>
          <w:spacing w:val="99"/>
        </w:rPr>
        <w:t> </w:t>
      </w:r>
      <w:r>
        <w:rPr/>
        <w:t>экономика»</w:t>
      </w:r>
      <w:r>
        <w:rPr>
          <w:spacing w:val="93"/>
        </w:rPr>
        <w:t> </w:t>
      </w:r>
      <w:r>
        <w:rPr/>
        <w:t>-</w:t>
      </w:r>
      <w:r>
        <w:rPr>
          <w:spacing w:val="105"/>
        </w:rPr>
        <w:t> </w:t>
      </w:r>
      <w:r>
        <w:rPr/>
        <w:t>15,7%,</w:t>
      </w:r>
      <w:r>
        <w:rPr>
          <w:spacing w:val="107"/>
        </w:rPr>
        <w:t> </w:t>
      </w:r>
      <w:r>
        <w:rPr/>
        <w:t>«Жилищно-коммунальное</w:t>
      </w:r>
      <w:r>
        <w:rPr>
          <w:spacing w:val="99"/>
        </w:rPr>
        <w:t> </w:t>
      </w:r>
      <w:r>
        <w:rPr/>
        <w:t>хозяйство»</w:t>
      </w:r>
      <w:r>
        <w:rPr>
          <w:spacing w:val="94"/>
        </w:rPr>
        <w:t> </w:t>
      </w:r>
      <w:r>
        <w:rPr/>
        <w:t>-</w:t>
      </w:r>
      <w:r>
        <w:rPr>
          <w:spacing w:val="110"/>
        </w:rPr>
        <w:t> </w:t>
      </w:r>
      <w:r>
        <w:rPr/>
        <w:t>155,7%</w:t>
      </w:r>
    </w:p>
    <w:p>
      <w:pPr>
        <w:pStyle w:val="BodyText"/>
        <w:spacing w:line="274" w:lineRule="exact"/>
        <w:ind w:left="131"/>
      </w:pPr>
      <w:r>
        <w:rPr>
          <w:spacing w:val="-2"/>
        </w:rPr>
        <w:t>«Культура</w:t>
      </w:r>
      <w:r>
        <w:rPr>
          <w:spacing w:val="-12"/>
        </w:rPr>
        <w:t> </w:t>
      </w:r>
      <w:r>
        <w:rPr>
          <w:spacing w:val="-2"/>
        </w:rPr>
        <w:t>и</w:t>
      </w:r>
      <w:r>
        <w:rPr>
          <w:spacing w:val="-8"/>
        </w:rPr>
        <w:t> </w:t>
      </w:r>
      <w:r>
        <w:rPr>
          <w:spacing w:val="-2"/>
        </w:rPr>
        <w:t>кинематография»</w:t>
      </w:r>
      <w:r>
        <w:rPr>
          <w:spacing w:val="-8"/>
        </w:rPr>
        <w:t> </w:t>
      </w:r>
      <w:r>
        <w:rPr>
          <w:spacing w:val="-1"/>
        </w:rPr>
        <w:t>-</w:t>
      </w:r>
      <w:r>
        <w:rPr>
          <w:spacing w:val="9"/>
        </w:rPr>
        <w:t> </w:t>
      </w:r>
      <w:r>
        <w:rPr>
          <w:spacing w:val="-1"/>
        </w:rPr>
        <w:t>13,4%.</w:t>
      </w:r>
    </w:p>
    <w:p>
      <w:pPr>
        <w:pStyle w:val="ListParagraph"/>
        <w:numPr>
          <w:ilvl w:val="0"/>
          <w:numId w:val="8"/>
        </w:numPr>
        <w:tabs>
          <w:tab w:pos="1553" w:val="left" w:leader="none"/>
        </w:tabs>
        <w:spacing w:line="240" w:lineRule="auto" w:before="3" w:after="0"/>
        <w:ind w:left="131" w:right="135" w:firstLine="720"/>
        <w:jc w:val="both"/>
        <w:rPr>
          <w:sz w:val="24"/>
        </w:rPr>
      </w:pPr>
      <w:r>
        <w:rPr>
          <w:sz w:val="24"/>
        </w:rPr>
        <w:t>Анализ</w:t>
      </w:r>
      <w:r>
        <w:rPr>
          <w:spacing w:val="1"/>
          <w:sz w:val="24"/>
        </w:rPr>
        <w:t> </w:t>
      </w:r>
      <w:r>
        <w:rPr>
          <w:sz w:val="24"/>
        </w:rPr>
        <w:t>структуры</w:t>
      </w:r>
      <w:r>
        <w:rPr>
          <w:spacing w:val="1"/>
          <w:sz w:val="24"/>
        </w:rPr>
        <w:t> </w:t>
      </w:r>
      <w:r>
        <w:rPr>
          <w:sz w:val="24"/>
        </w:rPr>
        <w:t>программных</w:t>
      </w:r>
      <w:r>
        <w:rPr>
          <w:spacing w:val="1"/>
          <w:sz w:val="24"/>
        </w:rPr>
        <w:t> </w:t>
      </w:r>
      <w:r>
        <w:rPr>
          <w:sz w:val="24"/>
        </w:rPr>
        <w:t>расходов</w:t>
      </w:r>
      <w:r>
        <w:rPr>
          <w:spacing w:val="1"/>
          <w:sz w:val="24"/>
        </w:rPr>
        <w:t> </w:t>
      </w:r>
      <w:r>
        <w:rPr>
          <w:sz w:val="24"/>
        </w:rPr>
        <w:t>показывает,</w:t>
      </w:r>
      <w:r>
        <w:rPr>
          <w:spacing w:val="1"/>
          <w:sz w:val="24"/>
        </w:rPr>
        <w:t> </w:t>
      </w:r>
      <w:r>
        <w:rPr>
          <w:sz w:val="24"/>
        </w:rPr>
        <w:t>что</w:t>
      </w:r>
      <w:r>
        <w:rPr>
          <w:spacing w:val="1"/>
          <w:sz w:val="24"/>
        </w:rPr>
        <w:t> </w:t>
      </w:r>
      <w:r>
        <w:rPr>
          <w:sz w:val="24"/>
        </w:rPr>
        <w:t>доля</w:t>
      </w:r>
      <w:r>
        <w:rPr>
          <w:spacing w:val="1"/>
          <w:sz w:val="24"/>
        </w:rPr>
        <w:t> </w:t>
      </w:r>
      <w:r>
        <w:rPr>
          <w:sz w:val="24"/>
        </w:rPr>
        <w:t>программных расходов в общей сумме расходов составляет 99,4% в 2022 году, 99,6% в</w:t>
      </w:r>
      <w:r>
        <w:rPr>
          <w:spacing w:val="1"/>
          <w:sz w:val="24"/>
        </w:rPr>
        <w:t> </w:t>
      </w:r>
      <w:r>
        <w:rPr>
          <w:sz w:val="24"/>
        </w:rPr>
        <w:t>2023</w:t>
      </w:r>
      <w:r>
        <w:rPr>
          <w:spacing w:val="19"/>
          <w:sz w:val="24"/>
        </w:rPr>
        <w:t> </w:t>
      </w:r>
      <w:r>
        <w:rPr>
          <w:sz w:val="24"/>
        </w:rPr>
        <w:t>году,98,9%</w:t>
      </w:r>
      <w:r>
        <w:rPr>
          <w:spacing w:val="2"/>
          <w:sz w:val="24"/>
        </w:rPr>
        <w:t> </w:t>
      </w:r>
      <w:r>
        <w:rPr>
          <w:sz w:val="24"/>
        </w:rPr>
        <w:t>в</w:t>
      </w:r>
      <w:r>
        <w:rPr>
          <w:spacing w:val="-2"/>
          <w:sz w:val="24"/>
        </w:rPr>
        <w:t> </w:t>
      </w:r>
      <w:r>
        <w:rPr>
          <w:sz w:val="24"/>
        </w:rPr>
        <w:t>2024</w:t>
      </w:r>
      <w:r>
        <w:rPr>
          <w:spacing w:val="7"/>
          <w:sz w:val="24"/>
        </w:rPr>
        <w:t> </w:t>
      </w:r>
      <w:r>
        <w:rPr>
          <w:sz w:val="24"/>
        </w:rPr>
        <w:t>году.</w:t>
      </w:r>
    </w:p>
    <w:p>
      <w:pPr>
        <w:pStyle w:val="BodyText"/>
        <w:spacing w:before="2"/>
        <w:rPr>
          <w:sz w:val="25"/>
        </w:rPr>
      </w:pPr>
    </w:p>
    <w:p>
      <w:pPr>
        <w:pStyle w:val="Heading3"/>
        <w:ind w:left="4288" w:right="3751"/>
        <w:jc w:val="center"/>
      </w:pPr>
      <w:r>
        <w:rPr/>
        <w:t>Предложения:</w:t>
      </w:r>
    </w:p>
    <w:p>
      <w:pPr>
        <w:pStyle w:val="BodyText"/>
        <w:spacing w:before="4"/>
        <w:rPr>
          <w:b/>
          <w:sz w:val="31"/>
        </w:rPr>
      </w:pPr>
    </w:p>
    <w:p>
      <w:pPr>
        <w:spacing w:line="237" w:lineRule="auto" w:before="0"/>
        <w:ind w:left="141" w:right="138" w:firstLine="715"/>
        <w:jc w:val="both"/>
        <w:rPr>
          <w:b/>
          <w:sz w:val="24"/>
        </w:rPr>
      </w:pPr>
      <w:r>
        <w:rPr>
          <w:b/>
          <w:sz w:val="24"/>
        </w:rPr>
        <w:t>Совету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депутатов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муниципального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образования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Первомайский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поссовет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Оренбургского</w:t>
      </w:r>
      <w:r>
        <w:rPr>
          <w:b/>
          <w:spacing w:val="6"/>
          <w:sz w:val="24"/>
        </w:rPr>
        <w:t> </w:t>
      </w:r>
      <w:r>
        <w:rPr>
          <w:b/>
          <w:sz w:val="24"/>
        </w:rPr>
        <w:t>района</w:t>
      </w:r>
      <w:r>
        <w:rPr>
          <w:b/>
          <w:spacing w:val="9"/>
          <w:sz w:val="24"/>
        </w:rPr>
        <w:t> </w:t>
      </w:r>
      <w:r>
        <w:rPr>
          <w:b/>
          <w:sz w:val="24"/>
        </w:rPr>
        <w:t>Оренбургской</w:t>
      </w:r>
      <w:r>
        <w:rPr>
          <w:b/>
          <w:spacing w:val="13"/>
          <w:sz w:val="24"/>
        </w:rPr>
        <w:t> </w:t>
      </w:r>
      <w:r>
        <w:rPr>
          <w:b/>
          <w:sz w:val="24"/>
        </w:rPr>
        <w:t>области.</w:t>
      </w:r>
    </w:p>
    <w:p>
      <w:pPr>
        <w:pStyle w:val="BodyText"/>
        <w:ind w:left="136" w:right="129" w:firstLine="729"/>
        <w:jc w:val="both"/>
      </w:pPr>
      <w:r>
        <w:rPr/>
        <w:t>Проект</w:t>
      </w:r>
      <w:r>
        <w:rPr>
          <w:spacing w:val="1"/>
        </w:rPr>
        <w:t> </w:t>
      </w:r>
      <w:r>
        <w:rPr/>
        <w:t>решения</w:t>
      </w:r>
      <w:r>
        <w:rPr>
          <w:spacing w:val="1"/>
        </w:rPr>
        <w:t> </w:t>
      </w:r>
      <w:r>
        <w:rPr/>
        <w:t>Совета депутатов</w:t>
      </w:r>
      <w:r>
        <w:rPr>
          <w:spacing w:val="1"/>
        </w:rPr>
        <w:t> </w:t>
      </w:r>
      <w:r>
        <w:rPr/>
        <w:t>муниципального</w:t>
      </w:r>
      <w:r>
        <w:rPr>
          <w:spacing w:val="1"/>
        </w:rPr>
        <w:t> </w:t>
      </w:r>
      <w:r>
        <w:rPr/>
        <w:t>образования</w:t>
      </w:r>
      <w:r>
        <w:rPr>
          <w:spacing w:val="1"/>
        </w:rPr>
        <w:t> </w:t>
      </w:r>
      <w:r>
        <w:rPr/>
        <w:t>Первомайский</w:t>
      </w:r>
      <w:r>
        <w:rPr>
          <w:spacing w:val="1"/>
        </w:rPr>
        <w:t> </w:t>
      </w:r>
      <w:r>
        <w:rPr/>
        <w:t>поссовет</w:t>
      </w:r>
      <w:r>
        <w:rPr>
          <w:spacing w:val="1"/>
        </w:rPr>
        <w:t> </w:t>
      </w:r>
      <w:r>
        <w:rPr/>
        <w:t>Оренбургского</w:t>
      </w:r>
      <w:r>
        <w:rPr>
          <w:spacing w:val="1"/>
        </w:rPr>
        <w:t> </w:t>
      </w:r>
      <w:r>
        <w:rPr/>
        <w:t>района</w:t>
      </w:r>
      <w:r>
        <w:rPr>
          <w:spacing w:val="1"/>
        </w:rPr>
        <w:t> </w:t>
      </w:r>
      <w:r>
        <w:rPr/>
        <w:t>Оренбургской</w:t>
      </w:r>
      <w:r>
        <w:rPr>
          <w:spacing w:val="1"/>
        </w:rPr>
        <w:t> </w:t>
      </w:r>
      <w:r>
        <w:rPr/>
        <w:t>области</w:t>
      </w:r>
      <w:r>
        <w:rPr>
          <w:spacing w:val="1"/>
        </w:rPr>
        <w:t> </w:t>
      </w:r>
      <w:r>
        <w:rPr/>
        <w:t>«О</w:t>
      </w:r>
      <w:r>
        <w:rPr>
          <w:spacing w:val="1"/>
        </w:rPr>
        <w:t> </w:t>
      </w:r>
      <w:r>
        <w:rPr/>
        <w:t>бюджете</w:t>
      </w:r>
      <w:r>
        <w:rPr>
          <w:spacing w:val="1"/>
        </w:rPr>
        <w:t> </w:t>
      </w:r>
      <w:r>
        <w:rPr/>
        <w:t>муниципального</w:t>
      </w:r>
      <w:r>
        <w:rPr>
          <w:spacing w:val="1"/>
        </w:rPr>
        <w:t> </w:t>
      </w:r>
      <w:r>
        <w:rPr/>
        <w:t>образования</w:t>
      </w:r>
      <w:r>
        <w:rPr>
          <w:spacing w:val="1"/>
        </w:rPr>
        <w:t> </w:t>
      </w:r>
      <w:r>
        <w:rPr/>
        <w:t>Первомайский</w:t>
      </w:r>
      <w:r>
        <w:rPr>
          <w:spacing w:val="1"/>
        </w:rPr>
        <w:t> </w:t>
      </w:r>
      <w:r>
        <w:rPr/>
        <w:t>поссовет</w:t>
      </w:r>
      <w:r>
        <w:rPr>
          <w:spacing w:val="1"/>
        </w:rPr>
        <w:t> </w:t>
      </w:r>
      <w:r>
        <w:rPr/>
        <w:t>Оренбургского</w:t>
      </w:r>
      <w:r>
        <w:rPr>
          <w:spacing w:val="1"/>
        </w:rPr>
        <w:t> </w:t>
      </w:r>
      <w:r>
        <w:rPr/>
        <w:t>района</w:t>
      </w:r>
      <w:r>
        <w:rPr>
          <w:spacing w:val="1"/>
        </w:rPr>
        <w:t> </w:t>
      </w:r>
      <w:r>
        <w:rPr/>
        <w:t>Оренбургской</w:t>
      </w:r>
      <w:r>
        <w:rPr>
          <w:spacing w:val="1"/>
        </w:rPr>
        <w:t> </w:t>
      </w:r>
      <w:r>
        <w:rPr/>
        <w:t>области</w:t>
      </w:r>
      <w:r>
        <w:rPr>
          <w:spacing w:val="60"/>
        </w:rPr>
        <w:t> </w:t>
      </w:r>
      <w:r>
        <w:rPr/>
        <w:t>на</w:t>
      </w:r>
      <w:r>
        <w:rPr>
          <w:spacing w:val="1"/>
        </w:rPr>
        <w:t> </w:t>
      </w:r>
      <w:r>
        <w:rPr/>
        <w:t>2022</w:t>
      </w:r>
      <w:r>
        <w:rPr>
          <w:spacing w:val="1"/>
        </w:rPr>
        <w:t> </w:t>
      </w:r>
      <w:r>
        <w:rPr/>
        <w:t>год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плановый</w:t>
      </w:r>
      <w:r>
        <w:rPr>
          <w:spacing w:val="1"/>
        </w:rPr>
        <w:t> </w:t>
      </w:r>
      <w:r>
        <w:rPr/>
        <w:t>период</w:t>
      </w:r>
      <w:r>
        <w:rPr>
          <w:spacing w:val="1"/>
        </w:rPr>
        <w:t> </w:t>
      </w:r>
      <w:r>
        <w:rPr/>
        <w:t>2023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2024</w:t>
      </w:r>
      <w:r>
        <w:rPr>
          <w:spacing w:val="1"/>
        </w:rPr>
        <w:t> </w:t>
      </w:r>
      <w:r>
        <w:rPr/>
        <w:t>годов»</w:t>
      </w:r>
      <w:r>
        <w:rPr>
          <w:spacing w:val="1"/>
        </w:rPr>
        <w:t> </w:t>
      </w:r>
      <w:r>
        <w:rPr/>
        <w:t>может</w:t>
      </w:r>
      <w:r>
        <w:rPr>
          <w:spacing w:val="1"/>
        </w:rPr>
        <w:t> </w:t>
      </w:r>
      <w:r>
        <w:rPr/>
        <w:t>быть</w:t>
      </w:r>
      <w:r>
        <w:rPr>
          <w:spacing w:val="1"/>
        </w:rPr>
        <w:t> </w:t>
      </w:r>
      <w:r>
        <w:rPr/>
        <w:t>рекомендован</w:t>
      </w:r>
      <w:r>
        <w:rPr>
          <w:spacing w:val="61"/>
        </w:rPr>
        <w:t> </w:t>
      </w:r>
      <w:r>
        <w:rPr/>
        <w:t>к</w:t>
      </w:r>
      <w:r>
        <w:rPr>
          <w:spacing w:val="1"/>
        </w:rPr>
        <w:t> </w:t>
      </w:r>
      <w:r>
        <w:rPr/>
        <w:t>рассмотрению</w:t>
      </w:r>
      <w:r>
        <w:rPr>
          <w:spacing w:val="1"/>
        </w:rPr>
        <w:t> </w:t>
      </w:r>
      <w:r>
        <w:rPr/>
        <w:t>с учетом устранения</w:t>
      </w:r>
      <w:r>
        <w:rPr>
          <w:spacing w:val="60"/>
        </w:rPr>
        <w:t> </w:t>
      </w:r>
      <w:r>
        <w:rPr/>
        <w:t>замечаний</w:t>
      </w:r>
      <w:r>
        <w:rPr>
          <w:spacing w:val="60"/>
        </w:rPr>
        <w:t> </w:t>
      </w:r>
      <w:r>
        <w:rPr/>
        <w:t>по отражению</w:t>
      </w:r>
      <w:r>
        <w:rPr>
          <w:spacing w:val="60"/>
        </w:rPr>
        <w:t> </w:t>
      </w:r>
      <w:r>
        <w:rPr/>
        <w:t>бюджетные ассигнования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предоставление</w:t>
      </w:r>
      <w:r>
        <w:rPr>
          <w:spacing w:val="1"/>
        </w:rPr>
        <w:t> </w:t>
      </w:r>
      <w:r>
        <w:rPr/>
        <w:t>межбюджетных</w:t>
      </w:r>
      <w:r>
        <w:rPr>
          <w:spacing w:val="1"/>
        </w:rPr>
        <w:t> </w:t>
      </w:r>
      <w:r>
        <w:rPr/>
        <w:t>трансфертов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бюджет</w:t>
      </w:r>
      <w:r>
        <w:rPr>
          <w:spacing w:val="1"/>
        </w:rPr>
        <w:t> </w:t>
      </w:r>
      <w:r>
        <w:rPr/>
        <w:t>района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осуществление</w:t>
      </w:r>
      <w:r>
        <w:rPr>
          <w:spacing w:val="1"/>
        </w:rPr>
        <w:t> </w:t>
      </w:r>
      <w:r>
        <w:rPr/>
        <w:t>полномочий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области</w:t>
      </w:r>
      <w:r>
        <w:rPr>
          <w:spacing w:val="1"/>
        </w:rPr>
        <w:t> </w:t>
      </w:r>
      <w:r>
        <w:rPr/>
        <w:t>градостроительной</w:t>
      </w:r>
      <w:r>
        <w:rPr>
          <w:spacing w:val="1"/>
        </w:rPr>
        <w:t> </w:t>
      </w:r>
      <w:r>
        <w:rPr/>
        <w:t>деятельности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сумме</w:t>
      </w:r>
      <w:r>
        <w:rPr>
          <w:spacing w:val="1"/>
        </w:rPr>
        <w:t> </w:t>
      </w:r>
      <w:r>
        <w:rPr/>
        <w:t>28,0</w:t>
      </w:r>
      <w:r>
        <w:rPr>
          <w:spacing w:val="1"/>
        </w:rPr>
        <w:t> </w:t>
      </w:r>
      <w:r>
        <w:rPr/>
        <w:t>тыс.</w:t>
      </w:r>
      <w:r>
        <w:rPr>
          <w:spacing w:val="1"/>
        </w:rPr>
        <w:t> </w:t>
      </w:r>
      <w:r>
        <w:rPr/>
        <w:t>рублей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подразделу 0412 и приведению</w:t>
      </w:r>
      <w:r>
        <w:rPr>
          <w:spacing w:val="1"/>
        </w:rPr>
        <w:t> </w:t>
      </w:r>
      <w:r>
        <w:rPr/>
        <w:t>бюджетной</w:t>
      </w:r>
      <w:r>
        <w:rPr>
          <w:spacing w:val="1"/>
        </w:rPr>
        <w:t> </w:t>
      </w:r>
      <w:r>
        <w:rPr/>
        <w:t>классификации</w:t>
      </w:r>
      <w:r>
        <w:rPr>
          <w:spacing w:val="1"/>
        </w:rPr>
        <w:t> </w:t>
      </w:r>
      <w:r>
        <w:rPr/>
        <w:t>программных</w:t>
      </w:r>
      <w:r>
        <w:rPr>
          <w:spacing w:val="1"/>
        </w:rPr>
        <w:t> </w:t>
      </w:r>
      <w:r>
        <w:rPr/>
        <w:t>расходов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подразделам</w:t>
      </w:r>
      <w:r>
        <w:rPr>
          <w:spacing w:val="1"/>
        </w:rPr>
        <w:t> </w:t>
      </w:r>
      <w:r>
        <w:rPr/>
        <w:t>0310,</w:t>
      </w:r>
      <w:r>
        <w:rPr>
          <w:spacing w:val="1"/>
        </w:rPr>
        <w:t> </w:t>
      </w:r>
      <w:r>
        <w:rPr/>
        <w:t>1101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соответствии</w:t>
      </w:r>
      <w:r>
        <w:rPr>
          <w:spacing w:val="61"/>
        </w:rPr>
        <w:t> </w:t>
      </w:r>
      <w:r>
        <w:rPr/>
        <w:t>с</w:t>
      </w:r>
      <w:r>
        <w:rPr>
          <w:spacing w:val="61"/>
        </w:rPr>
        <w:t> </w:t>
      </w:r>
      <w:r>
        <w:rPr/>
        <w:t>утвержденными</w:t>
      </w:r>
      <w:r>
        <w:rPr>
          <w:spacing w:val="61"/>
        </w:rPr>
        <w:t> </w:t>
      </w:r>
      <w:r>
        <w:rPr/>
        <w:t>муниципальными</w:t>
      </w:r>
      <w:r>
        <w:rPr>
          <w:spacing w:val="1"/>
        </w:rPr>
        <w:t> </w:t>
      </w:r>
      <w:r>
        <w:rPr/>
        <w:t>программами.</w:t>
      </w:r>
    </w:p>
    <w:p>
      <w:pPr>
        <w:pStyle w:val="BodyText"/>
        <w:rPr>
          <w:sz w:val="26"/>
        </w:rPr>
      </w:pPr>
    </w:p>
    <w:p>
      <w:pPr>
        <w:pStyle w:val="BodyText"/>
        <w:spacing w:before="4"/>
        <w:rPr>
          <w:sz w:val="23"/>
        </w:rPr>
      </w:pPr>
    </w:p>
    <w:p>
      <w:pPr>
        <w:pStyle w:val="Heading3"/>
        <w:spacing w:line="232" w:lineRule="auto"/>
        <w:ind w:left="150" w:right="1015" w:firstLine="711"/>
        <w:jc w:val="left"/>
      </w:pPr>
      <w:r>
        <w:rPr/>
        <w:t>Администрации</w:t>
      </w:r>
      <w:r>
        <w:rPr>
          <w:spacing w:val="-7"/>
        </w:rPr>
        <w:t> </w:t>
      </w:r>
      <w:r>
        <w:rPr/>
        <w:t>муниципального</w:t>
      </w:r>
      <w:r>
        <w:rPr>
          <w:spacing w:val="-3"/>
        </w:rPr>
        <w:t> </w:t>
      </w:r>
      <w:r>
        <w:rPr/>
        <w:t>образования</w:t>
      </w:r>
      <w:r>
        <w:rPr>
          <w:spacing w:val="-9"/>
        </w:rPr>
        <w:t> </w:t>
      </w:r>
      <w:r>
        <w:rPr/>
        <w:t>Первомайский</w:t>
      </w:r>
      <w:r>
        <w:rPr>
          <w:spacing w:val="-8"/>
        </w:rPr>
        <w:t> </w:t>
      </w:r>
      <w:r>
        <w:rPr/>
        <w:t>поссовет</w:t>
      </w:r>
      <w:r>
        <w:rPr>
          <w:spacing w:val="-57"/>
        </w:rPr>
        <w:t> </w:t>
      </w:r>
      <w:r>
        <w:rPr/>
        <w:t>сельсовет</w:t>
      </w:r>
      <w:r>
        <w:rPr>
          <w:spacing w:val="9"/>
        </w:rPr>
        <w:t> </w:t>
      </w:r>
      <w:r>
        <w:rPr/>
        <w:t>Оренбургского</w:t>
      </w:r>
      <w:r>
        <w:rPr>
          <w:spacing w:val="11"/>
        </w:rPr>
        <w:t> </w:t>
      </w:r>
      <w:r>
        <w:rPr/>
        <w:t>района</w:t>
      </w:r>
      <w:r>
        <w:rPr>
          <w:spacing w:val="7"/>
        </w:rPr>
        <w:t> </w:t>
      </w:r>
      <w:r>
        <w:rPr/>
        <w:t>Оренбургской</w:t>
      </w:r>
      <w:r>
        <w:rPr>
          <w:spacing w:val="12"/>
        </w:rPr>
        <w:t> </w:t>
      </w:r>
      <w:r>
        <w:rPr/>
        <w:t>области.</w:t>
      </w:r>
    </w:p>
    <w:p>
      <w:pPr>
        <w:pStyle w:val="BodyText"/>
        <w:spacing w:before="2"/>
        <w:rPr>
          <w:b/>
        </w:rPr>
      </w:pPr>
    </w:p>
    <w:p>
      <w:pPr>
        <w:pStyle w:val="ListParagraph"/>
        <w:numPr>
          <w:ilvl w:val="1"/>
          <w:numId w:val="8"/>
        </w:numPr>
        <w:tabs>
          <w:tab w:pos="1169" w:val="left" w:leader="none"/>
        </w:tabs>
        <w:spacing w:line="240" w:lineRule="auto" w:before="0" w:after="0"/>
        <w:ind w:left="1168" w:right="0" w:hanging="231"/>
        <w:jc w:val="left"/>
        <w:rPr>
          <w:sz w:val="24"/>
        </w:rPr>
      </w:pPr>
      <w:r>
        <w:rPr>
          <w:sz w:val="24"/>
        </w:rPr>
        <w:t>Привести</w:t>
      </w:r>
      <w:r>
        <w:rPr>
          <w:spacing w:val="-6"/>
          <w:sz w:val="24"/>
        </w:rPr>
        <w:t> </w:t>
      </w:r>
      <w:r>
        <w:rPr>
          <w:sz w:val="24"/>
        </w:rPr>
        <w:t>в</w:t>
      </w:r>
      <w:r>
        <w:rPr>
          <w:spacing w:val="-11"/>
          <w:sz w:val="24"/>
        </w:rPr>
        <w:t> </w:t>
      </w:r>
      <w:r>
        <w:rPr>
          <w:sz w:val="24"/>
        </w:rPr>
        <w:t>соответствие</w:t>
      </w:r>
      <w:r>
        <w:rPr>
          <w:spacing w:val="1"/>
          <w:sz w:val="24"/>
        </w:rPr>
        <w:t> </w:t>
      </w:r>
      <w:r>
        <w:rPr>
          <w:sz w:val="24"/>
        </w:rPr>
        <w:t>бюджетную</w:t>
      </w:r>
      <w:r>
        <w:rPr>
          <w:spacing w:val="-3"/>
          <w:sz w:val="24"/>
        </w:rPr>
        <w:t> </w:t>
      </w:r>
      <w:r>
        <w:rPr>
          <w:sz w:val="24"/>
        </w:rPr>
        <w:t>классификацию</w:t>
      </w:r>
      <w:r>
        <w:rPr>
          <w:spacing w:val="-4"/>
          <w:sz w:val="24"/>
        </w:rPr>
        <w:t> </w:t>
      </w:r>
      <w:r>
        <w:rPr>
          <w:sz w:val="24"/>
        </w:rPr>
        <w:t>расходов:</w:t>
      </w:r>
    </w:p>
    <w:p>
      <w:pPr>
        <w:pStyle w:val="ListParagraph"/>
        <w:numPr>
          <w:ilvl w:val="0"/>
          <w:numId w:val="11"/>
        </w:numPr>
        <w:tabs>
          <w:tab w:pos="1020" w:val="left" w:leader="none"/>
        </w:tabs>
        <w:spacing w:line="237" w:lineRule="auto" w:before="5" w:after="0"/>
        <w:ind w:left="145" w:right="127" w:firstLine="720"/>
        <w:jc w:val="both"/>
        <w:rPr>
          <w:sz w:val="24"/>
        </w:rPr>
      </w:pPr>
      <w:r>
        <w:rPr>
          <w:sz w:val="24"/>
        </w:rPr>
        <w:t>по подразделу 1101 с присвоением отдельной целевой статьи</w:t>
      </w:r>
      <w:r>
        <w:rPr>
          <w:spacing w:val="1"/>
          <w:sz w:val="24"/>
        </w:rPr>
        <w:t> </w:t>
      </w:r>
      <w:r>
        <w:rPr>
          <w:sz w:val="24"/>
        </w:rPr>
        <w:t>по муниципальной</w:t>
      </w:r>
      <w:r>
        <w:rPr>
          <w:spacing w:val="1"/>
          <w:sz w:val="24"/>
        </w:rPr>
        <w:t> </w:t>
      </w:r>
      <w:r>
        <w:rPr>
          <w:sz w:val="24"/>
        </w:rPr>
        <w:t>программе</w:t>
      </w:r>
      <w:r>
        <w:rPr>
          <w:spacing w:val="6"/>
          <w:sz w:val="24"/>
        </w:rPr>
        <w:t> </w:t>
      </w:r>
      <w:r>
        <w:rPr>
          <w:sz w:val="24"/>
        </w:rPr>
        <w:t>«Развитие</w:t>
      </w:r>
      <w:r>
        <w:rPr>
          <w:spacing w:val="59"/>
          <w:sz w:val="24"/>
        </w:rPr>
        <w:t> </w:t>
      </w:r>
      <w:r>
        <w:rPr>
          <w:sz w:val="24"/>
        </w:rPr>
        <w:t>физической</w:t>
      </w:r>
      <w:r>
        <w:rPr>
          <w:spacing w:val="56"/>
          <w:sz w:val="24"/>
        </w:rPr>
        <w:t> </w:t>
      </w:r>
      <w:r>
        <w:rPr>
          <w:sz w:val="24"/>
        </w:rPr>
        <w:t>культуры</w:t>
      </w:r>
      <w:r>
        <w:rPr>
          <w:spacing w:val="54"/>
          <w:sz w:val="24"/>
        </w:rPr>
        <w:t> </w:t>
      </w:r>
      <w:r>
        <w:rPr>
          <w:sz w:val="24"/>
        </w:rPr>
        <w:t>и</w:t>
      </w:r>
      <w:r>
        <w:rPr>
          <w:spacing w:val="58"/>
          <w:sz w:val="24"/>
        </w:rPr>
        <w:t> </w:t>
      </w:r>
      <w:r>
        <w:rPr>
          <w:sz w:val="24"/>
        </w:rPr>
        <w:t>спорта</w:t>
      </w:r>
      <w:r>
        <w:rPr>
          <w:spacing w:val="45"/>
          <w:sz w:val="24"/>
        </w:rPr>
        <w:t> </w:t>
      </w:r>
      <w:r>
        <w:rPr>
          <w:sz w:val="24"/>
        </w:rPr>
        <w:t>муниципального</w:t>
      </w:r>
      <w:r>
        <w:rPr>
          <w:spacing w:val="4"/>
          <w:sz w:val="24"/>
        </w:rPr>
        <w:t> </w:t>
      </w:r>
      <w:r>
        <w:rPr>
          <w:sz w:val="24"/>
        </w:rPr>
        <w:t>образования</w:t>
      </w:r>
    </w:p>
    <w:p>
      <w:pPr>
        <w:spacing w:after="0" w:line="237" w:lineRule="auto"/>
        <w:jc w:val="both"/>
        <w:rPr>
          <w:sz w:val="24"/>
        </w:rPr>
        <w:sectPr>
          <w:pgSz w:w="11910" w:h="16840"/>
          <w:pgMar w:top="160" w:bottom="280" w:left="1500" w:right="760"/>
        </w:sectPr>
      </w:pPr>
    </w:p>
    <w:p>
      <w:pPr>
        <w:pStyle w:val="BodyText"/>
        <w:spacing w:before="64"/>
        <w:ind w:left="3734" w:right="3751"/>
        <w:jc w:val="center"/>
      </w:pPr>
      <w:r>
        <w:rPr/>
        <w:pict>
          <v:group style="position:absolute;margin-left:0pt;margin-top:0pt;width:595.2pt;height:841.7pt;mso-position-horizontal-relative:page;mso-position-vertical-relative:page;z-index:-17668608" coordorigin="0,0" coordsize="11904,16834">
            <v:shape style="position:absolute;left:0;top:0;width:11904;height:16834" type="#_x0000_t75" stroked="false">
              <v:imagedata r:id="rId30" o:title=""/>
            </v:shape>
            <v:shape style="position:absolute;left:6653;top:10646;width:1306;height:456" type="#_x0000_t75" stroked="false">
              <v:imagedata r:id="rId31" o:title=""/>
            </v:shape>
            <v:shape style="position:absolute;left:6874;top:11237;width:1565;height:442" type="#_x0000_t75" stroked="false">
              <v:imagedata r:id="rId32" o:title=""/>
            </v:shape>
            <w10:wrap type="none"/>
          </v:group>
        </w:pict>
      </w:r>
      <w:r>
        <w:rPr/>
        <w:t>18</w:t>
      </w:r>
    </w:p>
    <w:p>
      <w:pPr>
        <w:pStyle w:val="BodyText"/>
        <w:spacing w:before="5"/>
        <w:rPr>
          <w:sz w:val="25"/>
        </w:rPr>
      </w:pPr>
    </w:p>
    <w:p>
      <w:pPr>
        <w:pStyle w:val="BodyText"/>
        <w:spacing w:line="232" w:lineRule="auto"/>
        <w:ind w:left="121" w:right="133"/>
      </w:pPr>
      <w:r>
        <w:rPr/>
        <w:t>Первомайский</w:t>
      </w:r>
      <w:r>
        <w:rPr>
          <w:spacing w:val="26"/>
        </w:rPr>
        <w:t> </w:t>
      </w:r>
      <w:r>
        <w:rPr/>
        <w:t>поссовет</w:t>
      </w:r>
      <w:r>
        <w:rPr>
          <w:spacing w:val="25"/>
        </w:rPr>
        <w:t> </w:t>
      </w:r>
      <w:r>
        <w:rPr/>
        <w:t>Оренбургского</w:t>
      </w:r>
      <w:r>
        <w:rPr>
          <w:spacing w:val="23"/>
        </w:rPr>
        <w:t> </w:t>
      </w:r>
      <w:r>
        <w:rPr/>
        <w:t>района</w:t>
      </w:r>
      <w:r>
        <w:rPr>
          <w:spacing w:val="25"/>
        </w:rPr>
        <w:t> </w:t>
      </w:r>
      <w:r>
        <w:rPr/>
        <w:t>Оренбургской</w:t>
      </w:r>
      <w:r>
        <w:rPr>
          <w:spacing w:val="28"/>
        </w:rPr>
        <w:t> </w:t>
      </w:r>
      <w:r>
        <w:rPr/>
        <w:t>области»</w:t>
      </w:r>
      <w:r>
        <w:rPr>
          <w:spacing w:val="20"/>
        </w:rPr>
        <w:t> </w:t>
      </w:r>
      <w:r>
        <w:rPr/>
        <w:t>на</w:t>
      </w:r>
      <w:r>
        <w:rPr>
          <w:spacing w:val="21"/>
        </w:rPr>
        <w:t> </w:t>
      </w:r>
      <w:r>
        <w:rPr/>
        <w:t>2020-2024</w:t>
      </w:r>
      <w:r>
        <w:rPr>
          <w:spacing w:val="-57"/>
        </w:rPr>
        <w:t> </w:t>
      </w:r>
      <w:r>
        <w:rPr/>
        <w:t>годы.</w:t>
      </w:r>
    </w:p>
    <w:p>
      <w:pPr>
        <w:pStyle w:val="ListParagraph"/>
        <w:numPr>
          <w:ilvl w:val="0"/>
          <w:numId w:val="11"/>
        </w:numPr>
        <w:tabs>
          <w:tab w:pos="988" w:val="left" w:leader="none"/>
        </w:tabs>
        <w:spacing w:line="272" w:lineRule="exact" w:before="5" w:after="0"/>
        <w:ind w:left="987" w:right="0" w:hanging="150"/>
        <w:jc w:val="both"/>
        <w:rPr>
          <w:sz w:val="24"/>
        </w:rPr>
      </w:pPr>
      <w:r>
        <w:rPr>
          <w:sz w:val="24"/>
        </w:rPr>
        <w:t>по</w:t>
      </w:r>
      <w:r>
        <w:rPr>
          <w:spacing w:val="8"/>
          <w:sz w:val="24"/>
        </w:rPr>
        <w:t> </w:t>
      </w:r>
      <w:r>
        <w:rPr>
          <w:sz w:val="24"/>
        </w:rPr>
        <w:t>подразделу</w:t>
      </w:r>
      <w:r>
        <w:rPr>
          <w:spacing w:val="4"/>
          <w:sz w:val="24"/>
        </w:rPr>
        <w:t> </w:t>
      </w:r>
      <w:r>
        <w:rPr>
          <w:sz w:val="24"/>
        </w:rPr>
        <w:t>0310</w:t>
      </w:r>
      <w:r>
        <w:rPr>
          <w:spacing w:val="9"/>
          <w:sz w:val="24"/>
        </w:rPr>
        <w:t> </w:t>
      </w:r>
      <w:r>
        <w:rPr>
          <w:sz w:val="24"/>
        </w:rPr>
        <w:t>с</w:t>
      </w:r>
      <w:r>
        <w:rPr>
          <w:spacing w:val="6"/>
          <w:sz w:val="24"/>
        </w:rPr>
        <w:t> </w:t>
      </w:r>
      <w:r>
        <w:rPr>
          <w:sz w:val="24"/>
        </w:rPr>
        <w:t>присвоением</w:t>
      </w:r>
      <w:r>
        <w:rPr>
          <w:spacing w:val="11"/>
          <w:sz w:val="24"/>
        </w:rPr>
        <w:t> </w:t>
      </w:r>
      <w:r>
        <w:rPr>
          <w:sz w:val="24"/>
        </w:rPr>
        <w:t>целевой</w:t>
      </w:r>
      <w:r>
        <w:rPr>
          <w:spacing w:val="12"/>
          <w:sz w:val="24"/>
        </w:rPr>
        <w:t> </w:t>
      </w:r>
      <w:r>
        <w:rPr>
          <w:sz w:val="24"/>
        </w:rPr>
        <w:t>статьи</w:t>
      </w:r>
      <w:r>
        <w:rPr>
          <w:spacing w:val="15"/>
          <w:sz w:val="24"/>
        </w:rPr>
        <w:t> </w:t>
      </w:r>
      <w:r>
        <w:rPr>
          <w:sz w:val="24"/>
        </w:rPr>
        <w:t>по</w:t>
      </w:r>
      <w:r>
        <w:rPr>
          <w:spacing w:val="5"/>
          <w:sz w:val="24"/>
        </w:rPr>
        <w:t> </w:t>
      </w:r>
      <w:r>
        <w:rPr>
          <w:sz w:val="24"/>
        </w:rPr>
        <w:t>муниципальной</w:t>
      </w:r>
      <w:r>
        <w:rPr>
          <w:spacing w:val="14"/>
          <w:sz w:val="24"/>
        </w:rPr>
        <w:t> </w:t>
      </w:r>
      <w:r>
        <w:rPr>
          <w:sz w:val="24"/>
        </w:rPr>
        <w:t>программе</w:t>
      </w:r>
    </w:p>
    <w:p>
      <w:pPr>
        <w:pStyle w:val="BodyText"/>
        <w:ind w:left="122" w:right="152" w:firstLine="5"/>
        <w:jc w:val="both"/>
      </w:pPr>
      <w:r>
        <w:rPr/>
        <w:t>«Предупреждение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ликвидация</w:t>
      </w:r>
      <w:r>
        <w:rPr>
          <w:spacing w:val="1"/>
        </w:rPr>
        <w:t> </w:t>
      </w:r>
      <w:r>
        <w:rPr/>
        <w:t>последствий</w:t>
      </w:r>
      <w:r>
        <w:rPr>
          <w:spacing w:val="1"/>
        </w:rPr>
        <w:t> </w:t>
      </w:r>
      <w:r>
        <w:rPr/>
        <w:t>чрезвычайных</w:t>
      </w:r>
      <w:r>
        <w:rPr>
          <w:spacing w:val="1"/>
        </w:rPr>
        <w:t> </w:t>
      </w:r>
      <w:r>
        <w:rPr/>
        <w:t>ситуаций</w:t>
      </w:r>
      <w:r>
        <w:rPr>
          <w:spacing w:val="1"/>
        </w:rPr>
        <w:t> </w:t>
      </w:r>
      <w:r>
        <w:rPr/>
        <w:t>природного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техногенного характера, проявлений экстремизма и терроризма, реализация мер пожарной</w:t>
      </w:r>
      <w:r>
        <w:rPr>
          <w:spacing w:val="-57"/>
        </w:rPr>
        <w:t> </w:t>
      </w:r>
      <w:r>
        <w:rPr/>
        <w:t>безопасности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развитие</w:t>
      </w:r>
      <w:r>
        <w:rPr>
          <w:spacing w:val="1"/>
        </w:rPr>
        <w:t> </w:t>
      </w:r>
      <w:r>
        <w:rPr/>
        <w:t>гражданской</w:t>
      </w:r>
      <w:r>
        <w:rPr>
          <w:spacing w:val="1"/>
        </w:rPr>
        <w:t> </w:t>
      </w:r>
      <w:r>
        <w:rPr/>
        <w:t>обороны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муниципальном</w:t>
      </w:r>
      <w:r>
        <w:rPr>
          <w:spacing w:val="1"/>
        </w:rPr>
        <w:t> </w:t>
      </w:r>
      <w:r>
        <w:rPr/>
        <w:t>образовании</w:t>
      </w:r>
      <w:r>
        <w:rPr>
          <w:spacing w:val="1"/>
        </w:rPr>
        <w:t> </w:t>
      </w:r>
      <w:r>
        <w:rPr/>
        <w:t>Первомайский  </w:t>
      </w:r>
      <w:r>
        <w:rPr>
          <w:spacing w:val="56"/>
        </w:rPr>
        <w:t> </w:t>
      </w:r>
      <w:r>
        <w:rPr/>
        <w:t>поссовет»  </w:t>
      </w:r>
      <w:r>
        <w:rPr>
          <w:spacing w:val="48"/>
        </w:rPr>
        <w:t> </w:t>
      </w:r>
      <w:r>
        <w:rPr/>
        <w:t>либо    внести  </w:t>
      </w:r>
      <w:r>
        <w:rPr>
          <w:spacing w:val="59"/>
        </w:rPr>
        <w:t> </w:t>
      </w:r>
      <w:r>
        <w:rPr/>
        <w:t>изменение  </w:t>
      </w:r>
      <w:r>
        <w:rPr>
          <w:spacing w:val="53"/>
        </w:rPr>
        <w:t> </w:t>
      </w:r>
      <w:r>
        <w:rPr/>
        <w:t>в  </w:t>
      </w:r>
      <w:r>
        <w:rPr>
          <w:spacing w:val="51"/>
        </w:rPr>
        <w:t> </w:t>
      </w:r>
      <w:r>
        <w:rPr/>
        <w:t>муниципальную    программу</w:t>
      </w:r>
    </w:p>
    <w:p>
      <w:pPr>
        <w:pStyle w:val="BodyText"/>
        <w:spacing w:line="242" w:lineRule="auto"/>
        <w:ind w:left="122" w:right="152" w:firstLine="5"/>
        <w:jc w:val="both"/>
      </w:pPr>
      <w:r>
        <w:rPr/>
        <w:t>«Устойчивое</w:t>
      </w:r>
      <w:r>
        <w:rPr>
          <w:spacing w:val="1"/>
        </w:rPr>
        <w:t> </w:t>
      </w:r>
      <w:r>
        <w:rPr/>
        <w:t>развитие</w:t>
      </w:r>
      <w:r>
        <w:rPr>
          <w:spacing w:val="1"/>
        </w:rPr>
        <w:t> </w:t>
      </w:r>
      <w:r>
        <w:rPr/>
        <w:t>сельской</w:t>
      </w:r>
      <w:r>
        <w:rPr>
          <w:spacing w:val="1"/>
        </w:rPr>
        <w:t> </w:t>
      </w:r>
      <w:r>
        <w:rPr/>
        <w:t>территории</w:t>
      </w:r>
      <w:r>
        <w:rPr>
          <w:spacing w:val="1"/>
        </w:rPr>
        <w:t> </w:t>
      </w:r>
      <w:r>
        <w:rPr/>
        <w:t>муниципального</w:t>
      </w:r>
      <w:r>
        <w:rPr>
          <w:spacing w:val="1"/>
        </w:rPr>
        <w:t> </w:t>
      </w:r>
      <w:r>
        <w:rPr/>
        <w:t>образовании</w:t>
      </w:r>
      <w:r>
        <w:rPr>
          <w:spacing w:val="1"/>
        </w:rPr>
        <w:t> </w:t>
      </w:r>
      <w:r>
        <w:rPr/>
        <w:t>сельского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части</w:t>
      </w:r>
      <w:r>
        <w:rPr>
          <w:spacing w:val="15"/>
        </w:rPr>
        <w:t> </w:t>
      </w:r>
      <w:r>
        <w:rPr/>
        <w:t>внесения</w:t>
      </w:r>
      <w:r>
        <w:rPr>
          <w:spacing w:val="17"/>
        </w:rPr>
        <w:t> </w:t>
      </w:r>
      <w:r>
        <w:rPr/>
        <w:t>Подпрограммы</w:t>
      </w:r>
      <w:r>
        <w:rPr>
          <w:spacing w:val="15"/>
        </w:rPr>
        <w:t> </w:t>
      </w:r>
      <w:r>
        <w:rPr/>
        <w:t>по</w:t>
      </w:r>
      <w:r>
        <w:rPr>
          <w:spacing w:val="17"/>
        </w:rPr>
        <w:t> </w:t>
      </w:r>
      <w:r>
        <w:rPr/>
        <w:t>пожарной</w:t>
      </w:r>
      <w:r>
        <w:rPr>
          <w:spacing w:val="21"/>
        </w:rPr>
        <w:t> </w:t>
      </w:r>
      <w:r>
        <w:rPr/>
        <w:t>безопасности</w:t>
      </w:r>
      <w:r>
        <w:rPr>
          <w:spacing w:val="19"/>
        </w:rPr>
        <w:t> </w:t>
      </w:r>
      <w:r>
        <w:rPr/>
        <w:t>с</w:t>
      </w:r>
      <w:r>
        <w:rPr>
          <w:spacing w:val="6"/>
        </w:rPr>
        <w:t> </w:t>
      </w:r>
      <w:r>
        <w:rPr/>
        <w:t>исключением</w:t>
      </w:r>
      <w:r>
        <w:rPr>
          <w:spacing w:val="18"/>
        </w:rPr>
        <w:t> </w:t>
      </w:r>
      <w:r>
        <w:rPr/>
        <w:t>подпрограммы</w:t>
      </w:r>
    </w:p>
    <w:p>
      <w:pPr>
        <w:pStyle w:val="BodyText"/>
        <w:ind w:left="127" w:right="146" w:firstLine="5"/>
        <w:jc w:val="both"/>
      </w:pPr>
      <w:r>
        <w:rPr/>
        <w:t>«Противопожарная</w:t>
      </w:r>
      <w:r>
        <w:rPr>
          <w:spacing w:val="1"/>
        </w:rPr>
        <w:t> </w:t>
      </w:r>
      <w:r>
        <w:rPr/>
        <w:t>безопасность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защита</w:t>
      </w:r>
      <w:r>
        <w:rPr>
          <w:spacing w:val="1"/>
        </w:rPr>
        <w:t> </w:t>
      </w:r>
      <w:r>
        <w:rPr/>
        <w:t>населения</w:t>
      </w:r>
      <w:r>
        <w:rPr>
          <w:spacing w:val="1"/>
        </w:rPr>
        <w:t> </w:t>
      </w:r>
      <w:r>
        <w:rPr/>
        <w:t>от</w:t>
      </w:r>
      <w:r>
        <w:rPr>
          <w:spacing w:val="1"/>
        </w:rPr>
        <w:t> </w:t>
      </w:r>
      <w:r>
        <w:rPr/>
        <w:t>чрезвычайных</w:t>
      </w:r>
      <w:r>
        <w:rPr>
          <w:spacing w:val="1"/>
        </w:rPr>
        <w:t> </w:t>
      </w:r>
      <w:r>
        <w:rPr/>
        <w:t>ситуаций»</w:t>
      </w:r>
      <w:r>
        <w:rPr>
          <w:spacing w:val="1"/>
        </w:rPr>
        <w:t> </w:t>
      </w:r>
      <w:r>
        <w:rPr/>
        <w:t>муниципальной программы «Предупреждение</w:t>
      </w:r>
      <w:r>
        <w:rPr>
          <w:spacing w:val="1"/>
        </w:rPr>
        <w:t> </w:t>
      </w:r>
      <w:r>
        <w:rPr/>
        <w:t>и ликвидация последствий чрезвычайных</w:t>
      </w:r>
      <w:r>
        <w:rPr>
          <w:spacing w:val="1"/>
        </w:rPr>
        <w:t> </w:t>
      </w:r>
      <w:r>
        <w:rPr/>
        <w:t>ситуаций природного и техногенного характера, проявлений экстремизма и терроризма,</w:t>
      </w:r>
      <w:r>
        <w:rPr>
          <w:spacing w:val="1"/>
        </w:rPr>
        <w:t> </w:t>
      </w:r>
      <w:r>
        <w:rPr/>
        <w:t>реализация</w:t>
      </w:r>
      <w:r>
        <w:rPr>
          <w:spacing w:val="1"/>
        </w:rPr>
        <w:t> </w:t>
      </w:r>
      <w:r>
        <w:rPr/>
        <w:t>мер</w:t>
      </w:r>
      <w:r>
        <w:rPr>
          <w:spacing w:val="1"/>
        </w:rPr>
        <w:t> </w:t>
      </w:r>
      <w:r>
        <w:rPr/>
        <w:t>пожарной</w:t>
      </w:r>
      <w:r>
        <w:rPr>
          <w:spacing w:val="1"/>
        </w:rPr>
        <w:t> </w:t>
      </w:r>
      <w:r>
        <w:rPr/>
        <w:t>безопасности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развитие</w:t>
      </w:r>
      <w:r>
        <w:rPr>
          <w:spacing w:val="1"/>
        </w:rPr>
        <w:t> </w:t>
      </w:r>
      <w:r>
        <w:rPr/>
        <w:t>гражданской</w:t>
      </w:r>
      <w:r>
        <w:rPr>
          <w:spacing w:val="1"/>
        </w:rPr>
        <w:t> </w:t>
      </w:r>
      <w:r>
        <w:rPr/>
        <w:t>обороны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муниципальном</w:t>
      </w:r>
      <w:r>
        <w:rPr>
          <w:spacing w:val="11"/>
        </w:rPr>
        <w:t> </w:t>
      </w:r>
      <w:r>
        <w:rPr/>
        <w:t>образовании</w:t>
      </w:r>
      <w:r>
        <w:rPr>
          <w:spacing w:val="4"/>
        </w:rPr>
        <w:t> </w:t>
      </w:r>
      <w:r>
        <w:rPr/>
        <w:t>Первомайский</w:t>
      </w:r>
      <w:r>
        <w:rPr>
          <w:spacing w:val="5"/>
        </w:rPr>
        <w:t> </w:t>
      </w:r>
      <w:r>
        <w:rPr/>
        <w:t>поссовет»</w:t>
      </w:r>
    </w:p>
    <w:p>
      <w:pPr>
        <w:pStyle w:val="ListParagraph"/>
        <w:numPr>
          <w:ilvl w:val="0"/>
          <w:numId w:val="12"/>
        </w:numPr>
        <w:tabs>
          <w:tab w:pos="1548" w:val="left" w:leader="none"/>
        </w:tabs>
        <w:spacing w:line="237" w:lineRule="auto" w:before="1" w:after="0"/>
        <w:ind w:left="126" w:right="143" w:firstLine="720"/>
        <w:jc w:val="both"/>
        <w:rPr>
          <w:sz w:val="24"/>
        </w:rPr>
      </w:pPr>
      <w:r>
        <w:rPr>
          <w:sz w:val="24"/>
        </w:rPr>
        <w:t>Бюджетные</w:t>
      </w:r>
      <w:r>
        <w:rPr>
          <w:spacing w:val="1"/>
          <w:sz w:val="24"/>
        </w:rPr>
        <w:t> </w:t>
      </w:r>
      <w:r>
        <w:rPr>
          <w:sz w:val="24"/>
        </w:rPr>
        <w:t>ассигнования,</w:t>
      </w:r>
      <w:r>
        <w:rPr>
          <w:spacing w:val="1"/>
          <w:sz w:val="24"/>
        </w:rPr>
        <w:t> </w:t>
      </w:r>
      <w:r>
        <w:rPr>
          <w:sz w:val="24"/>
        </w:rPr>
        <w:t>предусмотренные</w:t>
      </w:r>
      <w:r>
        <w:rPr>
          <w:spacing w:val="1"/>
          <w:sz w:val="24"/>
        </w:rPr>
        <w:t> </w:t>
      </w:r>
      <w:r>
        <w:rPr>
          <w:sz w:val="24"/>
        </w:rPr>
        <w:t>в</w:t>
      </w:r>
      <w:r>
        <w:rPr>
          <w:spacing w:val="1"/>
          <w:sz w:val="24"/>
        </w:rPr>
        <w:t> </w:t>
      </w:r>
      <w:r>
        <w:rPr>
          <w:sz w:val="24"/>
        </w:rPr>
        <w:t>виде</w:t>
      </w:r>
      <w:r>
        <w:rPr>
          <w:spacing w:val="1"/>
          <w:sz w:val="24"/>
        </w:rPr>
        <w:t> </w:t>
      </w:r>
      <w:r>
        <w:rPr>
          <w:sz w:val="24"/>
        </w:rPr>
        <w:t>межбюджетных</w:t>
      </w:r>
      <w:r>
        <w:rPr>
          <w:spacing w:val="-57"/>
          <w:sz w:val="24"/>
        </w:rPr>
        <w:t> </w:t>
      </w:r>
      <w:r>
        <w:rPr>
          <w:sz w:val="24"/>
        </w:rPr>
        <w:t>трансфертов на осуществление полномочий в области градостроительной деятельности в</w:t>
      </w:r>
      <w:r>
        <w:rPr>
          <w:spacing w:val="1"/>
          <w:sz w:val="24"/>
        </w:rPr>
        <w:t> </w:t>
      </w:r>
      <w:r>
        <w:rPr>
          <w:sz w:val="24"/>
        </w:rPr>
        <w:t>сумме</w:t>
      </w:r>
      <w:r>
        <w:rPr>
          <w:spacing w:val="-1"/>
          <w:sz w:val="24"/>
        </w:rPr>
        <w:t> </w:t>
      </w:r>
      <w:r>
        <w:rPr>
          <w:sz w:val="24"/>
        </w:rPr>
        <w:t>28,0</w:t>
      </w:r>
      <w:r>
        <w:rPr>
          <w:spacing w:val="-1"/>
          <w:sz w:val="24"/>
        </w:rPr>
        <w:t> </w:t>
      </w:r>
      <w:r>
        <w:rPr>
          <w:sz w:val="24"/>
        </w:rPr>
        <w:t>тыс.</w:t>
      </w:r>
      <w:r>
        <w:rPr>
          <w:spacing w:val="5"/>
          <w:sz w:val="24"/>
        </w:rPr>
        <w:t> </w:t>
      </w:r>
      <w:r>
        <w:rPr>
          <w:sz w:val="24"/>
        </w:rPr>
        <w:t>рублей отразить</w:t>
      </w:r>
      <w:r>
        <w:rPr>
          <w:spacing w:val="2"/>
          <w:sz w:val="24"/>
        </w:rPr>
        <w:t> </w:t>
      </w:r>
      <w:r>
        <w:rPr>
          <w:sz w:val="24"/>
        </w:rPr>
        <w:t>по</w:t>
      </w:r>
      <w:r>
        <w:rPr>
          <w:spacing w:val="-3"/>
          <w:sz w:val="24"/>
        </w:rPr>
        <w:t> </w:t>
      </w:r>
      <w:r>
        <w:rPr>
          <w:sz w:val="24"/>
        </w:rPr>
        <w:t>подразделу</w:t>
      </w:r>
      <w:r>
        <w:rPr>
          <w:spacing w:val="3"/>
          <w:sz w:val="24"/>
        </w:rPr>
        <w:t> </w:t>
      </w:r>
      <w:r>
        <w:rPr>
          <w:sz w:val="24"/>
        </w:rPr>
        <w:t>0412</w:t>
      </w:r>
      <w:r>
        <w:rPr>
          <w:spacing w:val="3"/>
          <w:sz w:val="24"/>
        </w:rPr>
        <w:t> </w:t>
      </w:r>
      <w:r>
        <w:rPr>
          <w:sz w:val="24"/>
        </w:rPr>
        <w:t>(перенести</w:t>
      </w:r>
      <w:r>
        <w:rPr>
          <w:spacing w:val="3"/>
          <w:sz w:val="24"/>
        </w:rPr>
        <w:t> </w:t>
      </w:r>
      <w:r>
        <w:rPr>
          <w:sz w:val="24"/>
        </w:rPr>
        <w:t>из</w:t>
      </w:r>
      <w:r>
        <w:rPr>
          <w:spacing w:val="2"/>
          <w:sz w:val="24"/>
        </w:rPr>
        <w:t> </w:t>
      </w:r>
      <w:r>
        <w:rPr>
          <w:sz w:val="24"/>
        </w:rPr>
        <w:t>подраздела</w:t>
      </w:r>
      <w:r>
        <w:rPr>
          <w:spacing w:val="-3"/>
          <w:sz w:val="24"/>
        </w:rPr>
        <w:t> </w:t>
      </w:r>
      <w:r>
        <w:rPr>
          <w:sz w:val="24"/>
        </w:rPr>
        <w:t>0104).</w:t>
      </w:r>
    </w:p>
    <w:p>
      <w:pPr>
        <w:pStyle w:val="ListParagraph"/>
        <w:numPr>
          <w:ilvl w:val="0"/>
          <w:numId w:val="12"/>
        </w:numPr>
        <w:tabs>
          <w:tab w:pos="1552" w:val="left" w:leader="none"/>
        </w:tabs>
        <w:spacing w:line="240" w:lineRule="auto" w:before="4" w:after="0"/>
        <w:ind w:left="131" w:right="148" w:firstLine="710"/>
        <w:jc w:val="both"/>
        <w:rPr>
          <w:sz w:val="24"/>
        </w:rPr>
      </w:pPr>
      <w:r>
        <w:rPr>
          <w:sz w:val="24"/>
        </w:rPr>
        <w:t>В соответствии со статьей 160.1 БК РФ разработать и утвердить Методику</w:t>
      </w:r>
      <w:r>
        <w:rPr>
          <w:spacing w:val="1"/>
          <w:sz w:val="24"/>
        </w:rPr>
        <w:t> </w:t>
      </w:r>
      <w:r>
        <w:rPr>
          <w:sz w:val="24"/>
        </w:rPr>
        <w:t>прогнозирования поступлений в бюджет, предусматривающую детализацию по методам,</w:t>
      </w:r>
      <w:r>
        <w:rPr>
          <w:spacing w:val="1"/>
          <w:sz w:val="24"/>
        </w:rPr>
        <w:t> </w:t>
      </w:r>
      <w:r>
        <w:rPr>
          <w:sz w:val="24"/>
        </w:rPr>
        <w:t>расчетным</w:t>
      </w:r>
      <w:r>
        <w:rPr>
          <w:spacing w:val="1"/>
          <w:sz w:val="24"/>
        </w:rPr>
        <w:t> </w:t>
      </w:r>
      <w:r>
        <w:rPr>
          <w:sz w:val="24"/>
        </w:rPr>
        <w:t>формулам,</w:t>
      </w:r>
      <w:r>
        <w:rPr>
          <w:spacing w:val="1"/>
          <w:sz w:val="24"/>
        </w:rPr>
        <w:t> </w:t>
      </w:r>
      <w:r>
        <w:rPr>
          <w:sz w:val="24"/>
        </w:rPr>
        <w:t>формам</w:t>
      </w:r>
      <w:r>
        <w:rPr>
          <w:spacing w:val="1"/>
          <w:sz w:val="24"/>
        </w:rPr>
        <w:t> </w:t>
      </w:r>
      <w:r>
        <w:rPr>
          <w:sz w:val="24"/>
        </w:rPr>
        <w:t>и</w:t>
      </w:r>
      <w:r>
        <w:rPr>
          <w:spacing w:val="1"/>
          <w:sz w:val="24"/>
        </w:rPr>
        <w:t> </w:t>
      </w:r>
      <w:r>
        <w:rPr>
          <w:sz w:val="24"/>
        </w:rPr>
        <w:t>основаниям</w:t>
      </w:r>
      <w:r>
        <w:rPr>
          <w:spacing w:val="1"/>
          <w:sz w:val="24"/>
        </w:rPr>
        <w:t> </w:t>
      </w:r>
      <w:r>
        <w:rPr>
          <w:sz w:val="24"/>
        </w:rPr>
        <w:t>прогнозирования</w:t>
      </w:r>
      <w:r>
        <w:rPr>
          <w:spacing w:val="1"/>
          <w:sz w:val="24"/>
        </w:rPr>
        <w:t> </w:t>
      </w:r>
      <w:r>
        <w:rPr>
          <w:sz w:val="24"/>
        </w:rPr>
        <w:t>поступлений</w:t>
      </w:r>
      <w:r>
        <w:rPr>
          <w:spacing w:val="1"/>
          <w:sz w:val="24"/>
        </w:rPr>
        <w:t> </w:t>
      </w:r>
      <w:r>
        <w:rPr>
          <w:sz w:val="24"/>
        </w:rPr>
        <w:t>в</w:t>
      </w:r>
      <w:r>
        <w:rPr>
          <w:spacing w:val="1"/>
          <w:sz w:val="24"/>
        </w:rPr>
        <w:t> </w:t>
      </w:r>
      <w:r>
        <w:rPr>
          <w:sz w:val="24"/>
        </w:rPr>
        <w:t>бюджет</w:t>
      </w:r>
      <w:r>
        <w:rPr>
          <w:spacing w:val="-57"/>
          <w:sz w:val="24"/>
        </w:rPr>
        <w:t> </w:t>
      </w:r>
      <w:r>
        <w:rPr>
          <w:sz w:val="24"/>
        </w:rPr>
        <w:t>муниципального</w:t>
      </w:r>
      <w:r>
        <w:rPr>
          <w:spacing w:val="7"/>
          <w:sz w:val="24"/>
        </w:rPr>
        <w:t> </w:t>
      </w:r>
      <w:r>
        <w:rPr>
          <w:sz w:val="24"/>
        </w:rPr>
        <w:t>образования,</w:t>
      </w:r>
      <w:r>
        <w:rPr>
          <w:spacing w:val="4"/>
          <w:sz w:val="24"/>
        </w:rPr>
        <w:t> </w:t>
      </w:r>
      <w:r>
        <w:rPr>
          <w:sz w:val="24"/>
        </w:rPr>
        <w:t>администратором</w:t>
      </w:r>
      <w:r>
        <w:rPr>
          <w:spacing w:val="4"/>
          <w:sz w:val="24"/>
        </w:rPr>
        <w:t> </w:t>
      </w:r>
      <w:r>
        <w:rPr>
          <w:sz w:val="24"/>
        </w:rPr>
        <w:t>которых</w:t>
      </w:r>
      <w:r>
        <w:rPr>
          <w:spacing w:val="-7"/>
          <w:sz w:val="24"/>
        </w:rPr>
        <w:t> </w:t>
      </w:r>
      <w:r>
        <w:rPr>
          <w:sz w:val="24"/>
        </w:rPr>
        <w:t>является сельское поселение.</w:t>
      </w:r>
    </w:p>
    <w:p>
      <w:pPr>
        <w:pStyle w:val="ListParagraph"/>
        <w:numPr>
          <w:ilvl w:val="0"/>
          <w:numId w:val="12"/>
        </w:numPr>
        <w:tabs>
          <w:tab w:pos="1553" w:val="left" w:leader="none"/>
        </w:tabs>
        <w:spacing w:line="237" w:lineRule="auto" w:before="7" w:after="0"/>
        <w:ind w:left="136" w:right="150" w:firstLine="715"/>
        <w:jc w:val="both"/>
        <w:rPr>
          <w:sz w:val="24"/>
        </w:rPr>
      </w:pPr>
      <w:r>
        <w:rPr>
          <w:sz w:val="24"/>
        </w:rPr>
        <w:t>К</w:t>
      </w:r>
      <w:r>
        <w:rPr>
          <w:spacing w:val="1"/>
          <w:sz w:val="24"/>
        </w:rPr>
        <w:t> </w:t>
      </w:r>
      <w:r>
        <w:rPr>
          <w:sz w:val="24"/>
        </w:rPr>
        <w:t>экспертизе</w:t>
      </w:r>
      <w:r>
        <w:rPr>
          <w:spacing w:val="1"/>
          <w:sz w:val="24"/>
        </w:rPr>
        <w:t> </w:t>
      </w:r>
      <w:r>
        <w:rPr>
          <w:sz w:val="24"/>
        </w:rPr>
        <w:t>проекта</w:t>
      </w:r>
      <w:r>
        <w:rPr>
          <w:spacing w:val="1"/>
          <w:sz w:val="24"/>
        </w:rPr>
        <w:t> </w:t>
      </w:r>
      <w:r>
        <w:rPr>
          <w:sz w:val="24"/>
        </w:rPr>
        <w:t>решения</w:t>
      </w:r>
      <w:r>
        <w:rPr>
          <w:spacing w:val="1"/>
          <w:sz w:val="24"/>
        </w:rPr>
        <w:t> </w:t>
      </w:r>
      <w:r>
        <w:rPr>
          <w:sz w:val="24"/>
        </w:rPr>
        <w:t>представлять</w:t>
      </w:r>
      <w:r>
        <w:rPr>
          <w:spacing w:val="1"/>
          <w:sz w:val="24"/>
        </w:rPr>
        <w:t> </w:t>
      </w:r>
      <w:r>
        <w:rPr>
          <w:sz w:val="24"/>
        </w:rPr>
        <w:t>расчеты</w:t>
      </w:r>
      <w:r>
        <w:rPr>
          <w:spacing w:val="61"/>
          <w:sz w:val="24"/>
        </w:rPr>
        <w:t> </w:t>
      </w:r>
      <w:r>
        <w:rPr>
          <w:sz w:val="24"/>
        </w:rPr>
        <w:t>обоснования</w:t>
      </w:r>
      <w:r>
        <w:rPr>
          <w:spacing w:val="1"/>
          <w:sz w:val="24"/>
        </w:rPr>
        <w:t> </w:t>
      </w:r>
      <w:r>
        <w:rPr>
          <w:sz w:val="24"/>
        </w:rPr>
        <w:t>налоговых</w:t>
      </w:r>
      <w:r>
        <w:rPr>
          <w:spacing w:val="1"/>
          <w:sz w:val="24"/>
        </w:rPr>
        <w:t> </w:t>
      </w:r>
      <w:r>
        <w:rPr>
          <w:sz w:val="24"/>
        </w:rPr>
        <w:t>и</w:t>
      </w:r>
      <w:r>
        <w:rPr>
          <w:spacing w:val="1"/>
          <w:sz w:val="24"/>
        </w:rPr>
        <w:t> </w:t>
      </w:r>
      <w:r>
        <w:rPr>
          <w:sz w:val="24"/>
        </w:rPr>
        <w:t>неналоговых</w:t>
      </w:r>
      <w:r>
        <w:rPr>
          <w:spacing w:val="1"/>
          <w:sz w:val="24"/>
        </w:rPr>
        <w:t> </w:t>
      </w:r>
      <w:r>
        <w:rPr>
          <w:sz w:val="24"/>
        </w:rPr>
        <w:t>поступлений,</w:t>
      </w:r>
      <w:r>
        <w:rPr>
          <w:spacing w:val="1"/>
          <w:sz w:val="24"/>
        </w:rPr>
        <w:t> </w:t>
      </w:r>
      <w:r>
        <w:rPr>
          <w:sz w:val="24"/>
        </w:rPr>
        <w:t>администратором</w:t>
      </w:r>
      <w:r>
        <w:rPr>
          <w:spacing w:val="1"/>
          <w:sz w:val="24"/>
        </w:rPr>
        <w:t> </w:t>
      </w:r>
      <w:r>
        <w:rPr>
          <w:sz w:val="24"/>
        </w:rPr>
        <w:t>которых</w:t>
      </w:r>
      <w:r>
        <w:rPr>
          <w:spacing w:val="1"/>
          <w:sz w:val="24"/>
        </w:rPr>
        <w:t> </w:t>
      </w:r>
      <w:r>
        <w:rPr>
          <w:sz w:val="24"/>
        </w:rPr>
        <w:t>является</w:t>
      </w:r>
      <w:r>
        <w:rPr>
          <w:spacing w:val="1"/>
          <w:sz w:val="24"/>
        </w:rPr>
        <w:t> </w:t>
      </w:r>
      <w:r>
        <w:rPr>
          <w:sz w:val="24"/>
        </w:rPr>
        <w:t>сельское</w:t>
      </w:r>
      <w:r>
        <w:rPr>
          <w:spacing w:val="1"/>
          <w:sz w:val="24"/>
        </w:rPr>
        <w:t> </w:t>
      </w:r>
      <w:r>
        <w:rPr>
          <w:sz w:val="24"/>
        </w:rPr>
        <w:t>поселение,</w:t>
      </w:r>
      <w:r>
        <w:rPr>
          <w:spacing w:val="8"/>
          <w:sz w:val="24"/>
        </w:rPr>
        <w:t> </w:t>
      </w:r>
      <w:r>
        <w:rPr>
          <w:sz w:val="24"/>
        </w:rPr>
        <w:t>в</w:t>
      </w:r>
      <w:r>
        <w:rPr>
          <w:spacing w:val="-2"/>
          <w:sz w:val="24"/>
        </w:rPr>
        <w:t> </w:t>
      </w:r>
      <w:r>
        <w:rPr>
          <w:sz w:val="24"/>
        </w:rPr>
        <w:t>соответствии</w:t>
      </w:r>
      <w:r>
        <w:rPr>
          <w:spacing w:val="2"/>
          <w:sz w:val="24"/>
        </w:rPr>
        <w:t> </w:t>
      </w:r>
      <w:r>
        <w:rPr>
          <w:sz w:val="24"/>
        </w:rPr>
        <w:t>с</w:t>
      </w:r>
      <w:r>
        <w:rPr>
          <w:spacing w:val="-5"/>
          <w:sz w:val="24"/>
        </w:rPr>
        <w:t> </w:t>
      </w:r>
      <w:r>
        <w:rPr>
          <w:sz w:val="24"/>
        </w:rPr>
        <w:t>утвержденной</w:t>
      </w:r>
      <w:r>
        <w:rPr>
          <w:spacing w:val="1"/>
          <w:sz w:val="24"/>
        </w:rPr>
        <w:t> </w:t>
      </w:r>
      <w:r>
        <w:rPr>
          <w:sz w:val="24"/>
        </w:rPr>
        <w:t>методикой</w:t>
      </w:r>
      <w:r>
        <w:rPr>
          <w:spacing w:val="5"/>
          <w:sz w:val="24"/>
        </w:rPr>
        <w:t> </w:t>
      </w:r>
      <w:r>
        <w:rPr>
          <w:sz w:val="24"/>
        </w:rPr>
        <w:t>прогнозирования.</w:t>
      </w:r>
    </w:p>
    <w:p>
      <w:pPr>
        <w:pStyle w:val="ListParagraph"/>
        <w:numPr>
          <w:ilvl w:val="0"/>
          <w:numId w:val="12"/>
        </w:numPr>
        <w:tabs>
          <w:tab w:pos="1159" w:val="left" w:leader="none"/>
        </w:tabs>
        <w:spacing w:line="240" w:lineRule="auto" w:before="3" w:after="0"/>
        <w:ind w:left="136" w:right="137" w:firstLine="715"/>
        <w:jc w:val="both"/>
        <w:rPr>
          <w:sz w:val="24"/>
        </w:rPr>
      </w:pPr>
      <w:r>
        <w:rPr>
          <w:sz w:val="24"/>
        </w:rPr>
        <w:t>В</w:t>
      </w:r>
      <w:r>
        <w:rPr>
          <w:spacing w:val="1"/>
          <w:sz w:val="24"/>
        </w:rPr>
        <w:t> </w:t>
      </w:r>
      <w:r>
        <w:rPr>
          <w:sz w:val="24"/>
        </w:rPr>
        <w:t>целях</w:t>
      </w:r>
      <w:r>
        <w:rPr>
          <w:spacing w:val="1"/>
          <w:sz w:val="24"/>
        </w:rPr>
        <w:t> </w:t>
      </w:r>
      <w:r>
        <w:rPr>
          <w:sz w:val="24"/>
        </w:rPr>
        <w:t>соблюдения</w:t>
      </w:r>
      <w:r>
        <w:rPr>
          <w:spacing w:val="1"/>
          <w:sz w:val="24"/>
        </w:rPr>
        <w:t> </w:t>
      </w:r>
      <w:r>
        <w:rPr>
          <w:sz w:val="24"/>
        </w:rPr>
        <w:t>принципа</w:t>
      </w:r>
      <w:r>
        <w:rPr>
          <w:spacing w:val="1"/>
          <w:sz w:val="24"/>
        </w:rPr>
        <w:t> </w:t>
      </w:r>
      <w:r>
        <w:rPr>
          <w:sz w:val="24"/>
        </w:rPr>
        <w:t>достоверности</w:t>
      </w:r>
      <w:r>
        <w:rPr>
          <w:spacing w:val="1"/>
          <w:sz w:val="24"/>
        </w:rPr>
        <w:t> </w:t>
      </w:r>
      <w:r>
        <w:rPr>
          <w:sz w:val="24"/>
        </w:rPr>
        <w:t>и</w:t>
      </w:r>
      <w:r>
        <w:rPr>
          <w:spacing w:val="1"/>
          <w:sz w:val="24"/>
        </w:rPr>
        <w:t> </w:t>
      </w:r>
      <w:r>
        <w:rPr>
          <w:sz w:val="24"/>
        </w:rPr>
        <w:t>реалистичности</w:t>
      </w:r>
      <w:r>
        <w:rPr>
          <w:spacing w:val="1"/>
          <w:sz w:val="24"/>
        </w:rPr>
        <w:t> </w:t>
      </w:r>
      <w:r>
        <w:rPr>
          <w:sz w:val="24"/>
        </w:rPr>
        <w:t>бюджета</w:t>
      </w:r>
      <w:r>
        <w:rPr>
          <w:spacing w:val="1"/>
          <w:sz w:val="24"/>
        </w:rPr>
        <w:t> </w:t>
      </w:r>
      <w:r>
        <w:rPr>
          <w:sz w:val="24"/>
        </w:rPr>
        <w:t>в</w:t>
      </w:r>
      <w:r>
        <w:rPr>
          <w:spacing w:val="1"/>
          <w:sz w:val="24"/>
        </w:rPr>
        <w:t> </w:t>
      </w:r>
      <w:r>
        <w:rPr>
          <w:sz w:val="24"/>
        </w:rPr>
        <w:t>соответствии</w:t>
      </w:r>
      <w:r>
        <w:rPr>
          <w:spacing w:val="1"/>
          <w:sz w:val="24"/>
        </w:rPr>
        <w:t> </w:t>
      </w:r>
      <w:r>
        <w:rPr>
          <w:sz w:val="24"/>
        </w:rPr>
        <w:t>со</w:t>
      </w:r>
      <w:r>
        <w:rPr>
          <w:spacing w:val="1"/>
          <w:sz w:val="24"/>
        </w:rPr>
        <w:t> </w:t>
      </w:r>
      <w:r>
        <w:rPr>
          <w:sz w:val="24"/>
        </w:rPr>
        <w:t>ст.</w:t>
      </w:r>
      <w:r>
        <w:rPr>
          <w:spacing w:val="1"/>
          <w:sz w:val="24"/>
        </w:rPr>
        <w:t> </w:t>
      </w:r>
      <w:r>
        <w:rPr>
          <w:sz w:val="24"/>
        </w:rPr>
        <w:t>37 БК РФ при подготовке</w:t>
      </w:r>
      <w:r>
        <w:rPr>
          <w:spacing w:val="1"/>
          <w:sz w:val="24"/>
        </w:rPr>
        <w:t> </w:t>
      </w:r>
      <w:r>
        <w:rPr>
          <w:sz w:val="24"/>
        </w:rPr>
        <w:t>проекта решения</w:t>
      </w:r>
      <w:r>
        <w:rPr>
          <w:spacing w:val="1"/>
          <w:sz w:val="24"/>
        </w:rPr>
        <w:t> </w:t>
      </w:r>
      <w:r>
        <w:rPr>
          <w:sz w:val="24"/>
        </w:rPr>
        <w:t>о бюджете</w:t>
      </w:r>
      <w:r>
        <w:rPr>
          <w:spacing w:val="1"/>
          <w:sz w:val="24"/>
        </w:rPr>
        <w:t> </w:t>
      </w:r>
      <w:r>
        <w:rPr>
          <w:sz w:val="24"/>
        </w:rPr>
        <w:t>(внесении</w:t>
      </w:r>
      <w:r>
        <w:rPr>
          <w:spacing w:val="1"/>
          <w:sz w:val="24"/>
        </w:rPr>
        <w:t> </w:t>
      </w:r>
      <w:r>
        <w:rPr>
          <w:sz w:val="24"/>
        </w:rPr>
        <w:t>изменений</w:t>
      </w:r>
      <w:r>
        <w:rPr>
          <w:spacing w:val="1"/>
          <w:sz w:val="24"/>
        </w:rPr>
        <w:t> </w:t>
      </w:r>
      <w:r>
        <w:rPr>
          <w:sz w:val="24"/>
        </w:rPr>
        <w:t>в</w:t>
      </w:r>
      <w:r>
        <w:rPr>
          <w:spacing w:val="1"/>
          <w:sz w:val="24"/>
        </w:rPr>
        <w:t> </w:t>
      </w:r>
      <w:r>
        <w:rPr>
          <w:sz w:val="24"/>
        </w:rPr>
        <w:t>решение</w:t>
      </w:r>
      <w:r>
        <w:rPr>
          <w:spacing w:val="1"/>
          <w:sz w:val="24"/>
        </w:rPr>
        <w:t> </w:t>
      </w:r>
      <w:r>
        <w:rPr>
          <w:sz w:val="24"/>
        </w:rPr>
        <w:t>о</w:t>
      </w:r>
      <w:r>
        <w:rPr>
          <w:spacing w:val="1"/>
          <w:sz w:val="24"/>
        </w:rPr>
        <w:t> </w:t>
      </w:r>
      <w:r>
        <w:rPr>
          <w:sz w:val="24"/>
        </w:rPr>
        <w:t>бюджете)</w:t>
      </w:r>
      <w:r>
        <w:rPr>
          <w:spacing w:val="1"/>
          <w:sz w:val="24"/>
        </w:rPr>
        <w:t> </w:t>
      </w:r>
      <w:r>
        <w:rPr>
          <w:sz w:val="24"/>
        </w:rPr>
        <w:t>в</w:t>
      </w:r>
      <w:r>
        <w:rPr>
          <w:spacing w:val="1"/>
          <w:sz w:val="24"/>
        </w:rPr>
        <w:t> </w:t>
      </w:r>
      <w:r>
        <w:rPr>
          <w:sz w:val="24"/>
        </w:rPr>
        <w:t>части</w:t>
      </w:r>
      <w:r>
        <w:rPr>
          <w:spacing w:val="1"/>
          <w:sz w:val="24"/>
        </w:rPr>
        <w:t> </w:t>
      </w:r>
      <w:r>
        <w:rPr>
          <w:sz w:val="24"/>
        </w:rPr>
        <w:t>расходов</w:t>
      </w:r>
      <w:r>
        <w:rPr>
          <w:spacing w:val="1"/>
          <w:sz w:val="24"/>
        </w:rPr>
        <w:t> </w:t>
      </w:r>
      <w:r>
        <w:rPr>
          <w:sz w:val="24"/>
        </w:rPr>
        <w:t>на</w:t>
      </w:r>
      <w:r>
        <w:rPr>
          <w:spacing w:val="1"/>
          <w:sz w:val="24"/>
        </w:rPr>
        <w:t> </w:t>
      </w:r>
      <w:r>
        <w:rPr>
          <w:sz w:val="24"/>
        </w:rPr>
        <w:t>финансовое</w:t>
      </w:r>
      <w:r>
        <w:rPr>
          <w:spacing w:val="1"/>
          <w:sz w:val="24"/>
        </w:rPr>
        <w:t> </w:t>
      </w:r>
      <w:r>
        <w:rPr>
          <w:sz w:val="24"/>
        </w:rPr>
        <w:t>обеспечение</w:t>
      </w:r>
      <w:r>
        <w:rPr>
          <w:spacing w:val="1"/>
          <w:sz w:val="24"/>
        </w:rPr>
        <w:t> </w:t>
      </w:r>
      <w:r>
        <w:rPr>
          <w:sz w:val="24"/>
        </w:rPr>
        <w:t>муниципального</w:t>
      </w:r>
      <w:r>
        <w:rPr>
          <w:spacing w:val="8"/>
          <w:sz w:val="24"/>
        </w:rPr>
        <w:t> </w:t>
      </w:r>
      <w:r>
        <w:rPr>
          <w:sz w:val="24"/>
        </w:rPr>
        <w:t>задания</w:t>
      </w:r>
      <w:r>
        <w:rPr>
          <w:spacing w:val="2"/>
          <w:sz w:val="24"/>
        </w:rPr>
        <w:t> </w:t>
      </w:r>
      <w:r>
        <w:rPr>
          <w:sz w:val="24"/>
        </w:rPr>
        <w:t>к</w:t>
      </w:r>
      <w:r>
        <w:rPr>
          <w:spacing w:val="-1"/>
          <w:sz w:val="24"/>
        </w:rPr>
        <w:t> </w:t>
      </w:r>
      <w:r>
        <w:rPr>
          <w:sz w:val="24"/>
        </w:rPr>
        <w:t>экспертизе</w:t>
      </w:r>
      <w:r>
        <w:rPr>
          <w:spacing w:val="9"/>
          <w:sz w:val="24"/>
        </w:rPr>
        <w:t> </w:t>
      </w:r>
      <w:r>
        <w:rPr>
          <w:sz w:val="24"/>
        </w:rPr>
        <w:t>проекта</w:t>
      </w:r>
      <w:r>
        <w:rPr>
          <w:spacing w:val="1"/>
          <w:sz w:val="24"/>
        </w:rPr>
        <w:t> </w:t>
      </w:r>
      <w:r>
        <w:rPr>
          <w:sz w:val="24"/>
        </w:rPr>
        <w:t>бюджета</w:t>
      </w:r>
      <w:r>
        <w:rPr>
          <w:spacing w:val="-2"/>
          <w:sz w:val="24"/>
        </w:rPr>
        <w:t> </w:t>
      </w:r>
      <w:r>
        <w:rPr>
          <w:sz w:val="24"/>
        </w:rPr>
        <w:t>представлять:</w:t>
      </w:r>
    </w:p>
    <w:p>
      <w:pPr>
        <w:pStyle w:val="ListParagraph"/>
        <w:numPr>
          <w:ilvl w:val="0"/>
          <w:numId w:val="11"/>
        </w:numPr>
        <w:tabs>
          <w:tab w:pos="991" w:val="left" w:leader="none"/>
        </w:tabs>
        <w:spacing w:line="240" w:lineRule="auto" w:before="5" w:after="0"/>
        <w:ind w:left="990" w:right="0" w:hanging="140"/>
        <w:jc w:val="both"/>
        <w:rPr>
          <w:sz w:val="24"/>
        </w:rPr>
      </w:pPr>
      <w:r>
        <w:rPr>
          <w:spacing w:val="-1"/>
          <w:sz w:val="24"/>
        </w:rPr>
        <w:t>информацию</w:t>
      </w:r>
      <w:r>
        <w:rPr>
          <w:spacing w:val="-3"/>
          <w:sz w:val="24"/>
        </w:rPr>
        <w:t> </w:t>
      </w:r>
      <w:r>
        <w:rPr>
          <w:sz w:val="24"/>
        </w:rPr>
        <w:t>о</w:t>
      </w:r>
      <w:r>
        <w:rPr>
          <w:spacing w:val="-14"/>
          <w:sz w:val="24"/>
        </w:rPr>
        <w:t> </w:t>
      </w:r>
      <w:r>
        <w:rPr>
          <w:sz w:val="24"/>
        </w:rPr>
        <w:t>планируемом</w:t>
      </w:r>
      <w:r>
        <w:rPr>
          <w:spacing w:val="2"/>
          <w:sz w:val="24"/>
        </w:rPr>
        <w:t> </w:t>
      </w:r>
      <w:r>
        <w:rPr>
          <w:sz w:val="24"/>
        </w:rPr>
        <w:t>объеме</w:t>
      </w:r>
      <w:r>
        <w:rPr>
          <w:spacing w:val="2"/>
          <w:sz w:val="24"/>
        </w:rPr>
        <w:t> </w:t>
      </w:r>
      <w:r>
        <w:rPr>
          <w:sz w:val="24"/>
        </w:rPr>
        <w:t>оказываемых</w:t>
      </w:r>
      <w:r>
        <w:rPr>
          <w:spacing w:val="-6"/>
          <w:sz w:val="24"/>
        </w:rPr>
        <w:t> </w:t>
      </w:r>
      <w:r>
        <w:rPr>
          <w:sz w:val="24"/>
        </w:rPr>
        <w:t>муниципальных</w:t>
      </w:r>
      <w:r>
        <w:rPr>
          <w:spacing w:val="-1"/>
          <w:sz w:val="24"/>
        </w:rPr>
        <w:t> </w:t>
      </w:r>
      <w:r>
        <w:rPr>
          <w:sz w:val="24"/>
        </w:rPr>
        <w:t>услуг;</w:t>
      </w:r>
    </w:p>
    <w:p>
      <w:pPr>
        <w:pStyle w:val="ListParagraph"/>
        <w:numPr>
          <w:ilvl w:val="0"/>
          <w:numId w:val="11"/>
        </w:numPr>
        <w:tabs>
          <w:tab w:pos="991" w:val="left" w:leader="none"/>
        </w:tabs>
        <w:spacing w:line="240" w:lineRule="auto" w:before="2" w:after="0"/>
        <w:ind w:left="990" w:right="0" w:hanging="140"/>
        <w:jc w:val="both"/>
        <w:rPr>
          <w:sz w:val="24"/>
        </w:rPr>
      </w:pPr>
      <w:r>
        <w:rPr>
          <w:sz w:val="24"/>
        </w:rPr>
        <w:t>нормативные</w:t>
      </w:r>
      <w:r>
        <w:rPr>
          <w:spacing w:val="-3"/>
          <w:sz w:val="24"/>
        </w:rPr>
        <w:t> </w:t>
      </w:r>
      <w:r>
        <w:rPr>
          <w:sz w:val="24"/>
        </w:rPr>
        <w:t>затраты</w:t>
      </w:r>
      <w:r>
        <w:rPr>
          <w:spacing w:val="-10"/>
          <w:sz w:val="24"/>
        </w:rPr>
        <w:t> </w:t>
      </w:r>
      <w:r>
        <w:rPr>
          <w:sz w:val="24"/>
        </w:rPr>
        <w:t>на</w:t>
      </w:r>
      <w:r>
        <w:rPr>
          <w:spacing w:val="-5"/>
          <w:sz w:val="24"/>
        </w:rPr>
        <w:t> </w:t>
      </w:r>
      <w:r>
        <w:rPr>
          <w:sz w:val="24"/>
        </w:rPr>
        <w:t>оказание</w:t>
      </w:r>
      <w:r>
        <w:rPr>
          <w:spacing w:val="-3"/>
          <w:sz w:val="24"/>
        </w:rPr>
        <w:t> </w:t>
      </w:r>
      <w:r>
        <w:rPr>
          <w:sz w:val="24"/>
        </w:rPr>
        <w:t>муниципальной</w:t>
      </w:r>
      <w:r>
        <w:rPr>
          <w:spacing w:val="-3"/>
          <w:sz w:val="24"/>
        </w:rPr>
        <w:t> </w:t>
      </w:r>
      <w:r>
        <w:rPr>
          <w:sz w:val="24"/>
        </w:rPr>
        <w:t>услуги;</w:t>
      </w:r>
    </w:p>
    <w:p>
      <w:pPr>
        <w:pStyle w:val="ListParagraph"/>
        <w:numPr>
          <w:ilvl w:val="0"/>
          <w:numId w:val="11"/>
        </w:numPr>
        <w:tabs>
          <w:tab w:pos="1068" w:val="left" w:leader="none"/>
        </w:tabs>
        <w:spacing w:line="237" w:lineRule="auto" w:before="6" w:after="0"/>
        <w:ind w:left="141" w:right="137" w:firstLine="710"/>
        <w:jc w:val="both"/>
        <w:rPr>
          <w:sz w:val="24"/>
        </w:rPr>
      </w:pPr>
      <w:r>
        <w:rPr>
          <w:sz w:val="24"/>
        </w:rPr>
        <w:t>в</w:t>
      </w:r>
      <w:r>
        <w:rPr>
          <w:spacing w:val="1"/>
          <w:sz w:val="24"/>
        </w:rPr>
        <w:t> </w:t>
      </w:r>
      <w:r>
        <w:rPr>
          <w:sz w:val="24"/>
        </w:rPr>
        <w:t>пояснительной</w:t>
      </w:r>
      <w:r>
        <w:rPr>
          <w:spacing w:val="1"/>
          <w:sz w:val="24"/>
        </w:rPr>
        <w:t> </w:t>
      </w:r>
      <w:r>
        <w:rPr>
          <w:sz w:val="24"/>
        </w:rPr>
        <w:t>записке</w:t>
      </w:r>
      <w:r>
        <w:rPr>
          <w:spacing w:val="1"/>
          <w:sz w:val="24"/>
        </w:rPr>
        <w:t> </w:t>
      </w:r>
      <w:r>
        <w:rPr>
          <w:sz w:val="24"/>
        </w:rPr>
        <w:t>к</w:t>
      </w:r>
      <w:r>
        <w:rPr>
          <w:spacing w:val="1"/>
          <w:sz w:val="24"/>
        </w:rPr>
        <w:t> </w:t>
      </w:r>
      <w:r>
        <w:rPr>
          <w:sz w:val="24"/>
        </w:rPr>
        <w:t>Проекту</w:t>
      </w:r>
      <w:r>
        <w:rPr>
          <w:spacing w:val="1"/>
          <w:sz w:val="24"/>
        </w:rPr>
        <w:t> </w:t>
      </w:r>
      <w:r>
        <w:rPr>
          <w:sz w:val="24"/>
        </w:rPr>
        <w:t>бюджета</w:t>
      </w:r>
      <w:r>
        <w:rPr>
          <w:spacing w:val="1"/>
          <w:sz w:val="24"/>
        </w:rPr>
        <w:t> </w:t>
      </w:r>
      <w:r>
        <w:rPr>
          <w:sz w:val="24"/>
        </w:rPr>
        <w:t>и(или)</w:t>
      </w:r>
      <w:r>
        <w:rPr>
          <w:spacing w:val="1"/>
          <w:sz w:val="24"/>
        </w:rPr>
        <w:t> </w:t>
      </w:r>
      <w:r>
        <w:rPr>
          <w:sz w:val="24"/>
        </w:rPr>
        <w:t>расчетах</w:t>
      </w:r>
      <w:r>
        <w:rPr>
          <w:spacing w:val="1"/>
          <w:sz w:val="24"/>
        </w:rPr>
        <w:t> </w:t>
      </w:r>
      <w:r>
        <w:rPr>
          <w:sz w:val="24"/>
        </w:rPr>
        <w:t>обоснованиях</w:t>
      </w:r>
      <w:r>
        <w:rPr>
          <w:spacing w:val="1"/>
          <w:sz w:val="24"/>
        </w:rPr>
        <w:t> </w:t>
      </w:r>
      <w:r>
        <w:rPr>
          <w:sz w:val="24"/>
        </w:rPr>
        <w:t>отражать</w:t>
      </w:r>
      <w:r>
        <w:rPr>
          <w:spacing w:val="1"/>
          <w:sz w:val="24"/>
        </w:rPr>
        <w:t> </w:t>
      </w:r>
      <w:r>
        <w:rPr>
          <w:sz w:val="24"/>
        </w:rPr>
        <w:t>расчет</w:t>
      </w:r>
      <w:r>
        <w:rPr>
          <w:spacing w:val="1"/>
          <w:sz w:val="24"/>
        </w:rPr>
        <w:t> </w:t>
      </w:r>
      <w:r>
        <w:rPr>
          <w:sz w:val="24"/>
        </w:rPr>
        <w:t>суммы</w:t>
      </w:r>
      <w:r>
        <w:rPr>
          <w:spacing w:val="1"/>
          <w:sz w:val="24"/>
        </w:rPr>
        <w:t> </w:t>
      </w:r>
      <w:r>
        <w:rPr>
          <w:sz w:val="24"/>
        </w:rPr>
        <w:t>субсидии</w:t>
      </w:r>
      <w:r>
        <w:rPr>
          <w:spacing w:val="1"/>
          <w:sz w:val="24"/>
        </w:rPr>
        <w:t> </w:t>
      </w:r>
      <w:r>
        <w:rPr>
          <w:sz w:val="24"/>
        </w:rPr>
        <w:t>в</w:t>
      </w:r>
      <w:r>
        <w:rPr>
          <w:spacing w:val="1"/>
          <w:sz w:val="24"/>
        </w:rPr>
        <w:t> </w:t>
      </w:r>
      <w:r>
        <w:rPr>
          <w:sz w:val="24"/>
        </w:rPr>
        <w:t>соответствии</w:t>
      </w:r>
      <w:r>
        <w:rPr>
          <w:spacing w:val="1"/>
          <w:sz w:val="24"/>
        </w:rPr>
        <w:t> </w:t>
      </w:r>
      <w:r>
        <w:rPr>
          <w:sz w:val="24"/>
        </w:rPr>
        <w:t>с</w:t>
      </w:r>
      <w:r>
        <w:rPr>
          <w:spacing w:val="1"/>
          <w:sz w:val="24"/>
        </w:rPr>
        <w:t> </w:t>
      </w:r>
      <w:r>
        <w:rPr>
          <w:sz w:val="24"/>
        </w:rPr>
        <w:t>Порядком</w:t>
      </w:r>
      <w:r>
        <w:rPr>
          <w:spacing w:val="1"/>
          <w:sz w:val="24"/>
        </w:rPr>
        <w:t> </w:t>
      </w:r>
      <w:r>
        <w:rPr>
          <w:sz w:val="24"/>
        </w:rPr>
        <w:t>формирования</w:t>
      </w:r>
      <w:r>
        <w:rPr>
          <w:spacing w:val="61"/>
          <w:sz w:val="24"/>
        </w:rPr>
        <w:t> </w:t>
      </w:r>
      <w:r>
        <w:rPr>
          <w:sz w:val="24"/>
        </w:rPr>
        <w:t>и</w:t>
      </w:r>
      <w:r>
        <w:rPr>
          <w:spacing w:val="1"/>
          <w:sz w:val="24"/>
        </w:rPr>
        <w:t> </w:t>
      </w:r>
      <w:r>
        <w:rPr>
          <w:sz w:val="24"/>
        </w:rPr>
        <w:t>финансового</w:t>
      </w:r>
      <w:r>
        <w:rPr>
          <w:spacing w:val="1"/>
          <w:sz w:val="24"/>
        </w:rPr>
        <w:t> </w:t>
      </w:r>
      <w:r>
        <w:rPr>
          <w:sz w:val="24"/>
        </w:rPr>
        <w:t>обеспечения</w:t>
      </w:r>
      <w:r>
        <w:rPr>
          <w:spacing w:val="1"/>
          <w:sz w:val="24"/>
        </w:rPr>
        <w:t> </w:t>
      </w:r>
      <w:r>
        <w:rPr>
          <w:sz w:val="24"/>
        </w:rPr>
        <w:t>выполнения</w:t>
      </w:r>
      <w:r>
        <w:rPr>
          <w:spacing w:val="1"/>
          <w:sz w:val="24"/>
        </w:rPr>
        <w:t> </w:t>
      </w:r>
      <w:r>
        <w:rPr>
          <w:sz w:val="24"/>
        </w:rPr>
        <w:t>муниципального</w:t>
      </w:r>
      <w:r>
        <w:rPr>
          <w:spacing w:val="1"/>
          <w:sz w:val="24"/>
        </w:rPr>
        <w:t> </w:t>
      </w:r>
      <w:r>
        <w:rPr>
          <w:sz w:val="24"/>
        </w:rPr>
        <w:t>задания</w:t>
      </w:r>
      <w:r>
        <w:rPr>
          <w:spacing w:val="1"/>
          <w:sz w:val="24"/>
        </w:rPr>
        <w:t> </w:t>
      </w:r>
      <w:r>
        <w:rPr>
          <w:sz w:val="24"/>
        </w:rPr>
        <w:t>на</w:t>
      </w:r>
      <w:r>
        <w:rPr>
          <w:spacing w:val="1"/>
          <w:sz w:val="24"/>
        </w:rPr>
        <w:t> </w:t>
      </w:r>
      <w:r>
        <w:rPr>
          <w:sz w:val="24"/>
        </w:rPr>
        <w:t>оказание</w:t>
      </w:r>
      <w:r>
        <w:rPr>
          <w:spacing w:val="1"/>
          <w:sz w:val="24"/>
        </w:rPr>
        <w:t> </w:t>
      </w:r>
      <w:r>
        <w:rPr>
          <w:sz w:val="24"/>
        </w:rPr>
        <w:t>муниципальной</w:t>
      </w:r>
      <w:r>
        <w:rPr>
          <w:spacing w:val="4"/>
          <w:sz w:val="24"/>
        </w:rPr>
        <w:t> </w:t>
      </w:r>
      <w:r>
        <w:rPr>
          <w:sz w:val="24"/>
        </w:rPr>
        <w:t>услуги.</w:t>
      </w:r>
    </w:p>
    <w:p>
      <w:pPr>
        <w:pStyle w:val="BodyText"/>
        <w:rPr>
          <w:sz w:val="26"/>
        </w:rPr>
      </w:pPr>
    </w:p>
    <w:p>
      <w:pPr>
        <w:pStyle w:val="BodyText"/>
        <w:spacing w:before="9"/>
        <w:rPr>
          <w:sz w:val="21"/>
        </w:rPr>
      </w:pPr>
    </w:p>
    <w:p>
      <w:pPr>
        <w:pStyle w:val="BodyText"/>
        <w:tabs>
          <w:tab w:pos="7816" w:val="left" w:leader="none"/>
        </w:tabs>
        <w:ind w:left="141"/>
        <w:jc w:val="both"/>
      </w:pPr>
      <w:r>
        <w:rPr>
          <w:position w:val="2"/>
        </w:rPr>
        <w:t>Председатель</w:t>
      </w:r>
      <w:r>
        <w:rPr>
          <w:spacing w:val="3"/>
          <w:position w:val="2"/>
        </w:rPr>
        <w:t> </w:t>
      </w:r>
      <w:r>
        <w:rPr>
          <w:position w:val="2"/>
        </w:rPr>
        <w:t>Счетной</w:t>
      </w:r>
      <w:r>
        <w:rPr>
          <w:spacing w:val="-5"/>
          <w:position w:val="2"/>
        </w:rPr>
        <w:t> </w:t>
      </w:r>
      <w:r>
        <w:rPr>
          <w:position w:val="2"/>
        </w:rPr>
        <w:t>палаты</w:t>
        <w:tab/>
      </w:r>
      <w:r>
        <w:rPr/>
        <w:t>Н.Ю.</w:t>
      </w:r>
      <w:r>
        <w:rPr>
          <w:spacing w:val="-2"/>
        </w:rPr>
        <w:t> </w:t>
      </w:r>
      <w:r>
        <w:rPr/>
        <w:t>Классен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tabs>
          <w:tab w:pos="7840" w:val="left" w:leader="none"/>
        </w:tabs>
        <w:ind w:left="141"/>
        <w:jc w:val="both"/>
      </w:pPr>
      <w:r>
        <w:rPr>
          <w:position w:val="2"/>
        </w:rPr>
        <w:t>Аудитор</w:t>
      </w:r>
      <w:r>
        <w:rPr>
          <w:spacing w:val="4"/>
          <w:position w:val="2"/>
        </w:rPr>
        <w:t> </w:t>
      </w:r>
      <w:r>
        <w:rPr>
          <w:position w:val="2"/>
        </w:rPr>
        <w:t>Счетной</w:t>
      </w:r>
      <w:r>
        <w:rPr>
          <w:spacing w:val="-1"/>
          <w:position w:val="2"/>
        </w:rPr>
        <w:t> </w:t>
      </w:r>
      <w:r>
        <w:rPr>
          <w:position w:val="2"/>
        </w:rPr>
        <w:t>палаты</w:t>
        <w:tab/>
      </w:r>
      <w:r>
        <w:rPr/>
        <w:t>Н.В.</w:t>
      </w:r>
      <w:r>
        <w:rPr>
          <w:spacing w:val="7"/>
        </w:rPr>
        <w:t> </w:t>
      </w:r>
      <w:r>
        <w:rPr/>
        <w:t>Шабаева</w:t>
      </w:r>
    </w:p>
    <w:sectPr>
      <w:pgSz w:w="11910" w:h="16840"/>
      <w:pgMar w:top="120" w:bottom="280" w:left="1500" w:right="7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Candara">
    <w:altName w:val="Candara"/>
    <w:charset w:val="1"/>
    <w:family w:val="roman"/>
    <w:pitch w:val="variable"/>
  </w:font>
  <w:font w:name="Lucida Sans Unicode">
    <w:altName w:val="Lucida Sans Unicode"/>
    <w:charset w:val="1"/>
    <w:family w:val="swiss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1">
    <w:multiLevelType w:val="hybridMultilevel"/>
    <w:lvl w:ilvl="0">
      <w:start w:val="3"/>
      <w:numFmt w:val="decimal"/>
      <w:lvlText w:val="%1."/>
      <w:lvlJc w:val="left"/>
      <w:pPr>
        <w:ind w:left="126" w:hanging="702"/>
        <w:jc w:val="left"/>
      </w:pPr>
      <w:rPr>
        <w:rFonts w:hint="default" w:ascii="Times New Roman" w:hAnsi="Times New Roman" w:eastAsia="Times New Roman" w:cs="Times New Roman"/>
        <w:spacing w:val="-14"/>
        <w:w w:val="100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072" w:hanging="70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024" w:hanging="70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977" w:hanging="70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929" w:hanging="70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4882" w:hanging="70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5834" w:hanging="70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6786" w:hanging="70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7739" w:hanging="702"/>
      </w:pPr>
      <w:rPr>
        <w:rFonts w:hint="default"/>
        <w:lang w:val="ru-RU" w:eastAsia="en-US" w:bidi="ar-SA"/>
      </w:rPr>
    </w:lvl>
  </w:abstractNum>
  <w:abstractNum w:abstractNumId="10">
    <w:multiLevelType w:val="hybridMultilevel"/>
    <w:lvl w:ilvl="0">
      <w:start w:val="0"/>
      <w:numFmt w:val="bullet"/>
      <w:lvlText w:val="-"/>
      <w:lvlJc w:val="left"/>
      <w:pPr>
        <w:ind w:left="121" w:hanging="178"/>
      </w:pPr>
      <w:rPr>
        <w:rFonts w:hint="default" w:ascii="Times New Roman" w:hAnsi="Times New Roman" w:eastAsia="Times New Roman" w:cs="Times New Roman"/>
        <w:w w:val="99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072" w:hanging="178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024" w:hanging="17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977" w:hanging="17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929" w:hanging="17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4882" w:hanging="17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5834" w:hanging="17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6786" w:hanging="17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7739" w:hanging="178"/>
      </w:pPr>
      <w:rPr>
        <w:rFonts w:hint="default"/>
        <w:lang w:val="ru-RU" w:eastAsia="en-US" w:bidi="ar-SA"/>
      </w:rPr>
    </w:lvl>
  </w:abstractNum>
  <w:abstractNum w:abstractNumId="9">
    <w:multiLevelType w:val="hybridMultilevel"/>
    <w:lvl w:ilvl="0">
      <w:start w:val="0"/>
      <w:numFmt w:val="bullet"/>
      <w:lvlText w:val="-"/>
      <w:lvlJc w:val="left"/>
      <w:pPr>
        <w:ind w:left="122" w:hanging="226"/>
      </w:pPr>
      <w:rPr>
        <w:rFonts w:hint="default" w:ascii="Times New Roman" w:hAnsi="Times New Roman" w:eastAsia="Times New Roman" w:cs="Times New Roman"/>
        <w:b/>
        <w:bCs/>
        <w:w w:val="99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072" w:hanging="226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024" w:hanging="22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977" w:hanging="22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929" w:hanging="22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4882" w:hanging="22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5834" w:hanging="22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6786" w:hanging="22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7739" w:hanging="226"/>
      </w:pPr>
      <w:rPr>
        <w:rFonts w:hint="default"/>
        <w:lang w:val="ru-RU" w:eastAsia="en-US" w:bidi="ar-SA"/>
      </w:rPr>
    </w:lvl>
  </w:abstractNum>
  <w:abstractNum w:abstractNumId="8">
    <w:multiLevelType w:val="hybridMultilevel"/>
    <w:lvl w:ilvl="0">
      <w:start w:val="0"/>
      <w:numFmt w:val="bullet"/>
      <w:lvlText w:val="-"/>
      <w:lvlJc w:val="left"/>
      <w:pPr>
        <w:ind w:left="118" w:hanging="182"/>
      </w:pPr>
      <w:rPr>
        <w:rFonts w:hint="default" w:ascii="Times New Roman" w:hAnsi="Times New Roman" w:eastAsia="Times New Roman" w:cs="Times New Roman"/>
        <w:w w:val="99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072" w:hanging="18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024" w:hanging="18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977" w:hanging="18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929" w:hanging="18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4882" w:hanging="18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5834" w:hanging="18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6786" w:hanging="18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7739" w:hanging="182"/>
      </w:pPr>
      <w:rPr>
        <w:rFonts w:hint="default"/>
        <w:lang w:val="ru-RU" w:eastAsia="en-US" w:bidi="ar-SA"/>
      </w:rPr>
    </w:lvl>
  </w:abstractNum>
  <w:abstractNum w:abstractNumId="7">
    <w:multiLevelType w:val="hybridMultilevel"/>
    <w:lvl w:ilvl="0">
      <w:start w:val="1"/>
      <w:numFmt w:val="decimal"/>
      <w:lvlText w:val="%1."/>
      <w:lvlJc w:val="left"/>
      <w:pPr>
        <w:ind w:left="112" w:hanging="692"/>
        <w:jc w:val="left"/>
      </w:pPr>
      <w:rPr>
        <w:rFonts w:hint="default"/>
        <w:spacing w:val="-27"/>
        <w:w w:val="100"/>
        <w:lang w:val="ru-RU" w:eastAsia="en-US" w:bidi="ar-SA"/>
      </w:rPr>
    </w:lvl>
    <w:lvl w:ilvl="1">
      <w:start w:val="1"/>
      <w:numFmt w:val="decimal"/>
      <w:lvlText w:val="%2."/>
      <w:lvlJc w:val="left"/>
      <w:pPr>
        <w:ind w:left="1168" w:hanging="231"/>
        <w:jc w:val="left"/>
      </w:pPr>
      <w:rPr>
        <w:rFonts w:hint="default" w:ascii="Times New Roman" w:hAnsi="Times New Roman" w:eastAsia="Times New Roman" w:cs="Times New Roman"/>
        <w:spacing w:val="-22"/>
        <w:w w:val="100"/>
        <w:sz w:val="24"/>
        <w:szCs w:val="24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102" w:hanging="23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045" w:hanging="23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988" w:hanging="23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4930" w:hanging="23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5873" w:hanging="23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6816" w:hanging="23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7758" w:hanging="231"/>
      </w:pPr>
      <w:rPr>
        <w:rFonts w:hint="default"/>
        <w:lang w:val="ru-RU" w:eastAsia="en-US" w:bidi="ar-SA"/>
      </w:rPr>
    </w:lvl>
  </w:abstractNum>
  <w:abstractNum w:abstractNumId="6">
    <w:multiLevelType w:val="hybridMultilevel"/>
    <w:lvl w:ilvl="0">
      <w:start w:val="0"/>
      <w:numFmt w:val="bullet"/>
      <w:lvlText w:val="-"/>
      <w:lvlJc w:val="left"/>
      <w:pPr>
        <w:ind w:left="161" w:hanging="294"/>
      </w:pPr>
      <w:rPr>
        <w:rFonts w:hint="default" w:ascii="Times New Roman" w:hAnsi="Times New Roman" w:eastAsia="Times New Roman" w:cs="Times New Roman"/>
        <w:b/>
        <w:bCs/>
        <w:w w:val="99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108" w:hanging="29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056" w:hanging="29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005" w:hanging="29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953" w:hanging="29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4902" w:hanging="29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5850" w:hanging="29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6798" w:hanging="29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7747" w:hanging="294"/>
      </w:pPr>
      <w:rPr>
        <w:rFonts w:hint="default"/>
        <w:lang w:val="ru-RU" w:eastAsia="en-US" w:bidi="ar-SA"/>
      </w:rPr>
    </w:lvl>
  </w:abstractNum>
  <w:abstractNum w:abstractNumId="5">
    <w:multiLevelType w:val="hybridMultilevel"/>
    <w:lvl w:ilvl="0">
      <w:start w:val="0"/>
      <w:numFmt w:val="bullet"/>
      <w:lvlText w:val="-"/>
      <w:lvlJc w:val="left"/>
      <w:pPr>
        <w:ind w:left="142" w:hanging="307"/>
      </w:pPr>
      <w:rPr>
        <w:rFonts w:hint="default" w:ascii="Times New Roman" w:hAnsi="Times New Roman" w:eastAsia="Times New Roman" w:cs="Times New Roman"/>
        <w:w w:val="99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090" w:hanging="307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040" w:hanging="30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991" w:hanging="30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941" w:hanging="30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4892" w:hanging="30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5842" w:hanging="30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6792" w:hanging="30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7743" w:hanging="307"/>
      </w:pPr>
      <w:rPr>
        <w:rFonts w:hint="default"/>
        <w:lang w:val="ru-RU" w:eastAsia="en-US" w:bidi="ar-SA"/>
      </w:rPr>
    </w:lvl>
  </w:abstractNum>
  <w:abstractNum w:abstractNumId="4">
    <w:multiLevelType w:val="hybridMultilevel"/>
    <w:lvl w:ilvl="0">
      <w:start w:val="0"/>
      <w:numFmt w:val="bullet"/>
      <w:lvlText w:val="-"/>
      <w:lvlJc w:val="left"/>
      <w:pPr>
        <w:ind w:left="146" w:hanging="139"/>
      </w:pPr>
      <w:rPr>
        <w:rFonts w:hint="default" w:ascii="Times New Roman" w:hAnsi="Times New Roman" w:eastAsia="Times New Roman" w:cs="Times New Roman"/>
        <w:b/>
        <w:bCs/>
        <w:w w:val="99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088" w:hanging="139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036" w:hanging="139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985" w:hanging="139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933" w:hanging="139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4882" w:hanging="139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5830" w:hanging="139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6778" w:hanging="139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7727" w:hanging="139"/>
      </w:pPr>
      <w:rPr>
        <w:rFonts w:hint="default"/>
        <w:lang w:val="ru-RU" w:eastAsia="en-US" w:bidi="ar-SA"/>
      </w:rPr>
    </w:lvl>
  </w:abstractNum>
  <w:abstractNum w:abstractNumId="3">
    <w:multiLevelType w:val="hybridMultilevel"/>
    <w:lvl w:ilvl="0">
      <w:start w:val="0"/>
      <w:numFmt w:val="bullet"/>
      <w:lvlText w:val="-"/>
      <w:lvlJc w:val="left"/>
      <w:pPr>
        <w:ind w:left="1618" w:hanging="182"/>
      </w:pPr>
      <w:rPr>
        <w:rFonts w:hint="default" w:ascii="Times New Roman" w:hAnsi="Times New Roman" w:eastAsia="Times New Roman" w:cs="Times New Roman"/>
        <w:w w:val="99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626" w:hanging="18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632" w:hanging="18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639" w:hanging="18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645" w:hanging="18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652" w:hanging="18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658" w:hanging="18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64" w:hanging="18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671" w:hanging="182"/>
      </w:pPr>
      <w:rPr>
        <w:rFonts w:hint="default"/>
        <w:lang w:val="ru-RU" w:eastAsia="en-US" w:bidi="ar-SA"/>
      </w:rPr>
    </w:lvl>
  </w:abstractNum>
  <w:abstractNum w:abstractNumId="2">
    <w:multiLevelType w:val="hybridMultilevel"/>
    <w:lvl w:ilvl="0">
      <w:start w:val="1"/>
      <w:numFmt w:val="decimal"/>
      <w:lvlText w:val="%1."/>
      <w:lvlJc w:val="left"/>
      <w:pPr>
        <w:ind w:left="165" w:hanging="683"/>
        <w:jc w:val="right"/>
      </w:pPr>
      <w:rPr>
        <w:rFonts w:hint="default" w:ascii="Times New Roman" w:hAnsi="Times New Roman" w:eastAsia="Times New Roman" w:cs="Times New Roman"/>
        <w:spacing w:val="-24"/>
        <w:w w:val="100"/>
        <w:sz w:val="24"/>
        <w:szCs w:val="24"/>
        <w:lang w:val="ru-RU" w:eastAsia="en-US" w:bidi="ar-SA"/>
      </w:rPr>
    </w:lvl>
    <w:lvl w:ilvl="1">
      <w:start w:val="3"/>
      <w:numFmt w:val="decimal"/>
      <w:lvlText w:val="%2."/>
      <w:lvlJc w:val="left"/>
      <w:pPr>
        <w:ind w:left="4623" w:hanging="350"/>
        <w:jc w:val="right"/>
      </w:pPr>
      <w:rPr>
        <w:rFonts w:hint="default" w:ascii="Times New Roman" w:hAnsi="Times New Roman" w:eastAsia="Times New Roman" w:cs="Times New Roman"/>
        <w:b/>
        <w:bCs/>
        <w:spacing w:val="-8"/>
        <w:w w:val="100"/>
        <w:sz w:val="24"/>
        <w:szCs w:val="24"/>
        <w:lang w:val="ru-RU" w:eastAsia="en-US" w:bidi="ar-SA"/>
      </w:rPr>
    </w:lvl>
    <w:lvl w:ilvl="2">
      <w:start w:val="0"/>
      <w:numFmt w:val="bullet"/>
      <w:lvlText w:val="•"/>
      <w:lvlJc w:val="left"/>
      <w:pPr>
        <w:ind w:left="6100" w:hanging="35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6541" w:hanging="35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983" w:hanging="35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424" w:hanging="35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866" w:hanging="35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308" w:hanging="35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749" w:hanging="350"/>
      </w:pPr>
      <w:rPr>
        <w:rFonts w:hint="default"/>
        <w:lang w:val="ru-RU" w:eastAsia="en-US" w:bidi="ar-SA"/>
      </w:rPr>
    </w:lvl>
  </w:abstractNum>
  <w:abstractNum w:abstractNumId="1">
    <w:multiLevelType w:val="hybridMultilevel"/>
    <w:lvl w:ilvl="0">
      <w:start w:val="0"/>
      <w:numFmt w:val="bullet"/>
      <w:lvlText w:val="-"/>
      <w:lvlJc w:val="left"/>
      <w:pPr>
        <w:ind w:left="116" w:hanging="139"/>
      </w:pPr>
      <w:rPr>
        <w:rFonts w:hint="default" w:ascii="Times New Roman" w:hAnsi="Times New Roman" w:eastAsia="Times New Roman" w:cs="Times New Roman"/>
        <w:w w:val="99"/>
        <w:sz w:val="24"/>
        <w:szCs w:val="24"/>
        <w:lang w:val="ru-RU" w:eastAsia="en-US" w:bidi="ar-SA"/>
      </w:rPr>
    </w:lvl>
    <w:lvl w:ilvl="1">
      <w:start w:val="0"/>
      <w:numFmt w:val="bullet"/>
      <w:lvlText w:val="-"/>
      <w:lvlJc w:val="left"/>
      <w:pPr>
        <w:ind w:left="1363" w:hanging="187"/>
      </w:pPr>
      <w:rPr>
        <w:rFonts w:hint="default" w:ascii="Times New Roman" w:hAnsi="Times New Roman" w:eastAsia="Times New Roman" w:cs="Times New Roman"/>
        <w:w w:val="99"/>
        <w:sz w:val="24"/>
        <w:szCs w:val="24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277" w:hanging="18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194" w:hanging="18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112" w:hanging="18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029" w:hanging="18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5947" w:hanging="18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6864" w:hanging="18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7782" w:hanging="187"/>
      </w:pPr>
      <w:rPr>
        <w:rFonts w:hint="default"/>
        <w:lang w:val="ru-RU" w:eastAsia="en-US" w:bidi="ar-SA"/>
      </w:rPr>
    </w:lvl>
  </w:abstractNum>
  <w:abstractNum w:abstractNumId="0">
    <w:multiLevelType w:val="hybridMultilevel"/>
    <w:lvl w:ilvl="0">
      <w:start w:val="1"/>
      <w:numFmt w:val="decimal"/>
      <w:lvlText w:val="%1."/>
      <w:lvlJc w:val="left"/>
      <w:pPr>
        <w:ind w:left="1714" w:hanging="686"/>
        <w:jc w:val="right"/>
      </w:pPr>
      <w:rPr>
        <w:rFonts w:hint="default" w:ascii="Times New Roman" w:hAnsi="Times New Roman" w:eastAsia="Times New Roman" w:cs="Times New Roman"/>
        <w:spacing w:val="-24"/>
        <w:w w:val="100"/>
        <w:sz w:val="24"/>
        <w:szCs w:val="24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09" w:hanging="702"/>
        <w:jc w:val="left"/>
      </w:pPr>
      <w:rPr>
        <w:rFonts w:hint="default"/>
        <w:spacing w:val="-7"/>
        <w:w w:val="100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860" w:hanging="70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675" w:hanging="70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91" w:hanging="70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307" w:hanging="70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123" w:hanging="70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938" w:hanging="70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754" w:hanging="702"/>
      </w:pPr>
      <w:rPr>
        <w:rFonts w:hint="default"/>
        <w:lang w:val="ru-RU" w:eastAsia="en-US" w:bidi="ar-SA"/>
      </w:rPr>
    </w:lvl>
  </w:abstract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  <w:lang w:val="ru-RU" w:eastAsia="en-US" w:bidi="ar-SA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4"/>
      <w:szCs w:val="24"/>
      <w:lang w:val="ru-RU" w:eastAsia="en-US" w:bidi="ar-SA"/>
    </w:rPr>
  </w:style>
  <w:style w:styleId="Heading1" w:type="paragraph">
    <w:name w:val="Heading 1"/>
    <w:basedOn w:val="Normal"/>
    <w:uiPriority w:val="1"/>
    <w:qFormat/>
    <w:pPr>
      <w:spacing w:before="1"/>
      <w:ind w:left="4206"/>
      <w:outlineLvl w:val="1"/>
    </w:pPr>
    <w:rPr>
      <w:rFonts w:ascii="Times New Roman" w:hAnsi="Times New Roman" w:eastAsia="Times New Roman" w:cs="Times New Roman"/>
      <w:b/>
      <w:bCs/>
      <w:sz w:val="30"/>
      <w:szCs w:val="30"/>
      <w:lang w:val="ru-RU" w:eastAsia="en-US" w:bidi="ar-SA"/>
    </w:rPr>
  </w:style>
  <w:style w:styleId="Heading2" w:type="paragraph">
    <w:name w:val="Heading 2"/>
    <w:basedOn w:val="Normal"/>
    <w:uiPriority w:val="1"/>
    <w:qFormat/>
    <w:pPr>
      <w:spacing w:before="20"/>
      <w:ind w:left="4387"/>
      <w:outlineLvl w:val="2"/>
    </w:pPr>
    <w:rPr>
      <w:rFonts w:ascii="Times New Roman" w:hAnsi="Times New Roman" w:eastAsia="Times New Roman" w:cs="Times New Roman"/>
      <w:b/>
      <w:bCs/>
      <w:sz w:val="28"/>
      <w:szCs w:val="28"/>
      <w:lang w:val="ru-RU" w:eastAsia="en-US" w:bidi="ar-SA"/>
    </w:rPr>
  </w:style>
  <w:style w:styleId="Heading3" w:type="paragraph">
    <w:name w:val="Heading 3"/>
    <w:basedOn w:val="Normal"/>
    <w:uiPriority w:val="1"/>
    <w:qFormat/>
    <w:pPr>
      <w:ind w:left="846"/>
      <w:jc w:val="both"/>
      <w:outlineLvl w:val="3"/>
    </w:pPr>
    <w:rPr>
      <w:rFonts w:ascii="Times New Roman" w:hAnsi="Times New Roman" w:eastAsia="Times New Roman" w:cs="Times New Roman"/>
      <w:b/>
      <w:bCs/>
      <w:sz w:val="24"/>
      <w:szCs w:val="24"/>
      <w:lang w:val="ru-RU" w:eastAsia="en-US" w:bidi="ar-SA"/>
    </w:rPr>
  </w:style>
  <w:style w:styleId="Title" w:type="paragraph">
    <w:name w:val="Title"/>
    <w:basedOn w:val="Normal"/>
    <w:uiPriority w:val="1"/>
    <w:qFormat/>
    <w:pPr>
      <w:spacing w:before="65"/>
      <w:ind w:right="475"/>
      <w:jc w:val="right"/>
    </w:pPr>
    <w:rPr>
      <w:rFonts w:ascii="Times New Roman" w:hAnsi="Times New Roman" w:eastAsia="Times New Roman" w:cs="Times New Roman"/>
      <w:i/>
      <w:iCs/>
      <w:sz w:val="38"/>
      <w:szCs w:val="38"/>
      <w:lang w:val="ru-RU" w:eastAsia="en-US" w:bidi="ar-SA"/>
    </w:rPr>
  </w:style>
  <w:style w:styleId="ListParagraph" w:type="paragraph">
    <w:name w:val="List Paragraph"/>
    <w:basedOn w:val="Normal"/>
    <w:uiPriority w:val="1"/>
    <w:qFormat/>
    <w:pPr>
      <w:ind w:left="971" w:hanging="139"/>
      <w:jc w:val="both"/>
    </w:pPr>
    <w:rPr>
      <w:rFonts w:ascii="Times New Roman" w:hAnsi="Times New Roman" w:eastAsia="Times New Roman" w:cs="Times New Roman"/>
      <w:lang w:val="ru-RU" w:eastAsia="en-US" w:bidi="ar-SA"/>
    </w:rPr>
  </w:style>
  <w:style w:styleId="TableParagraph" w:type="paragraph">
    <w:name w:val="Table Paragraph"/>
    <w:basedOn w:val="Normal"/>
    <w:uiPriority w:val="1"/>
    <w:qFormat/>
    <w:pPr/>
    <w:rPr>
      <w:rFonts w:ascii="Times New Roman" w:hAnsi="Times New Roman" w:eastAsia="Times New Roman" w:cs="Times New Roman"/>
      <w:lang w:val="ru-RU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hyperlink" Target="mailto:egp@or.orb.ru" TargetMode="External"/><Relationship Id="rId9" Type="http://schemas.openxmlformats.org/officeDocument/2006/relationships/image" Target="media/image4.png"/><Relationship Id="rId10" Type="http://schemas.openxmlformats.org/officeDocument/2006/relationships/image" Target="media/image5.jpeg"/><Relationship Id="rId11" Type="http://schemas.openxmlformats.org/officeDocument/2006/relationships/image" Target="media/image6.jpeg"/><Relationship Id="rId12" Type="http://schemas.openxmlformats.org/officeDocument/2006/relationships/image" Target="media/image7.jpeg"/><Relationship Id="rId13" Type="http://schemas.openxmlformats.org/officeDocument/2006/relationships/hyperlink" Target="https://orn.orb.ru/" TargetMode="External"/><Relationship Id="rId14" Type="http://schemas.openxmlformats.org/officeDocument/2006/relationships/image" Target="media/image8.png"/><Relationship Id="rId15" Type="http://schemas.openxmlformats.org/officeDocument/2006/relationships/image" Target="media/image9.png"/><Relationship Id="rId16" Type="http://schemas.openxmlformats.org/officeDocument/2006/relationships/image" Target="media/image10.png"/><Relationship Id="rId17" Type="http://schemas.openxmlformats.org/officeDocument/2006/relationships/image" Target="media/image11.png"/><Relationship Id="rId18" Type="http://schemas.openxmlformats.org/officeDocument/2006/relationships/image" Target="media/image12.png"/><Relationship Id="rId19" Type="http://schemas.openxmlformats.org/officeDocument/2006/relationships/image" Target="media/image13.png"/><Relationship Id="rId20" Type="http://schemas.openxmlformats.org/officeDocument/2006/relationships/image" Target="media/image14.png"/><Relationship Id="rId21" Type="http://schemas.openxmlformats.org/officeDocument/2006/relationships/image" Target="media/image15.png"/><Relationship Id="rId22" Type="http://schemas.openxmlformats.org/officeDocument/2006/relationships/image" Target="media/image16.png"/><Relationship Id="rId23" Type="http://schemas.openxmlformats.org/officeDocument/2006/relationships/image" Target="media/image17.png"/><Relationship Id="rId24" Type="http://schemas.openxmlformats.org/officeDocument/2006/relationships/image" Target="media/image18.png"/><Relationship Id="rId25" Type="http://schemas.openxmlformats.org/officeDocument/2006/relationships/image" Target="media/image19.png"/><Relationship Id="rId26" Type="http://schemas.openxmlformats.org/officeDocument/2006/relationships/image" Target="media/image20.png"/><Relationship Id="rId27" Type="http://schemas.openxmlformats.org/officeDocument/2006/relationships/image" Target="media/image21.png"/><Relationship Id="rId28" Type="http://schemas.openxmlformats.org/officeDocument/2006/relationships/image" Target="media/image22.png"/><Relationship Id="rId29" Type="http://schemas.openxmlformats.org/officeDocument/2006/relationships/image" Target="media/image23.png"/><Relationship Id="rId30" Type="http://schemas.openxmlformats.org/officeDocument/2006/relationships/image" Target="media/image24.png"/><Relationship Id="rId31" Type="http://schemas.openxmlformats.org/officeDocument/2006/relationships/image" Target="media/image25.jpeg"/><Relationship Id="rId32" Type="http://schemas.openxmlformats.org/officeDocument/2006/relationships/image" Target="media/image26.jpeg"/><Relationship Id="rId33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2022-04-06T10:13:47Z</dcterms:created>
  <dcterms:modified xsi:type="dcterms:W3CDTF">2022-04-06T10:13:47Z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2022-01-21T00:00:00Z</vt:filetime>
  </property>
  <property fmtid="{D5CDD505-2E9C-101B-9397-08002B2CF9AE}" pid="3" name="LastSaved">
    <vt:filetime>2022-04-06T00:00:00Z</vt:filetime>
  </property>
</Properties>
</file>