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5" w:lineRule="exact" w:before="76"/>
        <w:ind w:left="300"/>
        <w:jc w:val="center"/>
      </w:pPr>
      <w:r>
        <w:rPr/>
        <w:t>Соглашение</w:t>
      </w:r>
    </w:p>
    <w:p>
      <w:pPr>
        <w:pStyle w:val="BodyText"/>
        <w:spacing w:line="275" w:lineRule="exact"/>
        <w:ind w:left="303"/>
        <w:jc w:val="center"/>
      </w:pPr>
      <w:r>
        <w:rPr/>
        <w:t>о</w:t>
      </w:r>
      <w:r>
        <w:rPr>
          <w:spacing w:val="-13"/>
        </w:rPr>
        <w:t> </w:t>
      </w:r>
      <w:r>
        <w:rPr/>
        <w:t>передаче</w:t>
      </w:r>
      <w:r>
        <w:rPr>
          <w:spacing w:val="-3"/>
        </w:rPr>
        <w:t> </w:t>
      </w:r>
      <w:r>
        <w:rPr/>
        <w:t>полномочий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7530" w:val="left" w:leader="none"/>
        </w:tabs>
        <w:ind w:left="210"/>
        <w:jc w:val="center"/>
      </w:pPr>
      <w:r>
        <w:rPr/>
        <w:t>г.Оренбург</w:t>
        <w:tab/>
      </w:r>
      <w:r>
        <w:rPr>
          <w:spacing w:val="-3"/>
        </w:rPr>
        <w:t>5</w:t>
      </w:r>
      <w:r>
        <w:rPr>
          <w:spacing w:val="-12"/>
        </w:rPr>
        <w:t> </w:t>
      </w:r>
      <w:r>
        <w:rPr>
          <w:spacing w:val="-3"/>
        </w:rPr>
        <w:t>ноября</w:t>
      </w:r>
      <w:r>
        <w:rPr>
          <w:spacing w:val="10"/>
        </w:rPr>
        <w:t> </w:t>
      </w:r>
      <w:r>
        <w:rPr>
          <w:spacing w:val="-3"/>
        </w:rPr>
        <w:t>2020</w:t>
      </w:r>
      <w:r>
        <w:rPr/>
        <w:t> </w:t>
      </w:r>
      <w:r>
        <w:rPr>
          <w:spacing w:val="-2"/>
        </w:rPr>
        <w:t>года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371" w:firstLine="567"/>
      </w:pPr>
      <w:r>
        <w:rPr/>
        <w:t>Администрация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глав?</w:t>
      </w:r>
      <w:r>
        <w:rPr>
          <w:spacing w:val="-57"/>
        </w:rPr>
        <w:t> </w:t>
      </w:r>
      <w:r>
        <w:rPr/>
        <w:t>Шмарина</w:t>
      </w:r>
      <w:r>
        <w:rPr>
          <w:spacing w:val="10"/>
        </w:rPr>
        <w:t> </w:t>
      </w:r>
      <w:r>
        <w:rPr/>
        <w:t>Василия</w:t>
      </w:r>
      <w:r>
        <w:rPr>
          <w:spacing w:val="19"/>
        </w:rPr>
        <w:t> </w:t>
      </w:r>
      <w:r>
        <w:rPr/>
        <w:t>Николаевича,</w:t>
      </w:r>
      <w:r>
        <w:rPr>
          <w:spacing w:val="20"/>
        </w:rPr>
        <w:t> </w:t>
      </w:r>
      <w:r>
        <w:rPr/>
        <w:t>действующего</w:t>
      </w:r>
      <w:r>
        <w:rPr>
          <w:spacing w:val="30"/>
        </w:rPr>
        <w:t> </w:t>
      </w:r>
      <w:r>
        <w:rPr/>
        <w:t>на</w:t>
      </w:r>
      <w:r>
        <w:rPr>
          <w:spacing w:val="13"/>
        </w:rPr>
        <w:t> </w:t>
      </w:r>
      <w:r>
        <w:rPr/>
        <w:t>основании</w:t>
      </w:r>
      <w:r>
        <w:rPr>
          <w:spacing w:val="18"/>
        </w:rPr>
        <w:t> </w:t>
      </w:r>
      <w:r>
        <w:rPr/>
        <w:t>Устава,</w:t>
      </w:r>
      <w:r>
        <w:rPr>
          <w:spacing w:val="25"/>
        </w:rPr>
        <w:t> </w:t>
      </w:r>
      <w:r>
        <w:rPr/>
        <w:t>с</w:t>
      </w:r>
      <w:r>
        <w:rPr>
          <w:spacing w:val="12"/>
        </w:rPr>
        <w:t> </w:t>
      </w:r>
      <w:r>
        <w:rPr/>
        <w:t>одной</w:t>
      </w:r>
      <w:r>
        <w:rPr>
          <w:spacing w:val="17"/>
        </w:rPr>
        <w:t> </w:t>
      </w:r>
      <w:r>
        <w:rPr/>
        <w:t>стороны</w:t>
      </w:r>
      <w:r>
        <w:rPr>
          <w:spacing w:val="10"/>
        </w:rPr>
        <w:t> </w:t>
      </w:r>
      <w:r>
        <w:rPr/>
        <w:t>:</w:t>
      </w:r>
      <w:r>
        <w:rPr>
          <w:spacing w:val="-57"/>
        </w:rPr>
        <w:t> </w:t>
      </w:r>
      <w:r>
        <w:rPr/>
        <w:t>администрация</w:t>
      </w:r>
      <w:r>
        <w:rPr>
          <w:spacing w:val="36"/>
        </w:rPr>
        <w:t> </w:t>
      </w:r>
      <w:r>
        <w:rPr/>
        <w:t>муниципального</w:t>
      </w:r>
      <w:r>
        <w:rPr>
          <w:spacing w:val="45"/>
        </w:rPr>
        <w:t> </w:t>
      </w:r>
      <w:r>
        <w:rPr/>
        <w:t>образования</w:t>
      </w:r>
      <w:r>
        <w:rPr>
          <w:spacing w:val="41"/>
        </w:rPr>
        <w:t> </w:t>
      </w:r>
      <w:r>
        <w:rPr/>
        <w:t>Первомайский</w:t>
      </w:r>
      <w:r>
        <w:rPr>
          <w:spacing w:val="41"/>
        </w:rPr>
        <w:t> </w:t>
      </w:r>
      <w:r>
        <w:rPr/>
        <w:t>поссовет</w:t>
      </w:r>
      <w:r>
        <w:rPr>
          <w:spacing w:val="37"/>
        </w:rPr>
        <w:t> </w:t>
      </w:r>
      <w:r>
        <w:rPr/>
        <w:t>Оренбургског</w:t>
      </w:r>
      <w:r>
        <w:rPr>
          <w:spacing w:val="1"/>
        </w:rPr>
        <w:t> </w:t>
      </w:r>
      <w:r>
        <w:rPr/>
        <w:t>района в лице главы Куличенко</w:t>
      </w:r>
      <w:r>
        <w:rPr>
          <w:spacing w:val="1"/>
        </w:rPr>
        <w:t> </w:t>
      </w:r>
      <w:r>
        <w:rPr/>
        <w:t>Олега Ивановича,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 основании Устава,</w:t>
      </w:r>
      <w:r>
        <w:rPr>
          <w:spacing w:val="1"/>
        </w:rPr>
        <w:t> </w:t>
      </w:r>
      <w:r>
        <w:rPr/>
        <w:t>другой</w:t>
      </w:r>
      <w:r>
        <w:rPr>
          <w:spacing w:val="9"/>
        </w:rPr>
        <w:t> </w:t>
      </w:r>
      <w:r>
        <w:rPr/>
        <w:t>стороны,</w:t>
      </w:r>
      <w:r>
        <w:rPr>
          <w:spacing w:val="9"/>
        </w:rPr>
        <w:t> </w:t>
      </w:r>
      <w:r>
        <w:rPr/>
        <w:t>именуемые</w:t>
      </w:r>
      <w:r>
        <w:rPr>
          <w:spacing w:val="6"/>
        </w:rPr>
        <w:t> </w:t>
      </w:r>
      <w:r>
        <w:rPr/>
        <w:t>в</w:t>
      </w:r>
      <w:r>
        <w:rPr>
          <w:spacing w:val="-7"/>
        </w:rPr>
        <w:t> </w:t>
      </w:r>
      <w:r>
        <w:rPr/>
        <w:t>дальнейшем</w:t>
      </w:r>
      <w:r>
        <w:rPr>
          <w:spacing w:val="14"/>
        </w:rPr>
        <w:t> </w:t>
      </w:r>
      <w:r>
        <w:rPr/>
        <w:t>Стороны,</w:t>
      </w:r>
      <w:r>
        <w:rPr>
          <w:spacing w:val="10"/>
        </w:rPr>
        <w:t> </w:t>
      </w:r>
      <w:r>
        <w:rPr/>
        <w:t>заключили</w:t>
      </w:r>
      <w:r>
        <w:rPr>
          <w:spacing w:val="9"/>
        </w:rPr>
        <w:t> </w:t>
      </w:r>
      <w:r>
        <w:rPr/>
        <w:t>настоящее</w:t>
      </w:r>
      <w:r>
        <w:rPr>
          <w:spacing w:val="13"/>
        </w:rPr>
        <w:t> </w:t>
      </w:r>
      <w:r>
        <w:rPr/>
        <w:t>Соглашение</w:t>
      </w:r>
      <w:r>
        <w:rPr>
          <w:spacing w:val="1"/>
        </w:rPr>
        <w:t> </w:t>
      </w:r>
      <w:r>
        <w:rPr/>
        <w:t>нижеследующем: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4034" w:val="left" w:leader="none"/>
        </w:tabs>
        <w:spacing w:line="240" w:lineRule="auto" w:before="0" w:after="0"/>
        <w:ind w:left="4033" w:right="0" w:hanging="284"/>
        <w:jc w:val="left"/>
      </w:pPr>
      <w:r>
        <w:rPr>
          <w:spacing w:val="-1"/>
        </w:rPr>
        <w:t>Предмет</w:t>
      </w:r>
      <w:r>
        <w:rPr>
          <w:spacing w:val="-8"/>
        </w:rPr>
        <w:t> </w:t>
      </w:r>
      <w:r>
        <w:rPr/>
        <w:t>Соглашения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424" w:val="left" w:leader="none"/>
        </w:tabs>
        <w:spacing w:line="237" w:lineRule="auto" w:before="0" w:after="0"/>
        <w:ind w:left="376" w:right="162" w:firstLine="580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передача</w:t>
      </w:r>
      <w:r>
        <w:rPr>
          <w:spacing w:val="1"/>
          <w:sz w:val="24"/>
        </w:rPr>
        <w:t> </w:t>
      </w:r>
      <w:r>
        <w:rPr>
          <w:sz w:val="24"/>
        </w:rPr>
        <w:t>администрацией муниципальной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Первомайский</w:t>
      </w:r>
      <w:r>
        <w:rPr>
          <w:spacing w:val="1"/>
          <w:sz w:val="24"/>
        </w:rPr>
        <w:t> </w:t>
      </w:r>
      <w:r>
        <w:rPr>
          <w:sz w:val="24"/>
        </w:rPr>
        <w:t>поссовет,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администрацией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</w:t>
      </w:r>
      <w:r>
        <w:rPr>
          <w:spacing w:val="1"/>
          <w:sz w:val="24"/>
        </w:rPr>
        <w:t> </w:t>
      </w:r>
      <w:r>
        <w:rPr>
          <w:sz w:val="24"/>
        </w:rPr>
        <w:t>Оренбургский район принятие осуществления части полномочий по решению вопросе</w:t>
      </w:r>
      <w:r>
        <w:rPr>
          <w:spacing w:val="1"/>
          <w:sz w:val="24"/>
        </w:rPr>
        <w:t> </w:t>
      </w:r>
      <w:r>
        <w:rPr>
          <w:sz w:val="24"/>
        </w:rPr>
        <w:t>местного значения по осуществлению мер по противодействию коррупции в граница</w:t>
      </w:r>
      <w:r>
        <w:rPr>
          <w:spacing w:val="1"/>
          <w:sz w:val="24"/>
        </w:rPr>
        <w:t> </w:t>
      </w:r>
      <w:r>
        <w:rPr>
          <w:sz w:val="24"/>
        </w:rPr>
        <w:t>поселения: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функций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полномочий</w:t>
      </w:r>
      <w:r>
        <w:rPr>
          <w:spacing w:val="1"/>
          <w:sz w:val="24"/>
        </w:rPr>
        <w:t> </w:t>
      </w:r>
      <w:r>
        <w:rPr>
          <w:sz w:val="24"/>
        </w:rPr>
        <w:t>единой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служебному</w:t>
      </w:r>
      <w:r>
        <w:rPr>
          <w:spacing w:val="1"/>
          <w:sz w:val="24"/>
        </w:rPr>
        <w:t> </w:t>
      </w:r>
      <w:r>
        <w:rPr>
          <w:sz w:val="24"/>
        </w:rPr>
        <w:t>поведению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служащих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урегулировани</w:t>
      </w:r>
      <w:r>
        <w:rPr>
          <w:spacing w:val="1"/>
          <w:sz w:val="24"/>
        </w:rPr>
        <w:t> </w:t>
      </w:r>
      <w:r>
        <w:rPr>
          <w:sz w:val="24"/>
        </w:rPr>
        <w:t>конфликта</w:t>
      </w:r>
      <w:r>
        <w:rPr>
          <w:spacing w:val="2"/>
          <w:sz w:val="24"/>
        </w:rPr>
        <w:t> </w:t>
      </w:r>
      <w:r>
        <w:rPr>
          <w:sz w:val="24"/>
        </w:rPr>
        <w:t>интересов.</w:t>
      </w:r>
    </w:p>
    <w:p>
      <w:pPr>
        <w:pStyle w:val="ListParagraph"/>
        <w:numPr>
          <w:ilvl w:val="1"/>
          <w:numId w:val="2"/>
        </w:numPr>
        <w:tabs>
          <w:tab w:pos="1508" w:val="left" w:leader="none"/>
          <w:tab w:pos="1509" w:val="left" w:leader="none"/>
          <w:tab w:pos="1575" w:val="left" w:leader="none"/>
          <w:tab w:pos="1623" w:val="left" w:leader="none"/>
          <w:tab w:pos="1877" w:val="left" w:leader="none"/>
          <w:tab w:pos="1954" w:val="left" w:leader="none"/>
          <w:tab w:pos="3367" w:val="left" w:leader="none"/>
          <w:tab w:pos="3452" w:val="left" w:leader="none"/>
          <w:tab w:pos="3505" w:val="left" w:leader="none"/>
          <w:tab w:pos="3557" w:val="left" w:leader="none"/>
          <w:tab w:pos="3769" w:val="left" w:leader="none"/>
          <w:tab w:pos="3874" w:val="left" w:leader="none"/>
          <w:tab w:pos="4678" w:val="left" w:leader="none"/>
          <w:tab w:pos="4940" w:val="left" w:leader="none"/>
          <w:tab w:pos="5161" w:val="left" w:leader="none"/>
          <w:tab w:pos="5261" w:val="left" w:leader="none"/>
          <w:tab w:pos="5357" w:val="left" w:leader="none"/>
          <w:tab w:pos="5473" w:val="left" w:leader="none"/>
          <w:tab w:pos="6394" w:val="left" w:leader="none"/>
          <w:tab w:pos="6487" w:val="left" w:leader="none"/>
          <w:tab w:pos="6711" w:val="left" w:leader="none"/>
          <w:tab w:pos="7009" w:val="left" w:leader="none"/>
          <w:tab w:pos="7095" w:val="left" w:leader="none"/>
          <w:tab w:pos="8061" w:val="left" w:leader="none"/>
          <w:tab w:pos="8248" w:val="left" w:leader="none"/>
          <w:tab w:pos="8713" w:val="left" w:leader="none"/>
          <w:tab w:pos="9463" w:val="left" w:leader="none"/>
        </w:tabs>
        <w:spacing w:line="240" w:lineRule="auto" w:before="0" w:after="0"/>
        <w:ind w:left="386" w:right="160" w:firstLine="575"/>
        <w:jc w:val="left"/>
        <w:rPr>
          <w:sz w:val="24"/>
        </w:rPr>
      </w:pPr>
      <w:r>
        <w:rPr>
          <w:sz w:val="24"/>
        </w:rPr>
        <w:t>В</w:t>
        <w:tab/>
        <w:t>соответствии</w:t>
        <w:tab/>
        <w:tab/>
        <w:t>с</w:t>
        <w:tab/>
      </w:r>
      <w:r>
        <w:rPr>
          <w:spacing w:val="-1"/>
          <w:sz w:val="24"/>
        </w:rPr>
        <w:t>переданными</w:t>
        <w:tab/>
        <w:tab/>
        <w:tab/>
      </w:r>
      <w:r>
        <w:rPr>
          <w:sz w:val="24"/>
        </w:rPr>
        <w:t>полномочиями</w:t>
        <w:tab/>
        <w:tab/>
        <w:t>рассмотрение</w:t>
        <w:tab/>
      </w:r>
      <w:r>
        <w:rPr>
          <w:spacing w:val="-6"/>
          <w:sz w:val="24"/>
        </w:rPr>
        <w:t>вопросог</w:t>
      </w:r>
      <w:r>
        <w:rPr>
          <w:spacing w:val="-57"/>
          <w:sz w:val="24"/>
        </w:rPr>
        <w:t> </w:t>
      </w:r>
      <w:r>
        <w:rPr>
          <w:sz w:val="24"/>
        </w:rPr>
        <w:t>связанных</w:t>
        <w:tab/>
        <w:tab/>
        <w:tab/>
        <w:t>с</w:t>
        <w:tab/>
        <w:tab/>
        <w:t>соблюдением</w:t>
        <w:tab/>
        <w:tab/>
        <w:tab/>
        <w:tab/>
        <w:t>требований</w:t>
        <w:tab/>
        <w:t>к</w:t>
        <w:tab/>
        <w:tab/>
        <w:t>служебному</w:t>
        <w:tab/>
        <w:t>поведению</w:t>
        <w:tab/>
      </w:r>
      <w:r>
        <w:rPr>
          <w:spacing w:val="-1"/>
          <w:sz w:val="24"/>
        </w:rPr>
        <w:t>муниципальны</w:t>
      </w:r>
      <w:r>
        <w:rPr>
          <w:spacing w:val="-57"/>
          <w:sz w:val="24"/>
        </w:rPr>
        <w:t> </w:t>
      </w:r>
      <w:r>
        <w:rPr>
          <w:sz w:val="24"/>
        </w:rPr>
        <w:t>служащих</w:t>
        <w:tab/>
        <w:tab/>
        <w:tab/>
        <w:t>и</w:t>
        <w:tab/>
        <w:tab/>
        <w:t>урегулированию</w:t>
        <w:tab/>
        <w:tab/>
        <w:t>конфликта</w:t>
        <w:tab/>
        <w:t>интересов</w:t>
        <w:tab/>
        <w:t>в</w:t>
        <w:tab/>
        <w:t>отношении</w:t>
        <w:tab/>
      </w:r>
      <w:r>
        <w:rPr>
          <w:spacing w:val="-2"/>
          <w:sz w:val="24"/>
        </w:rPr>
        <w:t>муниципальны</w:t>
      </w:r>
      <w:r>
        <w:rPr>
          <w:spacing w:val="-57"/>
          <w:sz w:val="24"/>
        </w:rPr>
        <w:t> </w:t>
      </w:r>
      <w:r>
        <w:rPr>
          <w:sz w:val="24"/>
        </w:rPr>
        <w:t>служащих,</w:t>
      </w:r>
      <w:r>
        <w:rPr>
          <w:spacing w:val="1"/>
          <w:sz w:val="24"/>
        </w:rPr>
        <w:t> </w:t>
      </w:r>
      <w:r>
        <w:rPr>
          <w:sz w:val="24"/>
        </w:rPr>
        <w:t>замещающих должности муниципальной</w:t>
      </w:r>
      <w:r>
        <w:rPr>
          <w:spacing w:val="1"/>
          <w:sz w:val="24"/>
        </w:rPr>
        <w:t> </w:t>
      </w:r>
      <w:r>
        <w:rPr>
          <w:sz w:val="24"/>
        </w:rPr>
        <w:t>службы в администрации поселени</w:t>
      </w:r>
      <w:r>
        <w:rPr>
          <w:spacing w:val="-57"/>
          <w:sz w:val="24"/>
        </w:rPr>
        <w:t> </w:t>
      </w:r>
      <w:r>
        <w:rPr>
          <w:sz w:val="24"/>
        </w:rPr>
        <w:t>(далее</w:t>
      </w:r>
      <w:r>
        <w:rPr>
          <w:spacing w:val="118"/>
          <w:sz w:val="24"/>
        </w:rPr>
        <w:t> </w:t>
      </w:r>
      <w:r>
        <w:rPr>
          <w:sz w:val="24"/>
        </w:rPr>
        <w:t>-</w:t>
        <w:tab/>
        <w:tab/>
        <w:t>муниципальные</w:t>
        <w:tab/>
        <w:t>служащие)</w:t>
        <w:tab/>
        <w:t>осуществляется</w:t>
        <w:tab/>
        <w:tab/>
        <w:t>на  </w:t>
      </w:r>
      <w:r>
        <w:rPr>
          <w:spacing w:val="5"/>
          <w:sz w:val="24"/>
        </w:rPr>
        <w:t> </w:t>
      </w:r>
      <w:r>
        <w:rPr>
          <w:sz w:val="24"/>
        </w:rPr>
        <w:t>заседаниях</w:t>
        <w:tab/>
        <w:tab/>
        <w:t>Комиссии</w:t>
        <w:tab/>
        <w:t>п</w:t>
      </w:r>
      <w:r>
        <w:rPr>
          <w:spacing w:val="-57"/>
          <w:sz w:val="24"/>
        </w:rPr>
        <w:t> </w:t>
      </w:r>
      <w:r>
        <w:rPr>
          <w:sz w:val="24"/>
        </w:rPr>
        <w:t>соблюдению</w:t>
      </w:r>
      <w:r>
        <w:rPr>
          <w:spacing w:val="43"/>
          <w:sz w:val="24"/>
        </w:rPr>
        <w:t> </w:t>
      </w:r>
      <w:r>
        <w:rPr>
          <w:sz w:val="24"/>
        </w:rPr>
        <w:t>требований</w:t>
      </w:r>
      <w:r>
        <w:rPr>
          <w:spacing w:val="54"/>
          <w:sz w:val="24"/>
        </w:rPr>
        <w:t> </w:t>
      </w:r>
      <w:r>
        <w:rPr>
          <w:sz w:val="24"/>
        </w:rPr>
        <w:t>к</w:t>
      </w:r>
      <w:r>
        <w:rPr>
          <w:spacing w:val="46"/>
          <w:sz w:val="24"/>
        </w:rPr>
        <w:t> </w:t>
      </w:r>
      <w:r>
        <w:rPr>
          <w:sz w:val="24"/>
        </w:rPr>
        <w:t>служебному</w:t>
      </w:r>
      <w:r>
        <w:rPr>
          <w:spacing w:val="48"/>
          <w:sz w:val="24"/>
        </w:rPr>
        <w:t> </w:t>
      </w:r>
      <w:r>
        <w:rPr>
          <w:sz w:val="24"/>
        </w:rPr>
        <w:t>поведению</w:t>
      </w:r>
      <w:r>
        <w:rPr>
          <w:spacing w:val="51"/>
          <w:sz w:val="24"/>
        </w:rPr>
        <w:t> </w:t>
      </w:r>
      <w:r>
        <w:rPr>
          <w:sz w:val="24"/>
        </w:rPr>
        <w:t>муниципальных</w:t>
      </w:r>
      <w:r>
        <w:rPr>
          <w:spacing w:val="58"/>
          <w:sz w:val="24"/>
        </w:rPr>
        <w:t> </w:t>
      </w:r>
      <w:r>
        <w:rPr>
          <w:sz w:val="24"/>
        </w:rPr>
        <w:t>служащих</w:t>
      </w:r>
      <w:r>
        <w:rPr>
          <w:spacing w:val="57"/>
          <w:sz w:val="24"/>
        </w:rPr>
        <w:t> </w:t>
      </w:r>
      <w:r>
        <w:rPr>
          <w:sz w:val="24"/>
        </w:rPr>
        <w:t>органо</w:t>
      </w:r>
      <w:r>
        <w:rPr>
          <w:spacing w:val="-57"/>
          <w:sz w:val="24"/>
        </w:rPr>
        <w:t> </w:t>
      </w:r>
      <w:r>
        <w:rPr>
          <w:sz w:val="24"/>
        </w:rPr>
        <w:t>местного</w:t>
        <w:tab/>
        <w:tab/>
        <w:t>самоуправления</w:t>
        <w:tab/>
        <w:tab/>
        <w:tab/>
        <w:t>муниципального</w:t>
        <w:tab/>
        <w:tab/>
        <w:tab/>
        <w:t>образования</w:t>
        <w:tab/>
      </w:r>
      <w:r>
        <w:rPr>
          <w:spacing w:val="-3"/>
          <w:sz w:val="24"/>
        </w:rPr>
        <w:t>Оренбургский</w:t>
      </w:r>
      <w:r>
        <w:rPr>
          <w:spacing w:val="82"/>
          <w:sz w:val="24"/>
        </w:rPr>
        <w:t> </w:t>
      </w:r>
      <w:r>
        <w:rPr>
          <w:spacing w:val="82"/>
          <w:sz w:val="24"/>
        </w:rPr>
        <w:t> </w:t>
      </w:r>
      <w:r>
        <w:rPr>
          <w:sz w:val="24"/>
        </w:rPr>
        <w:t>район</w:t>
      </w:r>
      <w:r>
        <w:rPr>
          <w:spacing w:val="1"/>
          <w:sz w:val="24"/>
        </w:rPr>
        <w:t> </w:t>
      </w:r>
      <w:r>
        <w:rPr>
          <w:sz w:val="24"/>
        </w:rPr>
        <w:t>урегулированию</w:t>
      </w:r>
      <w:r>
        <w:rPr>
          <w:spacing w:val="9"/>
          <w:sz w:val="24"/>
        </w:rPr>
        <w:t> </w:t>
      </w:r>
      <w:r>
        <w:rPr>
          <w:sz w:val="24"/>
        </w:rPr>
        <w:t>конфликта</w:t>
      </w:r>
      <w:r>
        <w:rPr>
          <w:spacing w:val="5"/>
          <w:sz w:val="24"/>
        </w:rPr>
        <w:t> </w:t>
      </w:r>
      <w:r>
        <w:rPr>
          <w:sz w:val="24"/>
        </w:rPr>
        <w:t>интересов</w:t>
      </w:r>
      <w:r>
        <w:rPr>
          <w:spacing w:val="14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49"/>
          <w:sz w:val="24"/>
        </w:rPr>
        <w:t> </w:t>
      </w:r>
      <w:r>
        <w:rPr>
          <w:sz w:val="24"/>
        </w:rPr>
        <w:t>Комиссия).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3689" w:val="left" w:leader="none"/>
        </w:tabs>
        <w:spacing w:line="240" w:lineRule="auto" w:before="0" w:after="0"/>
        <w:ind w:left="3688" w:right="0" w:hanging="294"/>
        <w:jc w:val="left"/>
      </w:pPr>
      <w:r>
        <w:rPr/>
        <w:t>Права</w:t>
      </w:r>
      <w:r>
        <w:rPr>
          <w:spacing w:val="-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обязанности</w:t>
      </w:r>
      <w:r>
        <w:rPr>
          <w:spacing w:val="-2"/>
        </w:rPr>
        <w:t> </w:t>
      </w:r>
      <w:r>
        <w:rPr/>
        <w:t>сторон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370" w:val="left" w:leader="none"/>
        </w:tabs>
        <w:spacing w:line="265" w:lineRule="exact" w:before="0" w:after="0"/>
        <w:ind w:left="1369" w:right="0" w:hanging="419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13"/>
          <w:sz w:val="24"/>
        </w:rPr>
        <w:t> </w:t>
      </w:r>
      <w:r>
        <w:rPr>
          <w:sz w:val="24"/>
        </w:rPr>
        <w:t>поселения</w:t>
      </w:r>
      <w:r>
        <w:rPr>
          <w:spacing w:val="-10"/>
          <w:sz w:val="24"/>
        </w:rPr>
        <w:t> </w:t>
      </w:r>
      <w:r>
        <w:rPr>
          <w:sz w:val="24"/>
        </w:rPr>
        <w:t>обязуется:</w:t>
      </w:r>
    </w:p>
    <w:p>
      <w:pPr>
        <w:pStyle w:val="ListParagraph"/>
        <w:numPr>
          <w:ilvl w:val="2"/>
          <w:numId w:val="3"/>
        </w:numPr>
        <w:tabs>
          <w:tab w:pos="1581" w:val="left" w:leader="none"/>
        </w:tabs>
        <w:spacing w:line="228" w:lineRule="auto" w:before="0" w:after="0"/>
        <w:ind w:left="395" w:right="161" w:firstLine="556"/>
        <w:jc w:val="both"/>
        <w:rPr>
          <w:sz w:val="24"/>
        </w:rPr>
      </w:pPr>
      <w:r>
        <w:rPr>
          <w:spacing w:val="-2"/>
          <w:sz w:val="24"/>
        </w:rPr>
        <w:t>Своевременно принимать муниципальные акты и заключать дс </w:t>
      </w:r>
      <w:r>
        <w:rPr>
          <w:spacing w:val="-2"/>
          <w:position w:val="2"/>
          <w:sz w:val="24"/>
        </w:rPr>
        <w:t>полнительны</w:t>
      </w:r>
      <w:r>
        <w:rPr>
          <w:spacing w:val="-1"/>
          <w:position w:val="2"/>
          <w:sz w:val="24"/>
        </w:rPr>
        <w:t> </w:t>
      </w:r>
      <w:r>
        <w:rPr>
          <w:sz w:val="24"/>
        </w:rPr>
        <w:t>соглашения к настоящему Соглашению, необходимые для исполнения ад:</w:t>
      </w:r>
      <w:r>
        <w:rPr>
          <w:position w:val="2"/>
          <w:sz w:val="24"/>
        </w:rPr>
        <w:t>;министрацие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муниципального</w:t>
      </w:r>
      <w:r>
        <w:rPr>
          <w:spacing w:val="9"/>
          <w:sz w:val="24"/>
        </w:rPr>
        <w:t> </w:t>
      </w:r>
      <w:r>
        <w:rPr>
          <w:sz w:val="24"/>
        </w:rPr>
        <w:t>образования</w:t>
      </w:r>
      <w:r>
        <w:rPr>
          <w:spacing w:val="6"/>
          <w:sz w:val="24"/>
        </w:rPr>
        <w:t> </w:t>
      </w:r>
      <w:r>
        <w:rPr>
          <w:sz w:val="24"/>
        </w:rPr>
        <w:t>Оренбургский</w:t>
      </w:r>
      <w:r>
        <w:rPr>
          <w:spacing w:val="5"/>
          <w:sz w:val="24"/>
        </w:rPr>
        <w:t> </w:t>
      </w:r>
      <w:r>
        <w:rPr>
          <w:sz w:val="24"/>
        </w:rPr>
        <w:t>район</w:t>
      </w:r>
      <w:r>
        <w:rPr>
          <w:spacing w:val="4"/>
          <w:sz w:val="24"/>
        </w:rPr>
        <w:t> </w:t>
      </w:r>
      <w:r>
        <w:rPr>
          <w:sz w:val="24"/>
        </w:rPr>
        <w:t>переданных</w:t>
      </w:r>
      <w:r>
        <w:rPr>
          <w:spacing w:val="12"/>
          <w:sz w:val="24"/>
        </w:rPr>
        <w:t> </w:t>
      </w:r>
      <w:r>
        <w:rPr>
          <w:sz w:val="24"/>
        </w:rPr>
        <w:t>полномочий</w:t>
      </w:r>
    </w:p>
    <w:p>
      <w:pPr>
        <w:pStyle w:val="ListParagraph"/>
        <w:numPr>
          <w:ilvl w:val="2"/>
          <w:numId w:val="3"/>
        </w:numPr>
        <w:tabs>
          <w:tab w:pos="1810" w:val="left" w:leader="none"/>
          <w:tab w:pos="1811" w:val="left" w:leader="none"/>
          <w:tab w:pos="3591" w:val="left" w:leader="none"/>
          <w:tab w:pos="4037" w:val="left" w:leader="none"/>
          <w:tab w:pos="4460" w:val="left" w:leader="none"/>
          <w:tab w:pos="5535" w:val="left" w:leader="none"/>
          <w:tab w:pos="6572" w:val="left" w:leader="none"/>
          <w:tab w:pos="8247" w:val="left" w:leader="none"/>
        </w:tabs>
        <w:spacing w:line="268" w:lineRule="exact" w:before="0" w:after="0"/>
        <w:ind w:left="1810" w:right="0" w:hanging="855"/>
        <w:jc w:val="left"/>
        <w:rPr>
          <w:sz w:val="24"/>
        </w:rPr>
      </w:pPr>
      <w:r>
        <w:rPr>
          <w:sz w:val="24"/>
        </w:rPr>
        <w:t>Своевременно</w:t>
        <w:tab/>
        <w:t>и</w:t>
        <w:tab/>
        <w:t>в</w:t>
        <w:tab/>
        <w:t>полном</w:t>
        <w:tab/>
        <w:t>объеме</w:t>
        <w:tab/>
        <w:t>перечислять</w:t>
        <w:tab/>
      </w:r>
      <w:r>
        <w:rPr>
          <w:position w:val="2"/>
          <w:sz w:val="24"/>
        </w:rPr>
        <w:t>дминистраци</w:t>
      </w:r>
    </w:p>
    <w:p>
      <w:pPr>
        <w:pStyle w:val="BodyText"/>
        <w:ind w:left="405" w:right="143" w:hanging="5"/>
        <w:jc w:val="both"/>
      </w:pP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финансовые</w:t>
      </w:r>
      <w:r>
        <w:rPr>
          <w:spacing w:val="1"/>
        </w:rPr>
        <w:t> </w:t>
      </w:r>
      <w:r>
        <w:rPr/>
        <w:t>сред</w:t>
      </w:r>
      <w:r>
        <w:rPr>
          <w:position w:val="2"/>
        </w:rPr>
        <w:t>ства</w:t>
      </w:r>
      <w:r>
        <w:rPr>
          <w:spacing w:val="1"/>
          <w:position w:val="2"/>
        </w:rPr>
        <w:t> </w:t>
      </w:r>
      <w:r>
        <w:rPr>
          <w:position w:val="2"/>
        </w:rPr>
        <w:t>в</w:t>
      </w:r>
      <w:r>
        <w:rPr>
          <w:spacing w:val="1"/>
          <w:position w:val="2"/>
        </w:rPr>
        <w:t> </w:t>
      </w:r>
      <w:r>
        <w:rPr>
          <w:position w:val="2"/>
        </w:rPr>
        <w:t>вид</w:t>
      </w:r>
      <w:r>
        <w:rPr>
          <w:spacing w:val="1"/>
          <w:position w:val="2"/>
        </w:rPr>
        <w:t> </w:t>
      </w:r>
      <w:r>
        <w:rPr/>
        <w:t>межбюджетных</w:t>
      </w:r>
      <w:r>
        <w:rPr>
          <w:spacing w:val="1"/>
        </w:rPr>
        <w:t> </w:t>
      </w:r>
      <w:r>
        <w:rPr/>
        <w:t>трансфертов,</w:t>
      </w:r>
      <w:r>
        <w:rPr>
          <w:spacing w:val="1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пе</w:t>
      </w:r>
      <w:r>
        <w:rPr>
          <w:position w:val="1"/>
        </w:rPr>
        <w:t>реданных</w:t>
      </w:r>
      <w:r>
        <w:rPr>
          <w:spacing w:val="1"/>
          <w:position w:val="1"/>
        </w:rPr>
        <w:t> </w:t>
      </w:r>
      <w:r>
        <w:rPr>
          <w:position w:val="1"/>
        </w:rPr>
        <w:t>п</w:t>
      </w:r>
      <w:r>
        <w:rPr>
          <w:spacing w:val="1"/>
          <w:position w:val="1"/>
        </w:rPr>
        <w:t> </w:t>
      </w:r>
      <w:r>
        <w:rPr/>
        <w:t>Соглашению</w:t>
      </w:r>
      <w:r>
        <w:rPr>
          <w:spacing w:val="11"/>
        </w:rPr>
        <w:t> </w:t>
      </w:r>
      <w:r>
        <w:rPr/>
        <w:t>полномочий.</w:t>
      </w:r>
    </w:p>
    <w:p>
      <w:pPr>
        <w:pStyle w:val="ListParagraph"/>
        <w:numPr>
          <w:ilvl w:val="2"/>
          <w:numId w:val="3"/>
        </w:numPr>
        <w:tabs>
          <w:tab w:pos="1662" w:val="left" w:leader="none"/>
        </w:tabs>
        <w:spacing w:line="241" w:lineRule="exact" w:before="0" w:after="0"/>
        <w:ind w:left="1661" w:right="0" w:hanging="696"/>
        <w:jc w:val="left"/>
        <w:rPr>
          <w:sz w:val="24"/>
        </w:rPr>
      </w:pPr>
      <w:r>
        <w:rPr>
          <w:sz w:val="24"/>
        </w:rPr>
        <w:t>Направлять</w:t>
      </w:r>
      <w:r>
        <w:rPr>
          <w:spacing w:val="38"/>
          <w:sz w:val="24"/>
        </w:rPr>
        <w:t> </w:t>
      </w:r>
      <w:r>
        <w:rPr>
          <w:sz w:val="24"/>
        </w:rPr>
        <w:t>в</w:t>
      </w:r>
      <w:r>
        <w:rPr>
          <w:spacing w:val="87"/>
          <w:sz w:val="24"/>
        </w:rPr>
        <w:t> </w:t>
      </w:r>
      <w:r>
        <w:rPr>
          <w:sz w:val="24"/>
        </w:rPr>
        <w:t>Комиссию</w:t>
      </w:r>
      <w:r>
        <w:rPr>
          <w:spacing w:val="89"/>
          <w:sz w:val="24"/>
        </w:rPr>
        <w:t> </w:t>
      </w:r>
      <w:r>
        <w:rPr>
          <w:sz w:val="24"/>
        </w:rPr>
        <w:t>в</w:t>
      </w:r>
      <w:r>
        <w:rPr>
          <w:spacing w:val="78"/>
          <w:sz w:val="24"/>
        </w:rPr>
        <w:t> </w:t>
      </w:r>
      <w:r>
        <w:rPr>
          <w:sz w:val="24"/>
        </w:rPr>
        <w:t>трехдневный</w:t>
      </w:r>
      <w:r>
        <w:rPr>
          <w:spacing w:val="102"/>
          <w:sz w:val="24"/>
        </w:rPr>
        <w:t> </w:t>
      </w:r>
      <w:r>
        <w:rPr>
          <w:sz w:val="24"/>
        </w:rPr>
        <w:t>срок</w:t>
      </w:r>
      <w:r>
        <w:rPr>
          <w:spacing w:val="96"/>
          <w:sz w:val="24"/>
        </w:rPr>
        <w:t> </w:t>
      </w:r>
      <w:r>
        <w:rPr>
          <w:sz w:val="24"/>
        </w:rPr>
        <w:t>с</w:t>
      </w:r>
      <w:r>
        <w:rPr>
          <w:spacing w:val="84"/>
          <w:sz w:val="24"/>
        </w:rPr>
        <w:t> </w:t>
      </w:r>
      <w:r>
        <w:rPr>
          <w:sz w:val="24"/>
        </w:rPr>
        <w:t>момента</w:t>
      </w:r>
      <w:r>
        <w:rPr>
          <w:spacing w:val="101"/>
          <w:sz w:val="24"/>
        </w:rPr>
        <w:t> </w:t>
      </w:r>
      <w:r>
        <w:rPr>
          <w:position w:val="2"/>
          <w:sz w:val="24"/>
        </w:rPr>
        <w:t>возникновени</w:t>
      </w:r>
    </w:p>
    <w:p>
      <w:pPr>
        <w:pStyle w:val="BodyText"/>
        <w:tabs>
          <w:tab w:pos="1719" w:val="left" w:leader="none"/>
          <w:tab w:pos="3178" w:val="left" w:leader="none"/>
          <w:tab w:pos="4589" w:val="left" w:leader="none"/>
          <w:tab w:pos="5847" w:val="left" w:leader="none"/>
          <w:tab w:pos="6466" w:val="left" w:leader="none"/>
          <w:tab w:pos="8026" w:val="left" w:leader="none"/>
        </w:tabs>
        <w:spacing w:line="279" w:lineRule="exact"/>
        <w:ind w:left="410"/>
      </w:pPr>
      <w:r>
        <w:rPr/>
        <w:t>оснований</w:t>
        <w:tab/>
        <w:t>письменное</w:t>
        <w:tab/>
        <w:t>обращение,</w:t>
        <w:tab/>
        <w:t>заявление</w:t>
        <w:tab/>
        <w:t>или</w:t>
        <w:tab/>
        <w:t>уведомление</w:t>
        <w:tab/>
        <w:t>м</w:t>
      </w:r>
      <w:r>
        <w:rPr>
          <w:position w:val="2"/>
        </w:rPr>
        <w:t>униципальног</w:t>
      </w:r>
    </w:p>
    <w:p>
      <w:pPr>
        <w:spacing w:after="0" w:line="279" w:lineRule="exact"/>
        <w:sectPr>
          <w:type w:val="continuous"/>
          <w:pgSz w:w="10440" w:h="15120"/>
          <w:pgMar w:top="900" w:bottom="0" w:left="680" w:right="0"/>
        </w:sectPr>
      </w:pPr>
    </w:p>
    <w:p>
      <w:pPr>
        <w:pStyle w:val="BodyText"/>
        <w:spacing w:line="247" w:lineRule="auto"/>
        <w:ind w:left="410" w:right="-4"/>
      </w:pPr>
      <w:r>
        <w:rPr/>
        <w:t>служащего</w:t>
      </w:r>
      <w:r>
        <w:rPr>
          <w:spacing w:val="16"/>
        </w:rPr>
        <w:t> </w:t>
      </w:r>
      <w:r>
        <w:rPr/>
        <w:t>с</w:t>
      </w:r>
      <w:r>
        <w:rPr>
          <w:spacing w:val="6"/>
        </w:rPr>
        <w:t> </w:t>
      </w:r>
      <w:r>
        <w:rPr/>
        <w:t>приложением</w:t>
      </w:r>
      <w:r>
        <w:rPr>
          <w:spacing w:val="17"/>
        </w:rPr>
        <w:t> </w:t>
      </w:r>
      <w:r>
        <w:rPr/>
        <w:t>подтверждающих</w:t>
      </w:r>
      <w:r>
        <w:rPr>
          <w:spacing w:val="14"/>
        </w:rPr>
        <w:t> </w:t>
      </w:r>
      <w:r>
        <w:rPr/>
        <w:t>документов,</w:t>
      </w:r>
      <w:r>
        <w:rPr>
          <w:spacing w:val="22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согласия</w:t>
      </w:r>
      <w:r>
        <w:rPr>
          <w:spacing w:val="-57"/>
        </w:rPr>
        <w:t> </w:t>
      </w:r>
      <w:r>
        <w:rPr/>
        <w:t>его</w:t>
      </w:r>
      <w:r>
        <w:rPr>
          <w:spacing w:val="8"/>
        </w:rPr>
        <w:t> </w:t>
      </w:r>
      <w:r>
        <w:rPr/>
        <w:t>персональных</w:t>
      </w:r>
      <w:r>
        <w:rPr>
          <w:spacing w:val="5"/>
        </w:rPr>
        <w:t> </w:t>
      </w:r>
      <w:r>
        <w:rPr/>
        <w:t>данных.</w:t>
      </w:r>
    </w:p>
    <w:p>
      <w:pPr>
        <w:pStyle w:val="BodyText"/>
        <w:spacing w:line="266" w:lineRule="exact"/>
        <w:ind w:left="68"/>
      </w:pPr>
      <w:r>
        <w:rPr/>
        <w:br w:type="column"/>
      </w:r>
      <w:r>
        <w:rPr>
          <w:spacing w:val="-1"/>
        </w:rPr>
        <w:t>на</w:t>
      </w:r>
      <w:r>
        <w:rPr>
          <w:spacing w:val="-6"/>
        </w:rPr>
        <w:t> </w:t>
      </w:r>
      <w:r>
        <w:rPr>
          <w:spacing w:val="-1"/>
        </w:rPr>
        <w:t>обработк</w:t>
      </w:r>
    </w:p>
    <w:p>
      <w:pPr>
        <w:spacing w:after="0" w:line="266" w:lineRule="exact"/>
        <w:sectPr>
          <w:type w:val="continuous"/>
          <w:pgSz w:w="10440" w:h="15120"/>
          <w:pgMar w:top="900" w:bottom="0" w:left="680" w:right="0"/>
          <w:cols w:num="2" w:equalWidth="0">
            <w:col w:w="8270" w:space="40"/>
            <w:col w:w="1450"/>
          </w:cols>
        </w:sectPr>
      </w:pPr>
    </w:p>
    <w:p>
      <w:pPr>
        <w:pStyle w:val="ListParagraph"/>
        <w:numPr>
          <w:ilvl w:val="2"/>
          <w:numId w:val="3"/>
        </w:numPr>
        <w:tabs>
          <w:tab w:pos="1581" w:val="left" w:leader="none"/>
        </w:tabs>
        <w:spacing w:line="255" w:lineRule="exact" w:before="0" w:after="0"/>
        <w:ind w:left="1580" w:right="0" w:hanging="61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29400" cy="96012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w w:val="99"/>
          <w:sz w:val="24"/>
        </w:rPr>
        <w:t>Н</w:t>
      </w:r>
      <w:r>
        <w:rPr>
          <w:sz w:val="24"/>
        </w:rPr>
        <w:t>е</w:t>
      </w:r>
      <w:r>
        <w:rPr>
          <w:spacing w:val="25"/>
          <w:sz w:val="24"/>
        </w:rPr>
        <w:t> </w:t>
      </w:r>
      <w:r>
        <w:rPr>
          <w:w w:val="99"/>
          <w:sz w:val="24"/>
        </w:rPr>
        <w:t>п</w:t>
      </w:r>
      <w:r>
        <w:rPr>
          <w:spacing w:val="-4"/>
          <w:w w:val="99"/>
          <w:sz w:val="24"/>
        </w:rPr>
        <w:t>о</w:t>
      </w:r>
      <w:r>
        <w:rPr>
          <w:w w:val="99"/>
          <w:sz w:val="24"/>
        </w:rPr>
        <w:t>з</w:t>
      </w:r>
      <w:r>
        <w:rPr>
          <w:spacing w:val="-3"/>
          <w:w w:val="99"/>
          <w:sz w:val="24"/>
        </w:rPr>
        <w:t>д</w:t>
      </w:r>
      <w:r>
        <w:rPr>
          <w:w w:val="99"/>
          <w:sz w:val="24"/>
        </w:rPr>
        <w:t>н</w:t>
      </w:r>
      <w:r>
        <w:rPr>
          <w:spacing w:val="-4"/>
          <w:w w:val="99"/>
          <w:sz w:val="24"/>
        </w:rPr>
        <w:t>е</w:t>
      </w:r>
      <w:r>
        <w:rPr>
          <w:sz w:val="24"/>
        </w:rPr>
        <w:t>е,</w:t>
      </w:r>
      <w:r>
        <w:rPr>
          <w:spacing w:val="29"/>
          <w:sz w:val="24"/>
        </w:rPr>
        <w:t> </w:t>
      </w:r>
      <w:r>
        <w:rPr>
          <w:spacing w:val="-5"/>
          <w:sz w:val="24"/>
        </w:rPr>
        <w:t>че</w:t>
      </w:r>
      <w:r>
        <w:rPr>
          <w:sz w:val="24"/>
        </w:rPr>
        <w:t>м </w:t>
      </w:r>
      <w:r>
        <w:rPr>
          <w:spacing w:val="-30"/>
          <w:sz w:val="24"/>
        </w:rPr>
        <w:t> </w:t>
      </w:r>
      <w:r>
        <w:rPr>
          <w:spacing w:val="-7"/>
          <w:sz w:val="24"/>
        </w:rPr>
        <w:t>з</w:t>
      </w:r>
      <w:r>
        <w:rPr>
          <w:sz w:val="24"/>
        </w:rPr>
        <w:t>а</w:t>
      </w:r>
      <w:r>
        <w:rPr>
          <w:spacing w:val="24"/>
          <w:sz w:val="24"/>
        </w:rPr>
        <w:t> </w:t>
      </w:r>
      <w:r>
        <w:rPr>
          <w:spacing w:val="-3"/>
          <w:w w:val="99"/>
          <w:sz w:val="24"/>
        </w:rPr>
        <w:t>н</w:t>
      </w:r>
      <w:r>
        <w:rPr>
          <w:spacing w:val="-3"/>
          <w:sz w:val="24"/>
        </w:rPr>
        <w:t>е</w:t>
      </w:r>
      <w:r>
        <w:rPr>
          <w:spacing w:val="-4"/>
          <w:sz w:val="24"/>
        </w:rPr>
        <w:t>д</w:t>
      </w:r>
      <w:r>
        <w:rPr>
          <w:spacing w:val="-3"/>
          <w:sz w:val="24"/>
        </w:rPr>
        <w:t>е</w:t>
      </w:r>
      <w:r>
        <w:rPr>
          <w:spacing w:val="-4"/>
          <w:sz w:val="24"/>
        </w:rPr>
        <w:t>л</w:t>
      </w:r>
      <w:r>
        <w:rPr>
          <w:sz w:val="24"/>
        </w:rPr>
        <w:t>ю</w:t>
      </w:r>
      <w:r>
        <w:rPr>
          <w:spacing w:val="21"/>
          <w:sz w:val="24"/>
        </w:rPr>
        <w:t> </w:t>
      </w:r>
      <w:r>
        <w:rPr>
          <w:spacing w:val="-9"/>
          <w:sz w:val="24"/>
        </w:rPr>
        <w:t>д</w:t>
      </w:r>
      <w:r>
        <w:rPr>
          <w:sz w:val="24"/>
        </w:rPr>
        <w:t>о</w:t>
      </w:r>
      <w:r>
        <w:rPr>
          <w:spacing w:val="23"/>
          <w:sz w:val="24"/>
        </w:rPr>
        <w:t> </w:t>
      </w:r>
      <w:r>
        <w:rPr>
          <w:sz w:val="24"/>
        </w:rPr>
        <w:t>з</w:t>
      </w:r>
      <w:r>
        <w:rPr>
          <w:spacing w:val="-3"/>
          <w:sz w:val="24"/>
        </w:rPr>
        <w:t>а</w:t>
      </w:r>
      <w:r>
        <w:rPr>
          <w:sz w:val="24"/>
        </w:rPr>
        <w:t>с</w:t>
      </w:r>
      <w:r>
        <w:rPr>
          <w:spacing w:val="-5"/>
          <w:sz w:val="24"/>
        </w:rPr>
        <w:t>е</w:t>
      </w:r>
      <w:r>
        <w:rPr>
          <w:spacing w:val="-3"/>
          <w:sz w:val="24"/>
        </w:rPr>
        <w:t>д</w:t>
      </w:r>
      <w:r>
        <w:rPr>
          <w:w w:val="99"/>
          <w:sz w:val="24"/>
        </w:rPr>
        <w:t>а</w:t>
      </w:r>
      <w:r>
        <w:rPr>
          <w:spacing w:val="-4"/>
          <w:w w:val="99"/>
          <w:sz w:val="24"/>
        </w:rPr>
        <w:t>н</w:t>
      </w:r>
      <w:r>
        <w:rPr>
          <w:w w:val="99"/>
          <w:sz w:val="24"/>
        </w:rPr>
        <w:t>ия</w:t>
      </w:r>
      <w:r>
        <w:rPr>
          <w:spacing w:val="27"/>
          <w:sz w:val="24"/>
        </w:rPr>
        <w:t> </w:t>
      </w:r>
      <w:r>
        <w:rPr>
          <w:spacing w:val="-3"/>
          <w:sz w:val="24"/>
        </w:rPr>
        <w:t>К</w:t>
      </w:r>
      <w:r>
        <w:rPr>
          <w:spacing w:val="-2"/>
          <w:sz w:val="24"/>
        </w:rPr>
        <w:t>о</w:t>
      </w:r>
      <w:r>
        <w:rPr>
          <w:spacing w:val="-3"/>
          <w:sz w:val="24"/>
        </w:rPr>
        <w:t>м</w:t>
      </w:r>
      <w:r>
        <w:rPr>
          <w:spacing w:val="-3"/>
          <w:w w:val="99"/>
          <w:sz w:val="24"/>
        </w:rPr>
        <w:t>и</w:t>
      </w:r>
      <w:r>
        <w:rPr>
          <w:sz w:val="24"/>
        </w:rPr>
        <w:t>с</w:t>
      </w:r>
      <w:r>
        <w:rPr>
          <w:spacing w:val="-5"/>
          <w:sz w:val="24"/>
        </w:rPr>
        <w:t>с</w:t>
      </w:r>
      <w:r>
        <w:rPr>
          <w:w w:val="99"/>
          <w:sz w:val="24"/>
        </w:rPr>
        <w:t>ии</w:t>
      </w:r>
      <w:r>
        <w:rPr>
          <w:spacing w:val="27"/>
          <w:sz w:val="24"/>
        </w:rPr>
        <w:t> </w:t>
      </w:r>
      <w:r>
        <w:rPr>
          <w:w w:val="99"/>
          <w:sz w:val="24"/>
        </w:rPr>
        <w:t>изв</w:t>
      </w:r>
      <w:r>
        <w:rPr>
          <w:spacing w:val="-4"/>
          <w:w w:val="99"/>
          <w:sz w:val="24"/>
        </w:rPr>
        <w:t>е</w:t>
      </w:r>
      <w:r>
        <w:rPr>
          <w:w w:val="99"/>
          <w:sz w:val="24"/>
        </w:rPr>
        <w:t>с</w:t>
      </w:r>
      <w:r>
        <w:rPr>
          <w:spacing w:val="-3"/>
          <w:w w:val="99"/>
          <w:sz w:val="24"/>
        </w:rPr>
        <w:t>т</w:t>
      </w:r>
      <w:r>
        <w:rPr>
          <w:w w:val="99"/>
          <w:sz w:val="24"/>
        </w:rPr>
        <w:t>ить</w:t>
      </w:r>
      <w:r>
        <w:rPr>
          <w:spacing w:val="23"/>
          <w:sz w:val="24"/>
        </w:rPr>
        <w:t> </w:t>
      </w:r>
      <w:r>
        <w:rPr>
          <w:spacing w:val="-26"/>
          <w:sz w:val="24"/>
        </w:rPr>
        <w:t>м</w:t>
      </w:r>
      <w:r>
        <w:rPr>
          <w:spacing w:val="-102"/>
          <w:sz w:val="24"/>
        </w:rPr>
        <w:t>у</w:t>
      </w:r>
      <w:r>
        <w:rPr>
          <w:spacing w:val="-8"/>
          <w:position w:val="1"/>
          <w:sz w:val="24"/>
        </w:rPr>
        <w:t>У</w:t>
      </w:r>
      <w:r>
        <w:rPr>
          <w:spacing w:val="-7"/>
          <w:w w:val="99"/>
          <w:position w:val="1"/>
          <w:sz w:val="24"/>
        </w:rPr>
        <w:t>ни</w:t>
      </w:r>
      <w:r>
        <w:rPr>
          <w:spacing w:val="-8"/>
          <w:w w:val="99"/>
          <w:position w:val="1"/>
          <w:sz w:val="24"/>
        </w:rPr>
        <w:t>ц</w:t>
      </w:r>
      <w:r>
        <w:rPr>
          <w:spacing w:val="-7"/>
          <w:w w:val="99"/>
          <w:position w:val="1"/>
          <w:sz w:val="24"/>
        </w:rPr>
        <w:t>и</w:t>
      </w:r>
      <w:r>
        <w:rPr>
          <w:spacing w:val="-8"/>
          <w:w w:val="99"/>
          <w:position w:val="1"/>
          <w:sz w:val="24"/>
        </w:rPr>
        <w:t>п</w:t>
      </w:r>
      <w:r>
        <w:rPr>
          <w:spacing w:val="-6"/>
          <w:position w:val="1"/>
          <w:sz w:val="24"/>
        </w:rPr>
        <w:t>а</w:t>
      </w:r>
      <w:r>
        <w:rPr>
          <w:spacing w:val="-7"/>
          <w:position w:val="1"/>
          <w:sz w:val="24"/>
        </w:rPr>
        <w:t>л</w:t>
      </w:r>
      <w:r>
        <w:rPr>
          <w:spacing w:val="-6"/>
          <w:w w:val="99"/>
          <w:position w:val="1"/>
          <w:sz w:val="24"/>
        </w:rPr>
        <w:t>ь</w:t>
      </w:r>
      <w:r>
        <w:rPr>
          <w:spacing w:val="-8"/>
          <w:w w:val="99"/>
          <w:position w:val="1"/>
          <w:sz w:val="24"/>
        </w:rPr>
        <w:t>н</w:t>
      </w:r>
      <w:r>
        <w:rPr>
          <w:spacing w:val="-6"/>
          <w:position w:val="1"/>
          <w:sz w:val="24"/>
        </w:rPr>
        <w:t>о</w:t>
      </w:r>
      <w:r>
        <w:rPr>
          <w:w w:val="99"/>
          <w:position w:val="1"/>
          <w:sz w:val="24"/>
        </w:rPr>
        <w:t>г</w:t>
      </w:r>
    </w:p>
    <w:p>
      <w:pPr>
        <w:pStyle w:val="BodyText"/>
        <w:spacing w:line="228" w:lineRule="auto" w:before="7"/>
        <w:ind w:left="410" w:right="161"/>
        <w:jc w:val="both"/>
      </w:pPr>
      <w:r>
        <w:rPr/>
        <w:t>служащего о дате и времени рассмотрения вопроса соблюдения требования </w:t>
      </w:r>
      <w:r>
        <w:rPr>
          <w:position w:val="1"/>
        </w:rPr>
        <w:t>к служебном</w:t>
      </w:r>
      <w:r>
        <w:rPr>
          <w:spacing w:val="-57"/>
          <w:position w:val="1"/>
        </w:rPr>
        <w:t> </w:t>
      </w:r>
      <w:r>
        <w:rPr/>
        <w:t>поведению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служащего</w:t>
      </w:r>
      <w:r>
        <w:rPr>
          <w:spacing w:val="-3"/>
        </w:rPr>
        <w:t> </w:t>
      </w:r>
      <w:r>
        <w:rPr/>
        <w:t>и</w:t>
      </w:r>
      <w:r>
        <w:rPr>
          <w:spacing w:val="-10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урегулирования</w:t>
      </w:r>
      <w:r>
        <w:rPr>
          <w:spacing w:val="-5"/>
        </w:rPr>
        <w:t> </w:t>
      </w:r>
      <w:r>
        <w:rPr/>
        <w:t>конфликта</w:t>
      </w:r>
      <w:r>
        <w:rPr>
          <w:spacing w:val="-4"/>
        </w:rPr>
        <w:t> </w:t>
      </w:r>
      <w:r>
        <w:rPr>
          <w:position w:val="1"/>
        </w:rPr>
        <w:t>Интересов,</w:t>
      </w:r>
    </w:p>
    <w:p>
      <w:pPr>
        <w:pStyle w:val="ListParagraph"/>
        <w:numPr>
          <w:ilvl w:val="2"/>
          <w:numId w:val="3"/>
        </w:numPr>
        <w:tabs>
          <w:tab w:pos="1585" w:val="left" w:leader="none"/>
        </w:tabs>
        <w:spacing w:line="232" w:lineRule="auto" w:before="0" w:after="0"/>
        <w:ind w:left="405" w:right="134" w:firstLine="566"/>
        <w:jc w:val="both"/>
        <w:rPr>
          <w:sz w:val="24"/>
        </w:rPr>
      </w:pPr>
      <w:r>
        <w:rPr>
          <w:sz w:val="24"/>
        </w:rPr>
        <w:t>Не позднее одного месяца с момента получения заключения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position w:val="1"/>
          <w:sz w:val="24"/>
        </w:rPr>
        <w:t>ли выписки г</w:t>
      </w:r>
      <w:r>
        <w:rPr>
          <w:spacing w:val="1"/>
          <w:position w:val="1"/>
          <w:sz w:val="24"/>
        </w:rPr>
        <w:t> </w:t>
      </w:r>
      <w:r>
        <w:rPr>
          <w:sz w:val="24"/>
        </w:rPr>
        <w:t>решения Комиссии с заключением о подтверждении факта нарушения м</w:t>
      </w:r>
      <w:r>
        <w:rPr>
          <w:position w:val="1"/>
          <w:sz w:val="24"/>
        </w:rPr>
        <w:t>униципальны</w:t>
      </w:r>
      <w:r>
        <w:rPr>
          <w:spacing w:val="1"/>
          <w:position w:val="1"/>
          <w:sz w:val="24"/>
        </w:rPr>
        <w:t> </w:t>
      </w:r>
      <w:r>
        <w:rPr>
          <w:sz w:val="24"/>
        </w:rPr>
        <w:t>служащим</w:t>
      </w:r>
      <w:r>
        <w:rPr>
          <w:spacing w:val="38"/>
          <w:sz w:val="24"/>
        </w:rPr>
        <w:t> </w:t>
      </w:r>
      <w:r>
        <w:rPr>
          <w:sz w:val="24"/>
        </w:rPr>
        <w:t>ограничений</w:t>
      </w:r>
      <w:r>
        <w:rPr>
          <w:spacing w:val="38"/>
          <w:sz w:val="24"/>
        </w:rPr>
        <w:t> </w:t>
      </w:r>
      <w:r>
        <w:rPr>
          <w:sz w:val="24"/>
        </w:rPr>
        <w:t>или</w:t>
      </w:r>
      <w:r>
        <w:rPr>
          <w:spacing w:val="34"/>
          <w:sz w:val="24"/>
        </w:rPr>
        <w:t> </w:t>
      </w:r>
      <w:r>
        <w:rPr>
          <w:sz w:val="24"/>
        </w:rPr>
        <w:t>о</w:t>
      </w:r>
      <w:r>
        <w:rPr>
          <w:spacing w:val="21"/>
          <w:sz w:val="24"/>
        </w:rPr>
        <w:t> </w:t>
      </w:r>
      <w:r>
        <w:rPr>
          <w:sz w:val="24"/>
        </w:rPr>
        <w:t>наличии</w:t>
      </w:r>
      <w:r>
        <w:rPr>
          <w:spacing w:val="31"/>
          <w:sz w:val="24"/>
        </w:rPr>
        <w:t> </w:t>
      </w:r>
      <w:r>
        <w:rPr>
          <w:sz w:val="24"/>
        </w:rPr>
        <w:t>конфликта</w:t>
      </w:r>
      <w:r>
        <w:rPr>
          <w:spacing w:val="33"/>
          <w:sz w:val="24"/>
        </w:rPr>
        <w:t> </w:t>
      </w:r>
      <w:r>
        <w:rPr>
          <w:sz w:val="24"/>
        </w:rPr>
        <w:t>интересов</w:t>
      </w:r>
      <w:r>
        <w:rPr>
          <w:spacing w:val="39"/>
          <w:sz w:val="24"/>
        </w:rPr>
        <w:t> </w:t>
      </w:r>
      <w:r>
        <w:rPr>
          <w:sz w:val="24"/>
        </w:rPr>
        <w:t>принять</w:t>
      </w:r>
      <w:r>
        <w:rPr>
          <w:spacing w:val="36"/>
          <w:sz w:val="24"/>
        </w:rPr>
        <w:t> </w:t>
      </w:r>
      <w:r>
        <w:rPr>
          <w:sz w:val="24"/>
        </w:rPr>
        <w:t>со</w:t>
      </w:r>
      <w:r>
        <w:rPr>
          <w:position w:val="1"/>
          <w:sz w:val="24"/>
        </w:rPr>
        <w:t>ответствующк</w:t>
      </w:r>
    </w:p>
    <w:p>
      <w:pPr>
        <w:spacing w:before="38"/>
        <w:ind w:left="414" w:right="0" w:firstLine="0"/>
        <w:jc w:val="both"/>
        <w:rPr>
          <w:rFonts w:ascii="Lucida Sans Unicode" w:hAnsi="Lucida Sans Unicode"/>
          <w:sz w:val="13"/>
        </w:rPr>
      </w:pPr>
      <w:r>
        <w:rPr>
          <w:rFonts w:ascii="Franklin Gothic Medium" w:hAnsi="Franklin Gothic Medium"/>
          <w:w w:val="95"/>
          <w:sz w:val="17"/>
        </w:rPr>
        <w:t>г</w:t>
      </w:r>
      <w:r>
        <w:rPr>
          <w:rFonts w:ascii="Franklin Gothic Medium" w:hAnsi="Franklin Gothic Medium"/>
          <w:spacing w:val="-19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т</w:t>
      </w:r>
      <w:r>
        <w:rPr>
          <w:rFonts w:ascii="Franklin Gothic Medium" w:hAnsi="Franklin Gothic Medium"/>
          <w:spacing w:val="-18"/>
          <w:w w:val="95"/>
          <w:sz w:val="17"/>
        </w:rPr>
        <w:t> </w:t>
      </w:r>
      <w:r>
        <w:rPr>
          <w:rFonts w:ascii="Franklin Gothic Medium" w:hAnsi="Franklin Gothic Medium"/>
          <w:spacing w:val="10"/>
          <w:w w:val="95"/>
          <w:sz w:val="17"/>
        </w:rPr>
        <w:t>гя</w:t>
      </w:r>
      <w:r>
        <w:rPr>
          <w:rFonts w:ascii="Franklin Gothic Medium" w:hAnsi="Franklin Gothic Medium"/>
          <w:spacing w:val="-8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н</w:t>
      </w:r>
      <w:r>
        <w:rPr>
          <w:rFonts w:ascii="Franklin Gothic Medium" w:hAnsi="Franklin Gothic Medium"/>
          <w:spacing w:val="-6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и</w:t>
      </w:r>
      <w:r>
        <w:rPr>
          <w:rFonts w:ascii="Franklin Gothic Medium" w:hAnsi="Franklin Gothic Medium"/>
          <w:spacing w:val="-7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я</w:t>
      </w:r>
      <w:r>
        <w:rPr>
          <w:rFonts w:ascii="Franklin Gothic Medium" w:hAnsi="Franklin Gothic Medium"/>
          <w:spacing w:val="-8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я</w:t>
      </w:r>
      <w:r>
        <w:rPr>
          <w:rFonts w:ascii="Franklin Gothic Medium" w:hAnsi="Franklin Gothic Medium"/>
          <w:spacing w:val="-7"/>
          <w:w w:val="95"/>
          <w:sz w:val="17"/>
        </w:rPr>
        <w:t> </w:t>
      </w:r>
      <w:r>
        <w:rPr>
          <w:rFonts w:ascii="Franklin Gothic Medium" w:hAnsi="Franklin Gothic Medium"/>
          <w:spacing w:val="10"/>
          <w:w w:val="95"/>
          <w:sz w:val="17"/>
        </w:rPr>
        <w:t>тш</w:t>
      </w:r>
      <w:r>
        <w:rPr>
          <w:rFonts w:ascii="Franklin Gothic Medium" w:hAnsi="Franklin Gothic Medium"/>
          <w:spacing w:val="9"/>
          <w:w w:val="95"/>
          <w:sz w:val="17"/>
        </w:rPr>
        <w:t> </w:t>
      </w:r>
      <w:r>
        <w:rPr>
          <w:rFonts w:ascii="Franklin Gothic Medium" w:hAnsi="Franklin Gothic Medium"/>
          <w:spacing w:val="10"/>
          <w:w w:val="95"/>
          <w:sz w:val="17"/>
        </w:rPr>
        <w:t>гш</w:t>
      </w:r>
      <w:r>
        <w:rPr>
          <w:rFonts w:ascii="Franklin Gothic Medium" w:hAnsi="Franklin Gothic Medium"/>
          <w:spacing w:val="8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н</w:t>
      </w:r>
      <w:r>
        <w:rPr>
          <w:rFonts w:ascii="Franklin Gothic Medium" w:hAnsi="Franklin Gothic Medium"/>
          <w:spacing w:val="-6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п</w:t>
      </w:r>
      <w:r>
        <w:rPr>
          <w:rFonts w:ascii="Franklin Gothic Medium" w:hAnsi="Franklin Gothic Medium"/>
          <w:spacing w:val="-6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-т</w:t>
      </w:r>
      <w:r>
        <w:rPr>
          <w:rFonts w:ascii="Franklin Gothic Medium" w:hAnsi="Franklin Gothic Medium"/>
          <w:spacing w:val="-17"/>
          <w:w w:val="95"/>
          <w:sz w:val="17"/>
        </w:rPr>
        <w:t> </w:t>
      </w:r>
      <w:r>
        <w:rPr>
          <w:rFonts w:ascii="Franklin Gothic Medium" w:hAnsi="Franklin Gothic Medium"/>
          <w:spacing w:val="10"/>
          <w:w w:val="95"/>
          <w:sz w:val="17"/>
        </w:rPr>
        <w:t>гя</w:t>
      </w:r>
      <w:r>
        <w:rPr>
          <w:rFonts w:ascii="Franklin Gothic Medium" w:hAnsi="Franklin Gothic Medium"/>
          <w:spacing w:val="39"/>
          <w:w w:val="95"/>
          <w:sz w:val="17"/>
        </w:rPr>
        <w:t> </w:t>
      </w:r>
      <w:r>
        <w:rPr>
          <w:rFonts w:ascii="Franklin Gothic Medium" w:hAnsi="Franklin Gothic Medium"/>
          <w:spacing w:val="11"/>
          <w:w w:val="95"/>
          <w:sz w:val="17"/>
        </w:rPr>
        <w:t>ттп</w:t>
      </w:r>
      <w:r>
        <w:rPr>
          <w:rFonts w:ascii="Franklin Gothic Medium" w:hAnsi="Franklin Gothic Medium"/>
          <w:spacing w:val="-14"/>
          <w:w w:val="95"/>
          <w:sz w:val="17"/>
        </w:rPr>
        <w:t> </w:t>
      </w:r>
      <w:r>
        <w:rPr>
          <w:rFonts w:ascii="Franklin Gothic Medium" w:hAnsi="Franklin Gothic Medium"/>
          <w:spacing w:val="13"/>
          <w:w w:val="95"/>
          <w:sz w:val="17"/>
        </w:rPr>
        <w:t>гтьтр</w:t>
      </w:r>
      <w:r>
        <w:rPr>
          <w:rFonts w:ascii="Franklin Gothic Medium" w:hAnsi="Franklin Gothic Medium"/>
          <w:spacing w:val="66"/>
          <w:sz w:val="17"/>
        </w:rPr>
        <w:t> </w:t>
      </w:r>
      <w:r>
        <w:rPr>
          <w:rFonts w:ascii="Lucida Sans Unicode" w:hAnsi="Lucida Sans Unicode"/>
          <w:w w:val="95"/>
          <w:sz w:val="13"/>
        </w:rPr>
        <w:t>м р</w:t>
      </w:r>
      <w:r>
        <w:rPr>
          <w:rFonts w:ascii="Lucida Sans Unicode" w:hAnsi="Lucida Sans Unicode"/>
          <w:spacing w:val="-17"/>
          <w:w w:val="95"/>
          <w:sz w:val="13"/>
        </w:rPr>
        <w:t> </w:t>
      </w:r>
      <w:r>
        <w:rPr>
          <w:rFonts w:ascii="Lucida Sans Unicode" w:hAnsi="Lucida Sans Unicode"/>
          <w:w w:val="95"/>
          <w:sz w:val="13"/>
        </w:rPr>
        <w:t>п</w:t>
      </w:r>
      <w:r>
        <w:rPr>
          <w:rFonts w:ascii="Lucida Sans Unicode" w:hAnsi="Lucida Sans Unicode"/>
          <w:spacing w:val="-13"/>
          <w:w w:val="95"/>
          <w:sz w:val="13"/>
        </w:rPr>
        <w:t> </w:t>
      </w:r>
      <w:r>
        <w:rPr>
          <w:rFonts w:ascii="Lucida Sans Unicode" w:hAnsi="Lucida Sans Unicode"/>
          <w:w w:val="95"/>
          <w:sz w:val="13"/>
        </w:rPr>
        <w:t>ь</w:t>
      </w:r>
      <w:r>
        <w:rPr>
          <w:rFonts w:ascii="Lucida Sans Unicode" w:hAnsi="Lucida Sans Unicode"/>
          <w:spacing w:val="-13"/>
          <w:w w:val="95"/>
          <w:sz w:val="13"/>
        </w:rPr>
        <w:t> </w:t>
      </w:r>
      <w:r>
        <w:rPr>
          <w:rFonts w:ascii="Lucida Sans Unicode" w:hAnsi="Lucida Sans Unicode"/>
          <w:w w:val="95"/>
          <w:sz w:val="13"/>
        </w:rPr>
        <w:t>т</w:t>
      </w:r>
    </w:p>
    <w:p>
      <w:pPr>
        <w:spacing w:after="0"/>
        <w:jc w:val="both"/>
        <w:rPr>
          <w:rFonts w:ascii="Lucida Sans Unicode" w:hAnsi="Lucida Sans Unicode"/>
          <w:sz w:val="13"/>
        </w:rPr>
        <w:sectPr>
          <w:type w:val="continuous"/>
          <w:pgSz w:w="10440" w:h="15120"/>
          <w:pgMar w:top="900" w:bottom="0" w:left="680" w:right="0"/>
        </w:sectPr>
      </w:pPr>
    </w:p>
    <w:p>
      <w:pPr>
        <w:spacing w:before="82"/>
        <w:ind w:left="306" w:right="0" w:firstLine="0"/>
        <w:jc w:val="center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29400" cy="96012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18"/>
        </w:rPr>
        <w:t>2</w:t>
      </w:r>
    </w:p>
    <w:p>
      <w:pPr>
        <w:pStyle w:val="BodyText"/>
        <w:spacing w:before="11"/>
        <w:rPr>
          <w:rFonts w:ascii="Tahoma"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427" w:val="left" w:leader="none"/>
          <w:tab w:pos="5967" w:val="left" w:leader="none"/>
          <w:tab w:pos="7191" w:val="left" w:leader="none"/>
          <w:tab w:pos="8828" w:val="left" w:leader="none"/>
          <w:tab w:pos="9226" w:val="left" w:leader="none"/>
        </w:tabs>
        <w:spacing w:line="240" w:lineRule="auto" w:before="0" w:after="0"/>
        <w:ind w:left="366" w:right="174" w:firstLine="567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68"/>
          <w:sz w:val="24"/>
        </w:rPr>
        <w:t> </w:t>
      </w:r>
      <w:r>
        <w:rPr>
          <w:sz w:val="24"/>
        </w:rPr>
        <w:t>поселения</w:t>
      </w:r>
      <w:r>
        <w:rPr>
          <w:spacing w:val="66"/>
          <w:sz w:val="24"/>
        </w:rPr>
        <w:t> </w:t>
      </w:r>
      <w:r>
        <w:rPr>
          <w:sz w:val="24"/>
        </w:rPr>
        <w:t>имеет</w:t>
      </w:r>
      <w:r>
        <w:rPr>
          <w:spacing w:val="44"/>
          <w:sz w:val="24"/>
        </w:rPr>
        <w:t> </w:t>
      </w:r>
      <w:r>
        <w:rPr>
          <w:sz w:val="24"/>
        </w:rPr>
        <w:t>право</w:t>
        <w:tab/>
        <w:t>получать</w:t>
        <w:tab/>
        <w:t>информацию</w:t>
        <w:tab/>
        <w:t>о</w:t>
        <w:tab/>
      </w:r>
      <w:r>
        <w:rPr>
          <w:spacing w:val="-3"/>
          <w:sz w:val="24"/>
        </w:rPr>
        <w:t>ход</w:t>
      </w:r>
      <w:r>
        <w:rPr>
          <w:spacing w:val="-57"/>
          <w:sz w:val="24"/>
        </w:rPr>
        <w:t> </w:t>
      </w:r>
      <w:r>
        <w:rPr>
          <w:sz w:val="24"/>
        </w:rPr>
        <w:t>рассмотрения</w:t>
      </w:r>
      <w:r>
        <w:rPr>
          <w:spacing w:val="7"/>
          <w:sz w:val="24"/>
        </w:rPr>
        <w:t> </w:t>
      </w:r>
      <w:r>
        <w:rPr>
          <w:sz w:val="24"/>
        </w:rPr>
        <w:t>Комиссией</w:t>
      </w:r>
      <w:r>
        <w:rPr>
          <w:spacing w:val="10"/>
          <w:sz w:val="24"/>
        </w:rPr>
        <w:t> </w:t>
      </w:r>
      <w:r>
        <w:rPr>
          <w:sz w:val="24"/>
        </w:rPr>
        <w:t>представленных</w:t>
      </w:r>
      <w:r>
        <w:rPr>
          <w:spacing w:val="4"/>
          <w:sz w:val="24"/>
        </w:rPr>
        <w:t> </w:t>
      </w:r>
      <w:r>
        <w:rPr>
          <w:sz w:val="24"/>
        </w:rPr>
        <w:t>материалов.</w:t>
      </w:r>
    </w:p>
    <w:p>
      <w:pPr>
        <w:pStyle w:val="ListParagraph"/>
        <w:numPr>
          <w:ilvl w:val="1"/>
          <w:numId w:val="3"/>
        </w:numPr>
        <w:tabs>
          <w:tab w:pos="1384" w:val="left" w:leader="none"/>
        </w:tabs>
        <w:spacing w:line="232" w:lineRule="auto" w:before="2" w:after="0"/>
        <w:ind w:left="371" w:right="162" w:firstLine="562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29"/>
          <w:sz w:val="24"/>
        </w:rPr>
        <w:t> </w:t>
      </w:r>
      <w:r>
        <w:rPr>
          <w:sz w:val="24"/>
        </w:rPr>
        <w:t>поселения</w:t>
      </w:r>
      <w:r>
        <w:rPr>
          <w:spacing w:val="32"/>
          <w:sz w:val="24"/>
        </w:rPr>
        <w:t> </w:t>
      </w:r>
      <w:r>
        <w:rPr>
          <w:sz w:val="24"/>
        </w:rPr>
        <w:t>несет</w:t>
      </w:r>
      <w:r>
        <w:rPr>
          <w:spacing w:val="27"/>
          <w:sz w:val="24"/>
        </w:rPr>
        <w:t> </w:t>
      </w:r>
      <w:r>
        <w:rPr>
          <w:sz w:val="24"/>
        </w:rPr>
        <w:t>ответственность</w:t>
      </w:r>
      <w:r>
        <w:rPr>
          <w:spacing w:val="33"/>
          <w:sz w:val="24"/>
        </w:rPr>
        <w:t> </w:t>
      </w:r>
      <w:r>
        <w:rPr>
          <w:sz w:val="24"/>
        </w:rPr>
        <w:t>за</w:t>
      </w:r>
      <w:r>
        <w:rPr>
          <w:spacing w:val="28"/>
          <w:sz w:val="24"/>
        </w:rPr>
        <w:t> </w:t>
      </w:r>
      <w:r>
        <w:rPr>
          <w:sz w:val="24"/>
        </w:rPr>
        <w:t>полноту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достоверность</w:t>
      </w:r>
      <w:r>
        <w:rPr>
          <w:spacing w:val="-57"/>
          <w:sz w:val="24"/>
        </w:rPr>
        <w:t> </w:t>
      </w:r>
      <w:r>
        <w:rPr>
          <w:sz w:val="24"/>
        </w:rPr>
        <w:t>предоставляемой</w:t>
      </w:r>
      <w:r>
        <w:rPr>
          <w:spacing w:val="4"/>
          <w:sz w:val="24"/>
        </w:rPr>
        <w:t> </w:t>
      </w:r>
      <w:r>
        <w:rPr>
          <w:sz w:val="24"/>
        </w:rPr>
        <w:t>информации,</w:t>
      </w:r>
      <w:r>
        <w:rPr>
          <w:spacing w:val="12"/>
          <w:sz w:val="24"/>
        </w:rPr>
        <w:t> </w:t>
      </w:r>
      <w:r>
        <w:rPr>
          <w:sz w:val="24"/>
        </w:rPr>
        <w:t>предусмотренной</w:t>
      </w:r>
      <w:r>
        <w:rPr>
          <w:spacing w:val="5"/>
          <w:sz w:val="24"/>
        </w:rPr>
        <w:t> </w:t>
      </w:r>
      <w:r>
        <w:rPr>
          <w:sz w:val="24"/>
        </w:rPr>
        <w:t>настоящим</w:t>
      </w:r>
      <w:r>
        <w:rPr>
          <w:spacing w:val="10"/>
          <w:sz w:val="24"/>
        </w:rPr>
        <w:t> </w:t>
      </w:r>
      <w:r>
        <w:rPr>
          <w:sz w:val="24"/>
        </w:rPr>
        <w:t>Соглашением.</w:t>
      </w:r>
    </w:p>
    <w:p>
      <w:pPr>
        <w:pStyle w:val="ListParagraph"/>
        <w:numPr>
          <w:ilvl w:val="1"/>
          <w:numId w:val="3"/>
        </w:numPr>
        <w:tabs>
          <w:tab w:pos="1342" w:val="left" w:leader="none"/>
        </w:tabs>
        <w:spacing w:line="274" w:lineRule="exact" w:before="1" w:after="0"/>
        <w:ind w:left="1341" w:right="0" w:hanging="414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-1"/>
          <w:sz w:val="24"/>
        </w:rPr>
        <w:t> </w:t>
      </w:r>
      <w:r>
        <w:rPr>
          <w:sz w:val="24"/>
        </w:rPr>
        <w:t>Оренбургский</w:t>
      </w:r>
      <w:r>
        <w:rPr>
          <w:spacing w:val="-12"/>
          <w:sz w:val="24"/>
        </w:rPr>
        <w:t> </w:t>
      </w:r>
      <w:r>
        <w:rPr>
          <w:sz w:val="24"/>
        </w:rPr>
        <w:t>район:</w:t>
      </w:r>
    </w:p>
    <w:p>
      <w:pPr>
        <w:pStyle w:val="ListParagraph"/>
        <w:numPr>
          <w:ilvl w:val="2"/>
          <w:numId w:val="3"/>
        </w:numPr>
        <w:tabs>
          <w:tab w:pos="1681" w:val="left" w:leader="none"/>
          <w:tab w:pos="1682" w:val="left" w:leader="none"/>
          <w:tab w:pos="1945" w:val="left" w:leader="none"/>
          <w:tab w:pos="3346" w:val="left" w:leader="none"/>
          <w:tab w:pos="3769" w:val="left" w:leader="none"/>
          <w:tab w:pos="4229" w:val="left" w:leader="none"/>
          <w:tab w:pos="4767" w:val="left" w:leader="none"/>
          <w:tab w:pos="5362" w:val="left" w:leader="none"/>
          <w:tab w:pos="6226" w:val="left" w:leader="none"/>
          <w:tab w:pos="6553" w:val="left" w:leader="none"/>
          <w:tab w:pos="7263" w:val="left" w:leader="none"/>
          <w:tab w:pos="8122" w:val="left" w:leader="none"/>
          <w:tab w:pos="8429" w:val="left" w:leader="none"/>
          <w:tab w:pos="8549" w:val="left" w:leader="none"/>
          <w:tab w:pos="8900" w:val="left" w:leader="none"/>
        </w:tabs>
        <w:spacing w:line="237" w:lineRule="auto" w:before="0" w:after="0"/>
        <w:ind w:left="366" w:right="168" w:firstLine="562"/>
        <w:jc w:val="left"/>
        <w:rPr>
          <w:sz w:val="24"/>
        </w:rPr>
      </w:pPr>
      <w:r>
        <w:rPr>
          <w:sz w:val="24"/>
        </w:rPr>
        <w:t>Осуществляет</w:t>
        <w:tab/>
        <w:t>переданные</w:t>
        <w:tab/>
        <w:t>полномочия</w:t>
        <w:tab/>
        <w:t>в</w:t>
        <w:tab/>
        <w:t>соответствии</w:t>
        <w:tab/>
        <w:t>с</w:t>
        <w:tab/>
        <w:t>разделом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41"/>
          <w:sz w:val="24"/>
        </w:rPr>
        <w:t> </w:t>
      </w:r>
      <w:r>
        <w:rPr>
          <w:sz w:val="24"/>
        </w:rPr>
        <w:t>Соглашения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действующим</w:t>
      </w:r>
      <w:r>
        <w:rPr>
          <w:spacing w:val="38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34"/>
          <w:sz w:val="24"/>
        </w:rPr>
        <w:t> </w:t>
      </w:r>
      <w:r>
        <w:rPr>
          <w:sz w:val="24"/>
        </w:rPr>
        <w:t>за</w:t>
      </w:r>
      <w:r>
        <w:rPr>
          <w:spacing w:val="31"/>
          <w:sz w:val="24"/>
        </w:rPr>
        <w:t> </w:t>
      </w:r>
      <w:r>
        <w:rPr>
          <w:sz w:val="24"/>
        </w:rPr>
        <w:t>счет</w:t>
      </w:r>
      <w:r>
        <w:rPr>
          <w:spacing w:val="28"/>
          <w:sz w:val="24"/>
        </w:rPr>
        <w:t> </w:t>
      </w:r>
      <w:r>
        <w:rPr>
          <w:sz w:val="24"/>
        </w:rPr>
        <w:t>межбюджетны</w:t>
      </w:r>
      <w:r>
        <w:rPr>
          <w:spacing w:val="-57"/>
          <w:sz w:val="24"/>
        </w:rPr>
        <w:t> </w:t>
      </w:r>
      <w:r>
        <w:rPr>
          <w:sz w:val="24"/>
        </w:rPr>
        <w:t>трансфертов,</w:t>
        <w:tab/>
        <w:t>перечисленных</w:t>
        <w:tab/>
        <w:t>из</w:t>
        <w:tab/>
        <w:t>бюджета</w:t>
        <w:tab/>
        <w:t>Администрации</w:t>
        <w:tab/>
        <w:t>поселения</w:t>
        <w:tab/>
        <w:tab/>
        <w:t>в</w:t>
        <w:tab/>
      </w:r>
      <w:r>
        <w:rPr>
          <w:spacing w:val="-11"/>
          <w:sz w:val="24"/>
        </w:rPr>
        <w:t>бьодже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12"/>
          <w:sz w:val="24"/>
        </w:rPr>
        <w:t> </w:t>
      </w:r>
      <w:r>
        <w:rPr>
          <w:sz w:val="24"/>
        </w:rPr>
        <w:t>образования</w:t>
      </w:r>
      <w:r>
        <w:rPr>
          <w:spacing w:val="12"/>
          <w:sz w:val="24"/>
        </w:rPr>
        <w:t> </w:t>
      </w:r>
      <w:r>
        <w:rPr>
          <w:sz w:val="24"/>
        </w:rPr>
        <w:t>Оренбургский</w:t>
      </w:r>
      <w:r>
        <w:rPr>
          <w:spacing w:val="7"/>
          <w:sz w:val="24"/>
        </w:rPr>
        <w:t> </w:t>
      </w:r>
      <w:r>
        <w:rPr>
          <w:sz w:val="24"/>
        </w:rPr>
        <w:t>район.</w:t>
      </w:r>
    </w:p>
    <w:p>
      <w:pPr>
        <w:pStyle w:val="BodyText"/>
        <w:spacing w:line="237" w:lineRule="auto" w:before="3"/>
        <w:ind w:left="371" w:right="160" w:firstLine="562"/>
      </w:pPr>
      <w:r>
        <w:rPr/>
        <w:t>2.4.2,</w:t>
      </w:r>
      <w:r>
        <w:rPr>
          <w:spacing w:val="37"/>
        </w:rPr>
        <w:t> </w:t>
      </w:r>
      <w:r>
        <w:rPr/>
        <w:t>Администрация</w:t>
      </w:r>
      <w:r>
        <w:rPr>
          <w:spacing w:val="27"/>
        </w:rPr>
        <w:t> </w:t>
      </w:r>
      <w:r>
        <w:rPr/>
        <w:t>района</w:t>
      </w:r>
      <w:r>
        <w:rPr>
          <w:spacing w:val="19"/>
        </w:rPr>
        <w:t> </w:t>
      </w:r>
      <w:r>
        <w:rPr/>
        <w:t>несет</w:t>
      </w:r>
      <w:r>
        <w:rPr>
          <w:spacing w:val="21"/>
        </w:rPr>
        <w:t> </w:t>
      </w:r>
      <w:r>
        <w:rPr/>
        <w:t>ответственность</w:t>
      </w:r>
      <w:r>
        <w:rPr>
          <w:spacing w:val="27"/>
        </w:rPr>
        <w:t> </w:t>
      </w:r>
      <w:r>
        <w:rPr/>
        <w:t>за</w:t>
      </w:r>
      <w:r>
        <w:rPr>
          <w:spacing w:val="21"/>
        </w:rPr>
        <w:t> </w:t>
      </w:r>
      <w:r>
        <w:rPr/>
        <w:t>осуществление</w:t>
      </w:r>
      <w:r>
        <w:rPr>
          <w:spacing w:val="27"/>
        </w:rPr>
        <w:t> </w:t>
      </w:r>
      <w:r>
        <w:rPr/>
        <w:t>переданны:</w:t>
      </w:r>
      <w:r>
        <w:rPr>
          <w:spacing w:val="-57"/>
        </w:rPr>
        <w:t> </w:t>
      </w:r>
      <w:r>
        <w:rPr>
          <w:spacing w:val="-2"/>
        </w:rPr>
        <w:t>ей</w:t>
      </w:r>
      <w:r>
        <w:rPr/>
        <w:t> </w:t>
      </w:r>
      <w:r>
        <w:rPr>
          <w:spacing w:val="-2"/>
        </w:rPr>
        <w:t>полномочий</w:t>
      </w:r>
      <w:r>
        <w:rPr>
          <w:spacing w:val="1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той</w:t>
      </w:r>
      <w:r>
        <w:rPr>
          <w:spacing w:val="6"/>
        </w:rPr>
        <w:t> </w:t>
      </w:r>
      <w:r>
        <w:rPr>
          <w:spacing w:val="-2"/>
        </w:rPr>
        <w:t>мере,</w:t>
      </w:r>
      <w:r>
        <w:rPr>
          <w:spacing w:val="21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какой</w:t>
      </w:r>
      <w:r>
        <w:rPr>
          <w:spacing w:val="10"/>
        </w:rPr>
        <w:t> </w:t>
      </w:r>
      <w:r>
        <w:rPr>
          <w:spacing w:val="-2"/>
        </w:rPr>
        <w:t>эти</w:t>
      </w:r>
      <w:r>
        <w:rPr>
          <w:spacing w:val="10"/>
        </w:rPr>
        <w:t> </w:t>
      </w:r>
      <w:r>
        <w:rPr>
          <w:spacing w:val="-2"/>
        </w:rPr>
        <w:t>полномочия</w:t>
      </w:r>
      <w:r>
        <w:rPr>
          <w:spacing w:val="14"/>
        </w:rPr>
        <w:t> </w:t>
      </w:r>
      <w:r>
        <w:rPr>
          <w:spacing w:val="-2"/>
        </w:rPr>
        <w:t>обеспечены</w:t>
      </w:r>
      <w:r>
        <w:rPr>
          <w:spacing w:val="11"/>
        </w:rPr>
        <w:t> </w:t>
      </w:r>
      <w:r>
        <w:rPr>
          <w:spacing w:val="-2"/>
        </w:rPr>
        <w:t>финансовыми</w:t>
      </w:r>
      <w:r>
        <w:rPr>
          <w:spacing w:val="9"/>
        </w:rPr>
        <w:t> </w:t>
      </w:r>
      <w:r>
        <w:rPr>
          <w:spacing w:val="-2"/>
        </w:rPr>
        <w:t>средствами</w:t>
      </w:r>
    </w:p>
    <w:p>
      <w:pPr>
        <w:pStyle w:val="ListParagraph"/>
        <w:numPr>
          <w:ilvl w:val="1"/>
          <w:numId w:val="3"/>
        </w:numPr>
        <w:tabs>
          <w:tab w:pos="1347" w:val="left" w:leader="none"/>
        </w:tabs>
        <w:spacing w:line="273" w:lineRule="exact" w:before="0" w:after="0"/>
        <w:ind w:left="1346" w:right="0" w:hanging="414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10"/>
          <w:sz w:val="24"/>
        </w:rPr>
        <w:t> </w:t>
      </w:r>
      <w:r>
        <w:rPr>
          <w:sz w:val="24"/>
        </w:rPr>
        <w:t>муниципального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8"/>
          <w:sz w:val="24"/>
        </w:rPr>
        <w:t> </w:t>
      </w:r>
      <w:r>
        <w:rPr>
          <w:sz w:val="24"/>
        </w:rPr>
        <w:t>Оренбургский</w:t>
      </w:r>
      <w:r>
        <w:rPr>
          <w:spacing w:val="-10"/>
          <w:sz w:val="24"/>
        </w:rPr>
        <w:t> </w:t>
      </w:r>
      <w:r>
        <w:rPr>
          <w:sz w:val="24"/>
        </w:rPr>
        <w:t>район</w:t>
      </w:r>
      <w:r>
        <w:rPr>
          <w:spacing w:val="-5"/>
          <w:sz w:val="24"/>
        </w:rPr>
        <w:t> </w:t>
      </w:r>
      <w:r>
        <w:rPr>
          <w:sz w:val="24"/>
        </w:rPr>
        <w:t>обязуется:</w:t>
      </w:r>
    </w:p>
    <w:p>
      <w:pPr>
        <w:pStyle w:val="ListParagraph"/>
        <w:numPr>
          <w:ilvl w:val="2"/>
          <w:numId w:val="3"/>
        </w:numPr>
        <w:tabs>
          <w:tab w:pos="1610" w:val="left" w:leader="none"/>
        </w:tabs>
        <w:spacing w:line="240" w:lineRule="auto" w:before="0" w:after="0"/>
        <w:ind w:left="371" w:right="162" w:firstLine="562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объективно</w:t>
      </w:r>
      <w:r>
        <w:rPr>
          <w:spacing w:val="1"/>
          <w:sz w:val="24"/>
        </w:rPr>
        <w:t> </w:t>
      </w:r>
      <w:r>
        <w:rPr>
          <w:sz w:val="24"/>
        </w:rPr>
        <w:t>рассматривать</w:t>
      </w:r>
      <w:r>
        <w:rPr>
          <w:spacing w:val="1"/>
          <w:sz w:val="24"/>
        </w:rPr>
        <w:t> </w:t>
      </w:r>
      <w:r>
        <w:rPr>
          <w:sz w:val="24"/>
        </w:rPr>
        <w:t>представленные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н</w:t>
      </w:r>
      <w:r>
        <w:rPr>
          <w:spacing w:val="1"/>
          <w:sz w:val="24"/>
        </w:rPr>
        <w:t> </w:t>
      </w:r>
      <w:r>
        <w:rPr>
          <w:sz w:val="24"/>
        </w:rPr>
        <w:t>заседаниях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Положением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служебному</w:t>
      </w:r>
      <w:r>
        <w:rPr>
          <w:spacing w:val="1"/>
          <w:sz w:val="24"/>
        </w:rPr>
        <w:t> </w:t>
      </w:r>
      <w:r>
        <w:rPr>
          <w:sz w:val="24"/>
        </w:rPr>
        <w:t>поведению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служащих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местной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Оренбургский</w:t>
      </w:r>
      <w:r>
        <w:rPr>
          <w:spacing w:val="1"/>
          <w:sz w:val="24"/>
        </w:rPr>
        <w:t> </w:t>
      </w:r>
      <w:r>
        <w:rPr>
          <w:sz w:val="24"/>
        </w:rPr>
        <w:t>район и урегулирование</w:t>
      </w:r>
      <w:r>
        <w:rPr>
          <w:spacing w:val="1"/>
          <w:sz w:val="24"/>
        </w:rPr>
        <w:t> </w:t>
      </w:r>
      <w:r>
        <w:rPr>
          <w:sz w:val="24"/>
        </w:rPr>
        <w:t>конфликта</w:t>
      </w:r>
      <w:r>
        <w:rPr>
          <w:spacing w:val="-1"/>
          <w:sz w:val="24"/>
        </w:rPr>
        <w:t> </w:t>
      </w:r>
      <w:r>
        <w:rPr>
          <w:sz w:val="24"/>
        </w:rPr>
        <w:t>интересов.</w:t>
      </w:r>
    </w:p>
    <w:p>
      <w:pPr>
        <w:pStyle w:val="ListParagraph"/>
        <w:numPr>
          <w:ilvl w:val="2"/>
          <w:numId w:val="3"/>
        </w:numPr>
        <w:tabs>
          <w:tab w:pos="1600" w:val="left" w:leader="none"/>
        </w:tabs>
        <w:spacing w:line="240" w:lineRule="auto" w:before="0" w:after="0"/>
        <w:ind w:left="376" w:right="155" w:firstLine="557"/>
        <w:jc w:val="both"/>
        <w:rPr>
          <w:sz w:val="24"/>
        </w:rPr>
      </w:pPr>
      <w:r>
        <w:rPr>
          <w:sz w:val="24"/>
        </w:rPr>
        <w:t>В недельный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направлять</w:t>
      </w:r>
      <w:r>
        <w:rPr>
          <w:spacing w:val="1"/>
          <w:sz w:val="24"/>
        </w:rPr>
        <w:t> </w:t>
      </w:r>
      <w:r>
        <w:rPr>
          <w:sz w:val="24"/>
        </w:rPr>
        <w:t>в Администрацию</w:t>
      </w:r>
      <w:r>
        <w:rPr>
          <w:spacing w:val="1"/>
          <w:sz w:val="24"/>
        </w:rPr>
        <w:t> </w:t>
      </w:r>
      <w:r>
        <w:rPr>
          <w:sz w:val="24"/>
        </w:rPr>
        <w:t>поселения</w:t>
      </w:r>
      <w:r>
        <w:rPr>
          <w:spacing w:val="1"/>
          <w:sz w:val="24"/>
        </w:rPr>
        <w:t> </w:t>
      </w:r>
      <w:r>
        <w:rPr>
          <w:sz w:val="24"/>
        </w:rPr>
        <w:t>протокол</w:t>
      </w:r>
      <w:r>
        <w:rPr>
          <w:spacing w:val="1"/>
          <w:sz w:val="24"/>
        </w:rPr>
        <w:t> </w:t>
      </w:r>
      <w:r>
        <w:rPr>
          <w:sz w:val="24"/>
        </w:rPr>
        <w:t>ил:</w:t>
      </w:r>
      <w:r>
        <w:rPr>
          <w:spacing w:val="1"/>
          <w:sz w:val="24"/>
        </w:rPr>
        <w:t> </w:t>
      </w:r>
      <w:r>
        <w:rPr>
          <w:sz w:val="24"/>
        </w:rPr>
        <w:t>выписку</w:t>
      </w:r>
      <w:r>
        <w:rPr>
          <w:spacing w:val="3"/>
          <w:sz w:val="24"/>
        </w:rPr>
        <w:t> </w:t>
      </w:r>
      <w:r>
        <w:rPr>
          <w:sz w:val="24"/>
        </w:rPr>
        <w:t>из</w:t>
      </w:r>
      <w:r>
        <w:rPr>
          <w:spacing w:val="6"/>
          <w:sz w:val="24"/>
        </w:rPr>
        <w:t> </w:t>
      </w:r>
      <w:r>
        <w:rPr>
          <w:sz w:val="24"/>
        </w:rPr>
        <w:t>протокола</w:t>
      </w:r>
      <w:r>
        <w:rPr>
          <w:spacing w:val="6"/>
          <w:sz w:val="24"/>
        </w:rPr>
        <w:t> </w:t>
      </w:r>
      <w:r>
        <w:rPr>
          <w:sz w:val="24"/>
        </w:rPr>
        <w:t>Комиссии.</w:t>
      </w:r>
    </w:p>
    <w:p>
      <w:pPr>
        <w:pStyle w:val="ListParagraph"/>
        <w:numPr>
          <w:ilvl w:val="1"/>
          <w:numId w:val="3"/>
        </w:numPr>
        <w:tabs>
          <w:tab w:pos="1437" w:val="left" w:leader="none"/>
        </w:tabs>
        <w:spacing w:line="240" w:lineRule="auto" w:before="0" w:after="0"/>
        <w:ind w:left="371" w:right="158" w:firstLine="562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подготовке</w:t>
      </w:r>
      <w:r>
        <w:rPr>
          <w:spacing w:val="1"/>
          <w:sz w:val="24"/>
        </w:rPr>
        <w:t> </w:t>
      </w:r>
      <w:r>
        <w:rPr>
          <w:sz w:val="24"/>
        </w:rPr>
        <w:t>вопроса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рассмотрению</w:t>
      </w:r>
      <w:r>
        <w:rPr>
          <w:spacing w:val="1"/>
          <w:sz w:val="24"/>
        </w:rPr>
        <w:t> </w:t>
      </w:r>
      <w:r>
        <w:rPr>
          <w:sz w:val="24"/>
        </w:rPr>
        <w:t>Комиссия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запрашивать</w:t>
      </w:r>
      <w:r>
        <w:rPr>
          <w:spacing w:val="-57"/>
          <w:sz w:val="24"/>
        </w:rPr>
        <w:t> </w:t>
      </w:r>
      <w:r>
        <w:rPr>
          <w:sz w:val="24"/>
        </w:rPr>
        <w:t>Администрации</w:t>
      </w:r>
      <w:r>
        <w:rPr>
          <w:spacing w:val="17"/>
          <w:sz w:val="24"/>
        </w:rPr>
        <w:t> </w:t>
      </w:r>
      <w:r>
        <w:rPr>
          <w:sz w:val="24"/>
        </w:rPr>
        <w:t>поселения</w:t>
      </w:r>
      <w:r>
        <w:rPr>
          <w:spacing w:val="11"/>
          <w:sz w:val="24"/>
        </w:rPr>
        <w:t> </w:t>
      </w:r>
      <w:r>
        <w:rPr>
          <w:sz w:val="24"/>
        </w:rPr>
        <w:t>дополнительную</w:t>
      </w:r>
      <w:r>
        <w:rPr>
          <w:spacing w:val="22"/>
          <w:sz w:val="24"/>
        </w:rPr>
        <w:t> </w:t>
      </w:r>
      <w:r>
        <w:rPr>
          <w:sz w:val="24"/>
        </w:rPr>
        <w:t>информацию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документы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пределах</w:t>
      </w:r>
      <w:r>
        <w:rPr>
          <w:spacing w:val="22"/>
          <w:sz w:val="24"/>
        </w:rPr>
        <w:t> </w:t>
      </w:r>
      <w:r>
        <w:rPr>
          <w:sz w:val="24"/>
        </w:rPr>
        <w:t>свое:</w:t>
      </w:r>
      <w:r>
        <w:rPr>
          <w:spacing w:val="-57"/>
          <w:sz w:val="24"/>
        </w:rPr>
        <w:t> </w:t>
      </w:r>
      <w:r>
        <w:rPr>
          <w:sz w:val="24"/>
        </w:rPr>
        <w:t>компетенции.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175" w:val="left" w:leader="none"/>
          <w:tab w:pos="1176" w:val="left" w:leader="none"/>
        </w:tabs>
        <w:spacing w:line="232" w:lineRule="auto" w:before="0" w:after="0"/>
        <w:ind w:left="458" w:right="93" w:firstLine="211"/>
        <w:jc w:val="left"/>
      </w:pPr>
      <w:r>
        <w:rPr/>
        <w:t>Финансовое</w:t>
      </w:r>
      <w:r>
        <w:rPr>
          <w:spacing w:val="-11"/>
        </w:rPr>
        <w:t> </w:t>
      </w:r>
      <w:r>
        <w:rPr/>
        <w:t>обеспечение</w:t>
      </w:r>
      <w:r>
        <w:rPr>
          <w:spacing w:val="-13"/>
        </w:rPr>
        <w:t> </w:t>
      </w:r>
      <w:r>
        <w:rPr/>
        <w:t>осуществления</w:t>
      </w:r>
      <w:r>
        <w:rPr>
          <w:spacing w:val="-11"/>
        </w:rPr>
        <w:t> </w:t>
      </w:r>
      <w:r>
        <w:rPr/>
        <w:t>стороной</w:t>
      </w:r>
      <w:r>
        <w:rPr>
          <w:spacing w:val="-5"/>
        </w:rPr>
        <w:t> </w:t>
      </w:r>
      <w:r>
        <w:rPr/>
        <w:t>Соглашения</w:t>
      </w:r>
      <w:r>
        <w:rPr>
          <w:spacing w:val="-9"/>
        </w:rPr>
        <w:t> </w:t>
      </w:r>
      <w:r>
        <w:rPr/>
        <w:t>передаваемых</w:t>
      </w:r>
      <w:r>
        <w:rPr>
          <w:spacing w:val="-57"/>
        </w:rPr>
        <w:t> </w:t>
      </w:r>
      <w:r>
        <w:rPr/>
        <w:t>полномочий</w:t>
      </w:r>
      <w:r>
        <w:rPr>
          <w:spacing w:val="-4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объеме</w:t>
      </w:r>
      <w:r>
        <w:rPr>
          <w:spacing w:val="-5"/>
        </w:rPr>
        <w:t> </w:t>
      </w:r>
      <w:r>
        <w:rPr/>
        <w:t>межбюджетных</w:t>
      </w:r>
      <w:r>
        <w:rPr>
          <w:spacing w:val="-9"/>
        </w:rPr>
        <w:t> </w:t>
      </w:r>
      <w:r>
        <w:rPr/>
        <w:t>трансфертов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срок</w:t>
      </w:r>
      <w:r>
        <w:rPr>
          <w:spacing w:val="-12"/>
        </w:rPr>
        <w:t> </w:t>
      </w:r>
      <w:r>
        <w:rPr/>
        <w:t>заключения</w:t>
      </w:r>
      <w:r>
        <w:rPr>
          <w:spacing w:val="-5"/>
        </w:rPr>
        <w:t> </w:t>
      </w:r>
      <w:r>
        <w:rPr/>
        <w:t>соглашения</w:t>
      </w: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995" w:val="left" w:leader="none"/>
          <w:tab w:pos="1997" w:val="left" w:leader="none"/>
          <w:tab w:pos="2027" w:val="left" w:leader="none"/>
          <w:tab w:pos="2459" w:val="left" w:leader="none"/>
          <w:tab w:pos="3568" w:val="left" w:leader="none"/>
          <w:tab w:pos="5426" w:val="left" w:leader="none"/>
          <w:tab w:pos="6683" w:val="left" w:leader="none"/>
          <w:tab w:pos="7000" w:val="left" w:leader="none"/>
          <w:tab w:pos="8003" w:val="left" w:leader="none"/>
        </w:tabs>
        <w:spacing w:line="240" w:lineRule="auto" w:before="90" w:after="0"/>
        <w:ind w:left="386" w:right="-29" w:firstLine="56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4"/>
          <w:sz w:val="24"/>
        </w:rPr>
        <w:t> </w:t>
      </w:r>
      <w:r>
        <w:rPr>
          <w:sz w:val="24"/>
        </w:rPr>
        <w:t>администрацией</w:t>
      </w:r>
      <w:r>
        <w:rPr>
          <w:spacing w:val="4"/>
          <w:sz w:val="24"/>
        </w:rPr>
        <w:t> </w:t>
      </w:r>
      <w:r>
        <w:rPr>
          <w:sz w:val="24"/>
        </w:rPr>
        <w:t>муниципального</w:t>
      </w:r>
      <w:r>
        <w:rPr>
          <w:spacing w:val="4"/>
          <w:sz w:val="24"/>
        </w:rPr>
        <w:t> </w:t>
      </w:r>
      <w:r>
        <w:rPr>
          <w:sz w:val="24"/>
        </w:rPr>
        <w:t>образования</w:t>
      </w:r>
      <w:r>
        <w:rPr>
          <w:spacing w:val="6"/>
          <w:sz w:val="24"/>
        </w:rPr>
        <w:t> </w:t>
      </w:r>
      <w:r>
        <w:rPr>
          <w:sz w:val="24"/>
        </w:rPr>
        <w:t>Оренбург</w:t>
      </w:r>
      <w:r>
        <w:rPr>
          <w:spacing w:val="-57"/>
          <w:sz w:val="24"/>
        </w:rPr>
        <w:t> </w:t>
      </w:r>
      <w:r>
        <w:rPr>
          <w:sz w:val="24"/>
        </w:rPr>
        <w:t>район</w:t>
      </w:r>
      <w:r>
        <w:rPr>
          <w:spacing w:val="1"/>
          <w:sz w:val="24"/>
        </w:rPr>
        <w:t> </w:t>
      </w:r>
      <w:r>
        <w:rPr>
          <w:sz w:val="24"/>
        </w:rPr>
        <w:t>передаваемых</w:t>
      </w:r>
      <w:r>
        <w:rPr>
          <w:spacing w:val="1"/>
          <w:sz w:val="24"/>
        </w:rPr>
        <w:t> </w:t>
      </w:r>
      <w:r>
        <w:rPr>
          <w:sz w:val="24"/>
        </w:rPr>
        <w:t>полномочий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межбюджетных</w:t>
      </w:r>
      <w:r>
        <w:rPr>
          <w:spacing w:val="1"/>
          <w:sz w:val="24"/>
        </w:rPr>
        <w:t> </w:t>
      </w:r>
      <w:r>
        <w:rPr>
          <w:sz w:val="24"/>
        </w:rPr>
        <w:t>трансфертоь</w:t>
      </w:r>
      <w:r>
        <w:rPr>
          <w:spacing w:val="1"/>
          <w:sz w:val="24"/>
        </w:rPr>
        <w:t> </w:t>
      </w:r>
      <w:r>
        <w:rPr>
          <w:sz w:val="24"/>
        </w:rPr>
        <w:t>передаваемых</w:t>
        <w:tab/>
        <w:tab/>
        <w:t>из</w:t>
        <w:tab/>
        <w:t>бюджета</w:t>
        <w:tab/>
        <w:t>Администрации</w:t>
        <w:tab/>
        <w:t>поселения</w:t>
        <w:tab/>
        <w:t>в</w:t>
        <w:tab/>
        <w:t>бюджет</w:t>
        <w:tab/>
        <w:t>муниципальног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8"/>
          <w:sz w:val="24"/>
        </w:rPr>
        <w:t> </w:t>
      </w:r>
      <w:r>
        <w:rPr>
          <w:sz w:val="24"/>
        </w:rPr>
        <w:t>Оренбургский</w:t>
      </w:r>
      <w:r>
        <w:rPr>
          <w:spacing w:val="1"/>
          <w:sz w:val="24"/>
        </w:rPr>
        <w:t> </w:t>
      </w:r>
      <w:r>
        <w:rPr>
          <w:sz w:val="24"/>
        </w:rPr>
        <w:t>район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сумме</w:t>
      </w:r>
      <w:r>
        <w:rPr>
          <w:spacing w:val="26"/>
          <w:sz w:val="24"/>
        </w:rPr>
        <w:t> </w:t>
      </w:r>
      <w:r>
        <w:rPr>
          <w:sz w:val="24"/>
        </w:rPr>
        <w:t>12,0</w:t>
      </w:r>
      <w:r>
        <w:rPr>
          <w:spacing w:val="6"/>
          <w:sz w:val="24"/>
        </w:rPr>
        <w:t> </w:t>
      </w:r>
      <w:r>
        <w:rPr>
          <w:sz w:val="24"/>
        </w:rPr>
        <w:t>(Двенадцать</w:t>
      </w:r>
      <w:r>
        <w:rPr>
          <w:spacing w:val="4"/>
          <w:sz w:val="24"/>
        </w:rPr>
        <w:t> </w:t>
      </w:r>
      <w:r>
        <w:rPr>
          <w:sz w:val="24"/>
        </w:rPr>
        <w:t>тысяч)</w:t>
      </w:r>
      <w:r>
        <w:rPr>
          <w:spacing w:val="5"/>
          <w:sz w:val="24"/>
        </w:rPr>
        <w:t> </w:t>
      </w:r>
      <w:r>
        <w:rPr>
          <w:sz w:val="24"/>
        </w:rPr>
        <w:t>рублей.</w:t>
      </w:r>
    </w:p>
    <w:p>
      <w:pPr>
        <w:pStyle w:val="ListParagraph"/>
        <w:numPr>
          <w:ilvl w:val="1"/>
          <w:numId w:val="1"/>
        </w:numPr>
        <w:tabs>
          <w:tab w:pos="1590" w:val="left" w:leader="none"/>
        </w:tabs>
        <w:spacing w:line="242" w:lineRule="auto" w:before="0" w:after="0"/>
        <w:ind w:left="385" w:right="157" w:firstLine="705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межбюджетных</w:t>
      </w:r>
      <w:r>
        <w:rPr>
          <w:spacing w:val="1"/>
          <w:sz w:val="24"/>
        </w:rPr>
        <w:t> </w:t>
      </w:r>
      <w:r>
        <w:rPr>
          <w:sz w:val="24"/>
        </w:rPr>
        <w:t>трансфертов,</w:t>
      </w:r>
      <w:r>
        <w:rPr>
          <w:spacing w:val="1"/>
          <w:sz w:val="24"/>
        </w:rPr>
        <w:t> </w:t>
      </w:r>
      <w:r>
        <w:rPr>
          <w:sz w:val="24"/>
        </w:rPr>
        <w:t>рассчитанный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заключени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Соглашения,</w:t>
      </w:r>
      <w:r>
        <w:rPr>
          <w:spacing w:val="1"/>
          <w:sz w:val="24"/>
        </w:rPr>
        <w:t> </w:t>
      </w:r>
      <w:r>
        <w:rPr>
          <w:sz w:val="24"/>
        </w:rPr>
        <w:t>перечисляется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июня</w:t>
      </w:r>
      <w:r>
        <w:rPr>
          <w:spacing w:val="1"/>
          <w:sz w:val="24"/>
        </w:rPr>
        <w:t> </w:t>
      </w:r>
      <w:r>
        <w:rPr>
          <w:sz w:val="24"/>
        </w:rPr>
        <w:t>2021-2022</w:t>
      </w:r>
      <w:r>
        <w:rPr>
          <w:spacing w:val="1"/>
          <w:sz w:val="24"/>
        </w:rPr>
        <w:t> </w:t>
      </w:r>
      <w:r>
        <w:rPr>
          <w:sz w:val="24"/>
        </w:rPr>
        <w:t>годов</w:t>
      </w:r>
      <w:r>
        <w:rPr>
          <w:spacing w:val="1"/>
          <w:sz w:val="24"/>
        </w:rPr>
        <w:t> </w:t>
      </w:r>
      <w:r>
        <w:rPr>
          <w:sz w:val="24"/>
        </w:rPr>
        <w:t>п</w:t>
      </w:r>
      <w:r>
        <w:rPr>
          <w:spacing w:val="-57"/>
          <w:sz w:val="24"/>
        </w:rPr>
        <w:t> </w:t>
      </w:r>
      <w:r>
        <w:rPr>
          <w:sz w:val="24"/>
        </w:rPr>
        <w:t>следующим</w:t>
      </w:r>
      <w:r>
        <w:rPr>
          <w:spacing w:val="7"/>
          <w:sz w:val="24"/>
        </w:rPr>
        <w:t> </w:t>
      </w:r>
      <w:r>
        <w:rPr>
          <w:sz w:val="24"/>
        </w:rPr>
        <w:t>реквизитам:</w:t>
      </w:r>
    </w:p>
    <w:p>
      <w:pPr>
        <w:pStyle w:val="BodyText"/>
        <w:spacing w:line="267" w:lineRule="exact"/>
        <w:ind w:left="1091"/>
        <w:jc w:val="both"/>
      </w:pPr>
      <w:r>
        <w:rPr/>
        <w:t>ИНН</w:t>
      </w:r>
      <w:r>
        <w:rPr>
          <w:spacing w:val="-8"/>
        </w:rPr>
        <w:t> </w:t>
      </w:r>
      <w:r>
        <w:rPr/>
        <w:t>5638018632</w:t>
      </w:r>
    </w:p>
    <w:p>
      <w:pPr>
        <w:pStyle w:val="BodyText"/>
        <w:ind w:left="390" w:right="161" w:firstLine="696"/>
        <w:jc w:val="both"/>
      </w:pPr>
      <w:r>
        <w:rPr/>
        <w:t>Управление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казначейства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(Финансово</w:t>
      </w:r>
      <w:r>
        <w:rPr>
          <w:spacing w:val="-57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</w:t>
      </w:r>
      <w:r>
        <w:rPr>
          <w:spacing w:val="1"/>
        </w:rPr>
        <w:t> </w:t>
      </w:r>
      <w:r>
        <w:rPr/>
        <w:t>Оренбургской</w:t>
      </w:r>
      <w:r>
        <w:rPr>
          <w:spacing w:val="8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л/сч</w:t>
      </w:r>
      <w:r>
        <w:rPr>
          <w:spacing w:val="12"/>
        </w:rPr>
        <w:t> </w:t>
      </w:r>
      <w:r>
        <w:rPr/>
        <w:t>04533007270)</w:t>
      </w:r>
    </w:p>
    <w:p>
      <w:pPr>
        <w:pStyle w:val="BodyText"/>
        <w:spacing w:line="274" w:lineRule="exact"/>
        <w:ind w:left="1096"/>
        <w:jc w:val="both"/>
      </w:pPr>
      <w:r>
        <w:rPr/>
        <w:t>Р/сч</w:t>
      </w:r>
      <w:r>
        <w:rPr>
          <w:spacing w:val="-6"/>
        </w:rPr>
        <w:t> </w:t>
      </w:r>
      <w:r>
        <w:rPr/>
        <w:t>40101810200000010010</w:t>
      </w:r>
    </w:p>
    <w:p>
      <w:pPr>
        <w:pStyle w:val="BodyText"/>
        <w:ind w:left="1101" w:right="5318"/>
        <w:jc w:val="both"/>
      </w:pPr>
      <w:r>
        <w:rPr/>
        <w:t>Отделение</w:t>
      </w:r>
      <w:r>
        <w:rPr>
          <w:spacing w:val="-6"/>
        </w:rPr>
        <w:t> </w:t>
      </w:r>
      <w:r>
        <w:rPr/>
        <w:t>Оренбург</w:t>
      </w:r>
      <w:r>
        <w:rPr>
          <w:spacing w:val="-14"/>
        </w:rPr>
        <w:t> </w:t>
      </w:r>
      <w:r>
        <w:rPr/>
        <w:t>г.Оренбург</w:t>
      </w:r>
      <w:r>
        <w:rPr>
          <w:spacing w:val="-57"/>
        </w:rPr>
        <w:t> </w:t>
      </w:r>
      <w:r>
        <w:rPr/>
        <w:t>БИК</w:t>
      </w:r>
      <w:r>
        <w:rPr>
          <w:spacing w:val="11"/>
        </w:rPr>
        <w:t> </w:t>
      </w:r>
      <w:r>
        <w:rPr/>
        <w:t>045354001</w:t>
      </w:r>
    </w:p>
    <w:p>
      <w:pPr>
        <w:pStyle w:val="BodyText"/>
        <w:spacing w:line="272" w:lineRule="exact"/>
        <w:ind w:left="1101"/>
        <w:jc w:val="both"/>
      </w:pPr>
      <w:r>
        <w:rPr/>
        <w:t>Код</w:t>
      </w:r>
      <w:r>
        <w:rPr>
          <w:spacing w:val="-7"/>
        </w:rPr>
        <w:t> </w:t>
      </w:r>
      <w:r>
        <w:rPr/>
        <w:t>ОКТМО</w:t>
      </w:r>
      <w:r>
        <w:rPr>
          <w:spacing w:val="1"/>
        </w:rPr>
        <w:t> </w:t>
      </w:r>
      <w:r>
        <w:rPr/>
        <w:t>53634000</w:t>
      </w:r>
    </w:p>
    <w:p>
      <w:pPr>
        <w:pStyle w:val="BodyText"/>
        <w:spacing w:line="272" w:lineRule="exact"/>
        <w:ind w:left="1106"/>
      </w:pPr>
      <w:r>
        <w:rPr>
          <w:spacing w:val="-1"/>
        </w:rPr>
        <w:t>КПП</w:t>
      </w:r>
      <w:r>
        <w:rPr>
          <w:spacing w:val="-12"/>
        </w:rPr>
        <w:t> </w:t>
      </w:r>
      <w:r>
        <w:rPr>
          <w:spacing w:val="-1"/>
        </w:rPr>
        <w:t>561201001</w:t>
      </w:r>
    </w:p>
    <w:p>
      <w:pPr>
        <w:pStyle w:val="BodyText"/>
        <w:spacing w:line="273" w:lineRule="exact"/>
        <w:ind w:left="1101"/>
      </w:pPr>
      <w:r>
        <w:rPr/>
        <w:t>Код</w:t>
      </w:r>
      <w:r>
        <w:rPr>
          <w:spacing w:val="-4"/>
        </w:rPr>
        <w:t> </w:t>
      </w:r>
      <w:r>
        <w:rPr/>
        <w:t>администратора</w:t>
      </w:r>
      <w:r>
        <w:rPr>
          <w:spacing w:val="-5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002</w:t>
      </w:r>
    </w:p>
    <w:p>
      <w:pPr>
        <w:pStyle w:val="BodyText"/>
        <w:tabs>
          <w:tab w:pos="1940" w:val="left" w:leader="none"/>
          <w:tab w:pos="3831" w:val="left" w:leader="none"/>
          <w:tab w:pos="5372" w:val="left" w:leader="none"/>
        </w:tabs>
        <w:ind w:left="405" w:right="161" w:firstLine="701"/>
      </w:pPr>
      <w:r>
        <w:rPr/>
        <w:t>КБК</w:t>
      </w:r>
      <w:r>
        <w:rPr>
          <w:spacing w:val="23"/>
        </w:rPr>
        <w:t> </w:t>
      </w:r>
      <w:r>
        <w:rPr/>
        <w:t>00220240014056104150</w:t>
      </w:r>
      <w:r>
        <w:rPr>
          <w:spacing w:val="29"/>
        </w:rPr>
        <w:t> </w:t>
      </w:r>
      <w:r>
        <w:rPr/>
        <w:t>Межбюджетные</w:t>
      </w:r>
      <w:r>
        <w:rPr>
          <w:spacing w:val="24"/>
        </w:rPr>
        <w:t> </w:t>
      </w:r>
      <w:r>
        <w:rPr/>
        <w:t>трансферты</w:t>
      </w:r>
      <w:r>
        <w:rPr>
          <w:spacing w:val="25"/>
        </w:rPr>
        <w:t> </w:t>
      </w:r>
      <w:r>
        <w:rPr/>
        <w:t>из</w:t>
      </w:r>
      <w:r>
        <w:rPr>
          <w:spacing w:val="26"/>
        </w:rPr>
        <w:t> </w:t>
      </w:r>
      <w:r>
        <w:rPr/>
        <w:t>бюджетов</w:t>
      </w:r>
      <w:r>
        <w:rPr>
          <w:spacing w:val="32"/>
        </w:rPr>
        <w:t> </w:t>
      </w:r>
      <w:r>
        <w:rPr/>
        <w:t>поселени</w:t>
      </w:r>
      <w:r>
        <w:rPr>
          <w:spacing w:val="-57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соответствии</w:t>
        <w:tab/>
        <w:t>с</w:t>
      </w:r>
      <w:r>
        <w:rPr>
          <w:spacing w:val="112"/>
        </w:rPr>
        <w:t> </w:t>
      </w:r>
      <w:r>
        <w:rPr/>
        <w:t>заключенным</w:t>
        <w:tab/>
        <w:t>соглашением</w:t>
        <w:tab/>
        <w:t>(осуществление</w:t>
      </w:r>
      <w:r>
        <w:rPr>
          <w:spacing w:val="60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в</w:t>
      </w:r>
      <w:r>
        <w:rPr>
          <w:spacing w:val="46"/>
        </w:rPr>
        <w:t> </w:t>
      </w:r>
      <w:r>
        <w:rPr/>
        <w:t>облает</w:t>
      </w:r>
      <w:r>
        <w:rPr>
          <w:spacing w:val="-57"/>
        </w:rPr>
        <w:t> </w:t>
      </w:r>
      <w:r>
        <w:rPr/>
        <w:t>противодействия</w:t>
      </w:r>
      <w:r>
        <w:rPr>
          <w:spacing w:val="13"/>
        </w:rPr>
        <w:t> </w:t>
      </w:r>
      <w:r>
        <w:rPr/>
        <w:t>коррупции).</w:t>
      </w:r>
    </w:p>
    <w:p>
      <w:pPr>
        <w:pStyle w:val="ListParagraph"/>
        <w:numPr>
          <w:ilvl w:val="1"/>
          <w:numId w:val="1"/>
        </w:numPr>
        <w:tabs>
          <w:tab w:pos="1460" w:val="left" w:leader="none"/>
          <w:tab w:pos="1533" w:val="left" w:leader="none"/>
          <w:tab w:pos="2578" w:val="left" w:leader="none"/>
          <w:tab w:pos="3567" w:val="left" w:leader="none"/>
          <w:tab w:pos="5482" w:val="left" w:leader="none"/>
          <w:tab w:pos="5900" w:val="left" w:leader="none"/>
          <w:tab w:pos="6548" w:val="left" w:leader="none"/>
          <w:tab w:pos="8396" w:val="left" w:leader="none"/>
        </w:tabs>
        <w:spacing w:line="240" w:lineRule="auto" w:before="0" w:after="0"/>
        <w:ind w:left="405" w:right="164" w:firstLine="701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5"/>
          <w:sz w:val="24"/>
        </w:rPr>
        <w:t> </w:t>
      </w:r>
      <w:r>
        <w:rPr>
          <w:sz w:val="24"/>
        </w:rPr>
        <w:t>бюджета</w:t>
      </w:r>
      <w:r>
        <w:rPr>
          <w:spacing w:val="7"/>
          <w:sz w:val="24"/>
        </w:rPr>
        <w:t> </w:t>
      </w:r>
      <w:r>
        <w:rPr>
          <w:sz w:val="24"/>
        </w:rPr>
        <w:t>поселения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7"/>
          <w:sz w:val="24"/>
        </w:rPr>
        <w:t> </w:t>
      </w:r>
      <w:r>
        <w:rPr>
          <w:sz w:val="24"/>
        </w:rPr>
        <w:t>межбюджетных</w:t>
      </w:r>
      <w:r>
        <w:rPr>
          <w:spacing w:val="-1"/>
          <w:sz w:val="24"/>
        </w:rPr>
        <w:t> </w:t>
      </w:r>
      <w:r>
        <w:rPr>
          <w:sz w:val="24"/>
        </w:rPr>
        <w:t>трансфертов</w:t>
      </w:r>
      <w:r>
        <w:rPr>
          <w:spacing w:val="1"/>
          <w:sz w:val="24"/>
        </w:rPr>
        <w:t> </w:t>
      </w:r>
      <w:r>
        <w:rPr>
          <w:sz w:val="24"/>
        </w:rPr>
        <w:t>расходы</w:t>
        <w:tab/>
        <w:t>бюджета</w:t>
        <w:tab/>
        <w:t>района,</w:t>
        <w:tab/>
        <w:t>осуществляемые</w:t>
        <w:tab/>
        <w:t>за</w:t>
        <w:tab/>
        <w:t>счет</w:t>
        <w:tab/>
        <w:t>межбюджетных</w:t>
        <w:tab/>
      </w:r>
      <w:r>
        <w:rPr>
          <w:spacing w:val="-4"/>
          <w:sz w:val="24"/>
        </w:rPr>
        <w:t>трансферте: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планируются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исполняьотся</w:t>
      </w:r>
      <w:r>
        <w:rPr>
          <w:sz w:val="24"/>
        </w:rPr>
        <w:t> по</w:t>
      </w:r>
      <w:r>
        <w:rPr>
          <w:spacing w:val="-7"/>
          <w:sz w:val="24"/>
        </w:rPr>
        <w:t> </w:t>
      </w:r>
      <w:r>
        <w:rPr>
          <w:sz w:val="24"/>
        </w:rPr>
        <w:t>соответствующему</w:t>
      </w:r>
      <w:r>
        <w:rPr>
          <w:spacing w:val="-10"/>
          <w:sz w:val="24"/>
        </w:rPr>
        <w:t> </w:t>
      </w:r>
      <w:r>
        <w:rPr>
          <w:sz w:val="24"/>
        </w:rPr>
        <w:t>разделу</w:t>
      </w:r>
      <w:r>
        <w:rPr>
          <w:spacing w:val="-1"/>
          <w:sz w:val="24"/>
        </w:rPr>
        <w:t> </w:t>
      </w:r>
      <w:r>
        <w:rPr>
          <w:sz w:val="24"/>
        </w:rPr>
        <w:t>бюджетной</w:t>
      </w:r>
      <w:r>
        <w:rPr>
          <w:spacing w:val="-6"/>
          <w:sz w:val="24"/>
        </w:rPr>
        <w:t> </w:t>
      </w:r>
      <w:r>
        <w:rPr>
          <w:sz w:val="24"/>
        </w:rPr>
        <w:t>классификации.</w:t>
      </w:r>
    </w:p>
    <w:p>
      <w:pPr>
        <w:spacing w:after="0" w:line="240" w:lineRule="auto"/>
        <w:jc w:val="left"/>
        <w:rPr>
          <w:sz w:val="24"/>
        </w:rPr>
        <w:sectPr>
          <w:pgSz w:w="10440" w:h="15120"/>
          <w:pgMar w:top="520" w:bottom="0" w:left="680" w:right="0"/>
        </w:sectPr>
      </w:pPr>
    </w:p>
    <w:p>
      <w:pPr>
        <w:spacing w:before="73"/>
        <w:ind w:left="306" w:right="0" w:firstLine="0"/>
        <w:jc w:val="center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29400" cy="96012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18"/>
        </w:rPr>
        <w:t>3</w:t>
      </w:r>
    </w:p>
    <w:p>
      <w:pPr>
        <w:pStyle w:val="BodyText"/>
        <w:spacing w:before="10"/>
        <w:rPr>
          <w:rFonts w:ascii="Tahoma"/>
          <w:sz w:val="21"/>
        </w:rPr>
      </w:pPr>
    </w:p>
    <w:p>
      <w:pPr>
        <w:pStyle w:val="BodyText"/>
        <w:tabs>
          <w:tab w:pos="2697" w:val="left" w:leader="none"/>
          <w:tab w:pos="4262" w:val="left" w:leader="none"/>
          <w:tab w:pos="5563" w:val="left" w:leader="none"/>
        </w:tabs>
        <w:spacing w:line="237" w:lineRule="auto"/>
        <w:ind w:left="365" w:right="57" w:firstLine="720"/>
      </w:pPr>
      <w:r>
        <w:rPr/>
        <w:t>3.5.</w:t>
        <w:tab/>
        <w:t>Методика</w:t>
        <w:tab/>
        <w:t>расчета</w:t>
        <w:tab/>
        <w:t>и</w:t>
      </w:r>
      <w:r>
        <w:rPr>
          <w:spacing w:val="43"/>
        </w:rPr>
        <w:t> </w:t>
      </w:r>
      <w:r>
        <w:rPr/>
        <w:t>распределения</w:t>
      </w:r>
      <w:r>
        <w:rPr>
          <w:spacing w:val="27"/>
        </w:rPr>
        <w:t> </w:t>
      </w:r>
      <w:r>
        <w:rPr/>
        <w:t>межбюджетных</w:t>
      </w:r>
      <w:r>
        <w:rPr>
          <w:spacing w:val="32"/>
        </w:rPr>
        <w:t> </w:t>
      </w:r>
      <w:r>
        <w:rPr/>
        <w:t>транс</w:t>
      </w:r>
      <w:r>
        <w:rPr>
          <w:spacing w:val="-57"/>
        </w:rPr>
        <w:t> </w:t>
      </w:r>
      <w:r>
        <w:rPr/>
        <w:t>на</w:t>
      </w:r>
      <w:r>
        <w:rPr>
          <w:spacing w:val="53"/>
        </w:rPr>
        <w:t> </w:t>
      </w:r>
      <w:r>
        <w:rPr/>
        <w:t>осуществление</w:t>
      </w:r>
      <w:r>
        <w:rPr>
          <w:spacing w:val="5"/>
        </w:rPr>
        <w:t> </w:t>
      </w:r>
      <w:r>
        <w:rPr/>
        <w:t>администрацией  муниципального</w:t>
      </w:r>
      <w:r>
        <w:rPr>
          <w:spacing w:val="8"/>
        </w:rPr>
        <w:t> </w:t>
      </w:r>
      <w:r>
        <w:rPr/>
        <w:t>образования</w:t>
      </w:r>
      <w:r>
        <w:rPr>
          <w:spacing w:val="12"/>
        </w:rPr>
        <w:t> </w:t>
      </w:r>
      <w:r>
        <w:rPr/>
        <w:t>Оренбургский</w:t>
      </w:r>
      <w:r>
        <w:rPr>
          <w:spacing w:val="59"/>
        </w:rPr>
        <w:t> </w:t>
      </w:r>
      <w:r>
        <w:rPr/>
        <w:t>райо]</w:t>
      </w:r>
      <w:r>
        <w:rPr>
          <w:spacing w:val="1"/>
        </w:rPr>
        <w:t> </w:t>
      </w:r>
      <w:r>
        <w:rPr/>
        <w:t>части</w:t>
      </w:r>
      <w:r>
        <w:rPr>
          <w:spacing w:val="30"/>
        </w:rPr>
        <w:t> </w:t>
      </w:r>
      <w:r>
        <w:rPr/>
        <w:t>полномочий</w:t>
      </w:r>
      <w:r>
        <w:rPr>
          <w:spacing w:val="37"/>
        </w:rPr>
        <w:t> </w:t>
      </w:r>
      <w:r>
        <w:rPr/>
        <w:t>по</w:t>
      </w:r>
      <w:r>
        <w:rPr>
          <w:spacing w:val="25"/>
        </w:rPr>
        <w:t> </w:t>
      </w:r>
      <w:r>
        <w:rPr/>
        <w:t>решению</w:t>
      </w:r>
      <w:r>
        <w:rPr>
          <w:spacing w:val="35"/>
        </w:rPr>
        <w:t> </w:t>
      </w:r>
      <w:r>
        <w:rPr/>
        <w:t>вопросов</w:t>
      </w:r>
      <w:r>
        <w:rPr>
          <w:spacing w:val="31"/>
        </w:rPr>
        <w:t> </w:t>
      </w:r>
      <w:r>
        <w:rPr/>
        <w:t>местного</w:t>
      </w:r>
      <w:r>
        <w:rPr>
          <w:spacing w:val="34"/>
        </w:rPr>
        <w:t> </w:t>
      </w:r>
      <w:r>
        <w:rPr/>
        <w:t>значения</w:t>
      </w:r>
      <w:r>
        <w:rPr>
          <w:spacing w:val="32"/>
        </w:rPr>
        <w:t> </w:t>
      </w:r>
      <w:r>
        <w:rPr/>
        <w:t>по</w:t>
      </w:r>
      <w:r>
        <w:rPr>
          <w:spacing w:val="36"/>
        </w:rPr>
        <w:t> </w:t>
      </w:r>
      <w:r>
        <w:rPr/>
        <w:t>осуществлению</w:t>
      </w:r>
      <w:r>
        <w:rPr>
          <w:spacing w:val="30"/>
        </w:rPr>
        <w:t> </w:t>
      </w:r>
      <w:r>
        <w:rPr/>
        <w:t>мер</w:t>
      </w:r>
      <w:r>
        <w:rPr>
          <w:spacing w:val="34"/>
        </w:rPr>
        <w:t> </w:t>
      </w:r>
      <w:r>
        <w:rPr/>
        <w:t>п&lt;</w:t>
      </w:r>
      <w:r>
        <w:rPr>
          <w:spacing w:val="1"/>
        </w:rPr>
        <w:t> </w:t>
      </w:r>
      <w:r>
        <w:rPr/>
        <w:t>противодействию коррупции</w:t>
      </w:r>
      <w:r>
        <w:rPr>
          <w:spacing w:val="1"/>
        </w:rPr>
        <w:t> </w:t>
      </w:r>
      <w:r>
        <w:rPr/>
        <w:t>в границах</w:t>
      </w:r>
      <w:r>
        <w:rPr>
          <w:spacing w:val="1"/>
        </w:rPr>
        <w:t> </w:t>
      </w:r>
      <w:r>
        <w:rPr/>
        <w:t>поселения: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функций и полномочш</w:t>
      </w:r>
      <w:r>
        <w:rPr>
          <w:spacing w:val="-58"/>
        </w:rPr>
        <w:t> </w:t>
      </w:r>
      <w:r>
        <w:rPr/>
        <w:t>единой 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соблюдению требований к служебному</w:t>
      </w:r>
      <w:r>
        <w:rPr>
          <w:spacing w:val="1"/>
        </w:rPr>
        <w:t> </w:t>
      </w:r>
      <w:r>
        <w:rPr/>
        <w:t>поведению муниципальны: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урегулирования</w:t>
      </w:r>
      <w:r>
        <w:rPr>
          <w:spacing w:val="8"/>
        </w:rPr>
        <w:t> </w:t>
      </w:r>
      <w:r>
        <w:rPr/>
        <w:t>конфликта</w:t>
      </w:r>
      <w:r>
        <w:rPr>
          <w:spacing w:val="3"/>
        </w:rPr>
        <w:t> </w:t>
      </w:r>
      <w:r>
        <w:rPr/>
        <w:t>интересов</w:t>
      </w:r>
      <w:r>
        <w:rPr>
          <w:spacing w:val="7"/>
        </w:rPr>
        <w:t> </w:t>
      </w:r>
      <w:r>
        <w:rPr/>
        <w:t>на</w:t>
      </w:r>
      <w:r>
        <w:rPr>
          <w:spacing w:val="-3"/>
        </w:rPr>
        <w:t> </w:t>
      </w:r>
      <w:r>
        <w:rPr/>
        <w:t>2021-2022</w:t>
      </w:r>
      <w:r>
        <w:rPr>
          <w:spacing w:val="15"/>
        </w:rPr>
        <w:t> </w:t>
      </w:r>
      <w:r>
        <w:rPr/>
        <w:t>годы:</w:t>
      </w:r>
    </w:p>
    <w:p>
      <w:pPr>
        <w:pStyle w:val="ListParagraph"/>
        <w:numPr>
          <w:ilvl w:val="0"/>
          <w:numId w:val="4"/>
        </w:numPr>
        <w:tabs>
          <w:tab w:pos="1337" w:val="left" w:leader="none"/>
          <w:tab w:pos="1499" w:val="left" w:leader="none"/>
          <w:tab w:pos="3006" w:val="left" w:leader="none"/>
          <w:tab w:pos="3529" w:val="left" w:leader="none"/>
          <w:tab w:pos="4102" w:val="left" w:leader="none"/>
          <w:tab w:pos="4806" w:val="left" w:leader="none"/>
          <w:tab w:pos="5580" w:val="left" w:leader="none"/>
          <w:tab w:pos="6275" w:val="left" w:leader="none"/>
          <w:tab w:pos="7236" w:val="left" w:leader="none"/>
          <w:tab w:pos="7714" w:val="left" w:leader="none"/>
          <w:tab w:pos="8038" w:val="left" w:leader="none"/>
          <w:tab w:pos="8757" w:val="left" w:leader="none"/>
          <w:tab w:pos="9372" w:val="left" w:leader="none"/>
        </w:tabs>
        <w:spacing w:line="237" w:lineRule="auto" w:before="3" w:after="0"/>
        <w:ind w:left="362" w:right="116" w:firstLine="719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> </w:t>
      </w:r>
      <w:r>
        <w:rPr>
          <w:sz w:val="24"/>
        </w:rPr>
        <w:t>определяет</w:t>
      </w:r>
      <w:r>
        <w:rPr>
          <w:spacing w:val="1"/>
          <w:sz w:val="24"/>
        </w:rPr>
        <w:t> </w:t>
      </w:r>
      <w:r>
        <w:rPr>
          <w:sz w:val="24"/>
        </w:rPr>
        <w:t>механизм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межбюджетны:</w:t>
      </w:r>
      <w:r>
        <w:rPr>
          <w:spacing w:val="-57"/>
          <w:sz w:val="24"/>
        </w:rPr>
        <w:t> </w:t>
      </w:r>
      <w:r>
        <w:rPr>
          <w:sz w:val="24"/>
        </w:rPr>
        <w:t>трансфертов</w:t>
      </w:r>
      <w:r>
        <w:rPr>
          <w:spacing w:val="49"/>
          <w:sz w:val="24"/>
        </w:rPr>
        <w:t> </w:t>
      </w:r>
      <w:r>
        <w:rPr>
          <w:sz w:val="24"/>
        </w:rPr>
        <w:t>на</w:t>
      </w:r>
      <w:r>
        <w:rPr>
          <w:spacing w:val="43"/>
          <w:sz w:val="24"/>
        </w:rPr>
        <w:t> </w:t>
      </w:r>
      <w:r>
        <w:rPr>
          <w:sz w:val="24"/>
        </w:rPr>
        <w:t>оплату</w:t>
      </w:r>
      <w:r>
        <w:rPr>
          <w:spacing w:val="45"/>
          <w:sz w:val="24"/>
        </w:rPr>
        <w:t> </w:t>
      </w:r>
      <w:r>
        <w:rPr>
          <w:sz w:val="24"/>
        </w:rPr>
        <w:t>труда</w:t>
      </w:r>
      <w:r>
        <w:rPr>
          <w:spacing w:val="44"/>
          <w:sz w:val="24"/>
        </w:rPr>
        <w:t> </w:t>
      </w:r>
      <w:r>
        <w:rPr>
          <w:sz w:val="24"/>
        </w:rPr>
        <w:t>сотрудника</w:t>
      </w:r>
      <w:r>
        <w:rPr>
          <w:spacing w:val="43"/>
          <w:sz w:val="24"/>
        </w:rPr>
        <w:t> </w:t>
      </w:r>
      <w:r>
        <w:rPr>
          <w:sz w:val="24"/>
        </w:rPr>
        <w:t>отдела</w:t>
      </w:r>
      <w:r>
        <w:rPr>
          <w:spacing w:val="47"/>
          <w:sz w:val="24"/>
        </w:rPr>
        <w:t> </w:t>
      </w:r>
      <w:r>
        <w:rPr>
          <w:sz w:val="24"/>
        </w:rPr>
        <w:t>кадров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37"/>
          <w:sz w:val="24"/>
        </w:rPr>
        <w:t> </w:t>
      </w:r>
      <w:r>
        <w:rPr>
          <w:sz w:val="24"/>
        </w:rPr>
        <w:t>спецработы</w:t>
      </w:r>
      <w:r>
        <w:rPr>
          <w:spacing w:val="52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в рамках</w:t>
      </w:r>
      <w:r>
        <w:rPr>
          <w:spacing w:val="1"/>
          <w:sz w:val="24"/>
        </w:rPr>
        <w:t> </w:t>
      </w:r>
      <w:r>
        <w:rPr>
          <w:sz w:val="24"/>
        </w:rPr>
        <w:t>переданных</w:t>
      </w:r>
      <w:r>
        <w:rPr>
          <w:spacing w:val="1"/>
          <w:sz w:val="24"/>
        </w:rPr>
        <w:t> </w:t>
      </w:r>
      <w:r>
        <w:rPr>
          <w:sz w:val="24"/>
        </w:rPr>
        <w:t>полномочий,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всеми</w:t>
      </w:r>
      <w:r>
        <w:rPr>
          <w:spacing w:val="51"/>
          <w:sz w:val="24"/>
        </w:rPr>
        <w:t> </w:t>
      </w:r>
      <w:r>
        <w:rPr>
          <w:sz w:val="24"/>
        </w:rPr>
        <w:t>надбавками</w:t>
      </w:r>
      <w:r>
        <w:rPr>
          <w:spacing w:val="51"/>
          <w:sz w:val="24"/>
        </w:rPr>
        <w:t> </w:t>
      </w:r>
      <w:r>
        <w:rPr>
          <w:sz w:val="24"/>
        </w:rPr>
        <w:t>по</w:t>
      </w:r>
      <w:r>
        <w:rPr>
          <w:spacing w:val="47"/>
          <w:sz w:val="24"/>
        </w:rPr>
        <w:t> </w:t>
      </w:r>
      <w:r>
        <w:rPr>
          <w:sz w:val="24"/>
        </w:rPr>
        <w:t>должности</w:t>
        <w:tab/>
        <w:t>- старший</w:t>
      </w:r>
      <w:r>
        <w:rPr>
          <w:spacing w:val="1"/>
          <w:sz w:val="24"/>
        </w:rPr>
        <w:t> </w:t>
      </w:r>
      <w:r>
        <w:rPr>
          <w:sz w:val="24"/>
        </w:rPr>
        <w:t>инспектор</w:t>
      </w:r>
      <w:r>
        <w:rPr>
          <w:spacing w:val="1"/>
          <w:sz w:val="24"/>
        </w:rPr>
        <w:t> </w:t>
      </w:r>
      <w:r>
        <w:rPr>
          <w:sz w:val="24"/>
        </w:rPr>
        <w:t>отдела</w:t>
      </w:r>
      <w:r>
        <w:rPr>
          <w:spacing w:val="1"/>
          <w:sz w:val="24"/>
        </w:rPr>
        <w:t> </w:t>
      </w:r>
      <w:r>
        <w:rPr>
          <w:sz w:val="24"/>
        </w:rPr>
        <w:t>кадров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спецработы</w:t>
      </w:r>
      <w:r>
        <w:rPr>
          <w:spacing w:val="1"/>
          <w:sz w:val="24"/>
        </w:rPr>
        <w:t> </w:t>
      </w:r>
      <w:r>
        <w:rPr>
          <w:sz w:val="24"/>
        </w:rPr>
        <w:t>согласно</w:t>
        <w:tab/>
        <w:t>Положению</w:t>
        <w:tab/>
        <w:t>«О</w:t>
        <w:tab/>
        <w:t>денежном</w:t>
        <w:tab/>
        <w:t>содержании</w:t>
        <w:tab/>
        <w:t>работников</w:t>
        <w:tab/>
        <w:t>органов</w:t>
        <w:tab/>
        <w:t>местной</w:t>
      </w:r>
      <w:r>
        <w:rPr>
          <w:spacing w:val="-57"/>
          <w:sz w:val="24"/>
        </w:rPr>
        <w:t> </w:t>
      </w:r>
      <w:r>
        <w:rPr>
          <w:sz w:val="24"/>
        </w:rPr>
        <w:t>самоуправления</w:t>
      </w:r>
      <w:r>
        <w:rPr>
          <w:spacing w:val="117"/>
          <w:sz w:val="24"/>
        </w:rPr>
        <w:t> </w:t>
      </w:r>
      <w:r>
        <w:rPr>
          <w:sz w:val="24"/>
        </w:rPr>
        <w:t>муниципального</w:t>
        <w:tab/>
        <w:t>образования</w:t>
        <w:tab/>
        <w:t>Оренбургский</w:t>
        <w:tab/>
        <w:t>район</w:t>
        <w:tab/>
        <w:t>и  </w:t>
      </w:r>
      <w:r>
        <w:rPr>
          <w:spacing w:val="1"/>
          <w:sz w:val="24"/>
        </w:rPr>
        <w:t> </w:t>
      </w:r>
      <w:r>
        <w:rPr>
          <w:sz w:val="24"/>
        </w:rPr>
        <w:t>порядке</w:t>
        <w:tab/>
      </w:r>
      <w:r>
        <w:rPr>
          <w:spacing w:val="-25"/>
          <w:sz w:val="24"/>
        </w:rPr>
        <w:t>ег&lt;</w:t>
      </w:r>
      <w:r>
        <w:rPr>
          <w:spacing w:val="-57"/>
          <w:sz w:val="24"/>
        </w:rPr>
        <w:t> </w:t>
      </w:r>
      <w:r>
        <w:rPr>
          <w:sz w:val="24"/>
        </w:rPr>
        <w:t>выплаты»,</w:t>
      </w:r>
      <w:r>
        <w:rPr>
          <w:spacing w:val="1"/>
          <w:sz w:val="24"/>
        </w:rPr>
        <w:t> </w:t>
      </w:r>
      <w:r>
        <w:rPr>
          <w:sz w:val="24"/>
        </w:rPr>
        <w:t>утвержденного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</w:t>
      </w:r>
      <w:r>
        <w:rPr>
          <w:spacing w:val="-57"/>
          <w:sz w:val="24"/>
        </w:rPr>
        <w:t> </w:t>
      </w:r>
      <w:r>
        <w:rPr>
          <w:sz w:val="24"/>
        </w:rPr>
        <w:t>Оренбургский</w:t>
      </w:r>
      <w:r>
        <w:rPr>
          <w:spacing w:val="10"/>
          <w:sz w:val="24"/>
        </w:rPr>
        <w:t> </w:t>
      </w:r>
      <w:r>
        <w:rPr>
          <w:sz w:val="24"/>
        </w:rPr>
        <w:t>район</w:t>
      </w:r>
      <w:r>
        <w:rPr>
          <w:spacing w:val="12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</w:t>
      </w:r>
      <w:r>
        <w:rPr>
          <w:spacing w:val="8"/>
          <w:sz w:val="24"/>
        </w:rPr>
        <w:t> </w:t>
      </w:r>
      <w:r>
        <w:rPr>
          <w:sz w:val="24"/>
        </w:rPr>
        <w:t>ноября</w:t>
      </w:r>
      <w:r>
        <w:rPr>
          <w:spacing w:val="11"/>
          <w:sz w:val="24"/>
        </w:rPr>
        <w:t> </w:t>
      </w:r>
      <w:r>
        <w:rPr>
          <w:sz w:val="24"/>
        </w:rPr>
        <w:t>2019</w:t>
      </w:r>
      <w:r>
        <w:rPr>
          <w:spacing w:val="18"/>
          <w:sz w:val="24"/>
        </w:rPr>
        <w:t> </w:t>
      </w:r>
      <w:r>
        <w:rPr>
          <w:sz w:val="24"/>
        </w:rPr>
        <w:t>года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319;</w:t>
      </w: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40" w:lineRule="auto" w:before="0" w:after="0"/>
        <w:ind w:left="1220" w:right="0" w:hanging="140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11"/>
          <w:sz w:val="24"/>
        </w:rPr>
        <w:t> </w:t>
      </w:r>
      <w:r>
        <w:rPr>
          <w:sz w:val="24"/>
        </w:rPr>
        <w:t>межбюджетных</w:t>
      </w:r>
      <w:r>
        <w:rPr>
          <w:spacing w:val="-10"/>
          <w:sz w:val="24"/>
        </w:rPr>
        <w:t> </w:t>
      </w:r>
      <w:r>
        <w:rPr>
          <w:sz w:val="24"/>
        </w:rPr>
        <w:t>трансфертов</w:t>
      </w:r>
      <w:r>
        <w:rPr>
          <w:spacing w:val="-7"/>
          <w:sz w:val="24"/>
        </w:rPr>
        <w:t> </w:t>
      </w:r>
      <w:r>
        <w:rPr>
          <w:sz w:val="24"/>
        </w:rPr>
        <w:t>рассчитывается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следующей</w:t>
      </w:r>
      <w:r>
        <w:rPr>
          <w:spacing w:val="-2"/>
          <w:sz w:val="24"/>
        </w:rPr>
        <w:t> </w:t>
      </w:r>
      <w:r>
        <w:rPr>
          <w:sz w:val="24"/>
        </w:rPr>
        <w:t>формуле: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288"/>
      </w:pPr>
      <w:r>
        <w:rPr/>
        <w:t>ФМТ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Норм</w:t>
      </w:r>
      <w:r>
        <w:rPr>
          <w:spacing w:val="-1"/>
        </w:rPr>
        <w:t> </w:t>
      </w:r>
      <w:r>
        <w:rPr/>
        <w:t>х</w:t>
      </w:r>
      <w:r>
        <w:rPr>
          <w:spacing w:val="-12"/>
        </w:rPr>
        <w:t> </w:t>
      </w:r>
      <w:r>
        <w:rPr/>
        <w:t>Ч, где:</w:t>
      </w:r>
    </w:p>
    <w:p>
      <w:pPr>
        <w:pStyle w:val="BodyText"/>
        <w:spacing w:before="3"/>
      </w:pPr>
    </w:p>
    <w:p>
      <w:pPr>
        <w:pStyle w:val="BodyText"/>
        <w:tabs>
          <w:tab w:pos="2104" w:val="left" w:leader="none"/>
        </w:tabs>
        <w:spacing w:line="237" w:lineRule="auto"/>
        <w:ind w:left="370" w:right="160" w:firstLine="715"/>
      </w:pPr>
      <w:r>
        <w:rPr/>
        <w:t>ФМТ</w:t>
      </w:r>
      <w:r>
        <w:rPr>
          <w:spacing w:val="102"/>
        </w:rPr>
        <w:t> </w:t>
      </w:r>
      <w:r>
        <w:rPr/>
        <w:t>-</w:t>
        <w:tab/>
        <w:t>объем</w:t>
      </w:r>
      <w:r>
        <w:rPr>
          <w:spacing w:val="51"/>
        </w:rPr>
        <w:t> </w:t>
      </w:r>
      <w:r>
        <w:rPr/>
        <w:t>межбюджетных</w:t>
      </w:r>
      <w:r>
        <w:rPr>
          <w:spacing w:val="50"/>
        </w:rPr>
        <w:t> </w:t>
      </w:r>
      <w:r>
        <w:rPr/>
        <w:t>трансфертов,</w:t>
      </w:r>
      <w:r>
        <w:rPr>
          <w:spacing w:val="55"/>
        </w:rPr>
        <w:t> </w:t>
      </w:r>
      <w:r>
        <w:rPr/>
        <w:t>передаваемых</w:t>
      </w:r>
      <w:r>
        <w:rPr>
          <w:spacing w:val="56"/>
        </w:rPr>
        <w:t> </w:t>
      </w:r>
      <w:r>
        <w:rPr/>
        <w:t>из</w:t>
      </w:r>
      <w:r>
        <w:rPr>
          <w:spacing w:val="46"/>
        </w:rPr>
        <w:t> </w:t>
      </w:r>
      <w:r>
        <w:rPr/>
        <w:t>бюджета</w:t>
      </w:r>
      <w:r>
        <w:rPr>
          <w:spacing w:val="48"/>
        </w:rPr>
        <w:t> </w:t>
      </w:r>
      <w:r>
        <w:rPr/>
        <w:t>i-п</w:t>
      </w:r>
      <w:r>
        <w:rPr>
          <w:spacing w:val="-57"/>
        </w:rPr>
        <w:t> </w:t>
      </w:r>
      <w:r>
        <w:rPr/>
        <w:t>поселения:</w:t>
      </w:r>
    </w:p>
    <w:p>
      <w:pPr>
        <w:pStyle w:val="BodyText"/>
        <w:spacing w:line="237" w:lineRule="auto" w:before="5"/>
        <w:ind w:left="371" w:firstLine="710"/>
      </w:pPr>
      <w:r>
        <w:rPr/>
        <w:t>Норм</w:t>
      </w:r>
      <w:r>
        <w:rPr>
          <w:spacing w:val="19"/>
        </w:rPr>
        <w:t> </w:t>
      </w:r>
      <w:r>
        <w:rPr/>
        <w:t>-</w:t>
      </w:r>
      <w:r>
        <w:rPr>
          <w:spacing w:val="58"/>
        </w:rPr>
        <w:t> </w:t>
      </w:r>
      <w:r>
        <w:rPr/>
        <w:t>норматив</w:t>
      </w:r>
      <w:r>
        <w:rPr>
          <w:spacing w:val="28"/>
        </w:rPr>
        <w:t> </w:t>
      </w:r>
      <w:r>
        <w:rPr/>
        <w:t>расходов</w:t>
      </w:r>
      <w:r>
        <w:rPr>
          <w:spacing w:val="30"/>
        </w:rPr>
        <w:t> </w:t>
      </w:r>
      <w:r>
        <w:rPr/>
        <w:t>i-ro</w:t>
      </w:r>
      <w:r>
        <w:rPr>
          <w:spacing w:val="22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образования</w:t>
      </w:r>
      <w:r>
        <w:rPr>
          <w:spacing w:val="28"/>
        </w:rPr>
        <w:t> </w:t>
      </w:r>
      <w:r>
        <w:rPr/>
        <w:t>в</w:t>
      </w:r>
      <w:r>
        <w:rPr>
          <w:spacing w:val="8"/>
        </w:rPr>
        <w:t> </w:t>
      </w:r>
      <w:r>
        <w:rPr/>
        <w:t>расчете</w:t>
      </w:r>
      <w:r>
        <w:rPr>
          <w:spacing w:val="27"/>
        </w:rPr>
        <w:t> </w:t>
      </w:r>
      <w:r>
        <w:rPr/>
        <w:t>на</w:t>
      </w:r>
      <w:r>
        <w:rPr>
          <w:spacing w:val="-57"/>
        </w:rPr>
        <w:t> </w:t>
      </w:r>
      <w:r>
        <w:rPr/>
        <w:t>штатную</w:t>
      </w:r>
      <w:r>
        <w:rPr>
          <w:spacing w:val="2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муниципального</w:t>
      </w:r>
      <w:r>
        <w:rPr>
          <w:spacing w:val="12"/>
        </w:rPr>
        <w:t> </w:t>
      </w:r>
      <w:r>
        <w:rPr/>
        <w:t>служащего,</w:t>
      </w:r>
      <w:r>
        <w:rPr>
          <w:spacing w:val="12"/>
        </w:rPr>
        <w:t> </w:t>
      </w:r>
      <w:r>
        <w:rPr/>
        <w:t>равный</w:t>
      </w:r>
      <w:r>
        <w:rPr>
          <w:spacing w:val="27"/>
        </w:rPr>
        <w:t> </w:t>
      </w:r>
      <w:r>
        <w:rPr/>
        <w:t>1000</w:t>
      </w:r>
      <w:r>
        <w:rPr>
          <w:spacing w:val="1"/>
        </w:rPr>
        <w:t> </w:t>
      </w:r>
      <w:r>
        <w:rPr/>
        <w:t>руб.</w:t>
      </w:r>
    </w:p>
    <w:p>
      <w:pPr>
        <w:pStyle w:val="BodyText"/>
        <w:spacing w:line="274" w:lineRule="exact"/>
        <w:ind w:left="1076"/>
      </w:pPr>
      <w:r>
        <w:rPr/>
        <w:t>Ч</w:t>
      </w:r>
      <w:r>
        <w:rPr>
          <w:spacing w:val="-15"/>
        </w:rPr>
        <w:t> </w:t>
      </w:r>
      <w:r>
        <w:rPr/>
        <w:t>-</w:t>
      </w:r>
      <w:r>
        <w:rPr>
          <w:spacing w:val="33"/>
        </w:rPr>
        <w:t> </w:t>
      </w:r>
      <w:r>
        <w:rPr/>
        <w:t>численность</w:t>
      </w:r>
      <w:r>
        <w:rPr>
          <w:spacing w:val="-4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служащих</w:t>
      </w:r>
      <w:r>
        <w:rPr>
          <w:spacing w:val="4"/>
        </w:rPr>
        <w:t> </w:t>
      </w:r>
      <w:r>
        <w:rPr/>
        <w:t>i-ro</w:t>
      </w:r>
      <w:r>
        <w:rPr>
          <w:spacing w:val="1"/>
        </w:rPr>
        <w:t> </w:t>
      </w:r>
      <w:r>
        <w:rPr/>
        <w:t>муниципального</w:t>
      </w:r>
      <w:r>
        <w:rPr>
          <w:spacing w:val="9"/>
        </w:rPr>
        <w:t> </w:t>
      </w:r>
      <w:r>
        <w:rPr/>
        <w:t>образования.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90"/>
        <w:jc w:val="center"/>
      </w:pPr>
      <w:r>
        <w:rPr/>
        <w:t>Расчет</w:t>
      </w:r>
      <w:r>
        <w:rPr>
          <w:spacing w:val="-6"/>
        </w:rPr>
        <w:t> </w:t>
      </w:r>
      <w:r>
        <w:rPr/>
        <w:t>объема</w:t>
      </w:r>
      <w:r>
        <w:rPr>
          <w:spacing w:val="-10"/>
        </w:rPr>
        <w:t> </w:t>
      </w:r>
      <w:r>
        <w:rPr/>
        <w:t>межбюджетных</w:t>
      </w:r>
      <w:r>
        <w:rPr>
          <w:spacing w:val="-2"/>
        </w:rPr>
        <w:t> </w:t>
      </w:r>
      <w:r>
        <w:rPr/>
        <w:t>трансфертов</w:t>
      </w:r>
    </w:p>
    <w:p>
      <w:pPr>
        <w:pStyle w:val="BodyText"/>
        <w:spacing w:before="3" w:after="1"/>
        <w:rPr>
          <w:sz w:val="25"/>
        </w:rPr>
      </w:pPr>
    </w:p>
    <w:tbl>
      <w:tblPr>
        <w:tblW w:w="0" w:type="auto"/>
        <w:jc w:val="lef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2830"/>
        <w:gridCol w:w="1886"/>
        <w:gridCol w:w="2839"/>
      </w:tblGrid>
      <w:tr>
        <w:trPr>
          <w:trHeight w:val="269" w:hRule="atLeast"/>
        </w:trPr>
        <w:tc>
          <w:tcPr>
            <w:tcW w:w="153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30" w:type="dxa"/>
          </w:tcPr>
          <w:p>
            <w:pPr>
              <w:pStyle w:val="TableParagraph"/>
              <w:spacing w:line="249" w:lineRule="exact"/>
              <w:ind w:left="143" w:right="107"/>
              <w:rPr>
                <w:sz w:val="24"/>
              </w:rPr>
            </w:pPr>
            <w:r>
              <w:rPr>
                <w:sz w:val="24"/>
              </w:rPr>
              <w:t>Оклад</w:t>
            </w:r>
          </w:p>
        </w:tc>
        <w:tc>
          <w:tcPr>
            <w:tcW w:w="1886" w:type="dxa"/>
          </w:tcPr>
          <w:p>
            <w:pPr>
              <w:pStyle w:val="TableParagraph"/>
              <w:spacing w:line="249" w:lineRule="exact"/>
              <w:ind w:left="113" w:right="3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839" w:type="dxa"/>
          </w:tcPr>
          <w:p>
            <w:pPr>
              <w:pStyle w:val="TableParagraph"/>
              <w:spacing w:line="249" w:lineRule="exact"/>
              <w:ind w:left="329" w:right="15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>
        <w:trPr>
          <w:trHeight w:val="278" w:hRule="atLeast"/>
        </w:trPr>
        <w:tc>
          <w:tcPr>
            <w:tcW w:w="1536" w:type="dxa"/>
          </w:tcPr>
          <w:p>
            <w:pPr>
              <w:pStyle w:val="TableParagraph"/>
              <w:spacing w:line="259" w:lineRule="exact"/>
              <w:ind w:left="164" w:right="13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830" w:type="dxa"/>
          </w:tcPr>
          <w:p>
            <w:pPr>
              <w:pStyle w:val="TableParagraph"/>
              <w:spacing w:line="259" w:lineRule="exact"/>
              <w:ind w:left="135" w:right="119"/>
              <w:rPr>
                <w:sz w:val="24"/>
              </w:rPr>
            </w:pPr>
            <w:r>
              <w:rPr>
                <w:spacing w:val="-3"/>
                <w:sz w:val="24"/>
              </w:rPr>
              <w:t>на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3"/>
                <w:sz w:val="24"/>
              </w:rPr>
              <w:t>единицу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3"/>
                <w:sz w:val="24"/>
              </w:rPr>
              <w:t>(решение</w:t>
            </w:r>
          </w:p>
        </w:tc>
        <w:tc>
          <w:tcPr>
            <w:tcW w:w="1886" w:type="dxa"/>
          </w:tcPr>
          <w:p>
            <w:pPr>
              <w:pStyle w:val="TableParagraph"/>
              <w:spacing w:line="259" w:lineRule="exact"/>
              <w:ind w:left="118" w:right="329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</w:p>
        </w:tc>
        <w:tc>
          <w:tcPr>
            <w:tcW w:w="2839" w:type="dxa"/>
          </w:tcPr>
          <w:p>
            <w:pPr>
              <w:pStyle w:val="TableParagraph"/>
              <w:spacing w:line="259" w:lineRule="exact"/>
              <w:ind w:left="329" w:right="157"/>
              <w:rPr>
                <w:sz w:val="24"/>
              </w:rPr>
            </w:pPr>
            <w:r>
              <w:rPr>
                <w:sz w:val="24"/>
              </w:rPr>
              <w:t>ФОТ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уральским</w:t>
            </w:r>
          </w:p>
        </w:tc>
      </w:tr>
      <w:tr>
        <w:trPr>
          <w:trHeight w:val="551" w:hRule="atLeast"/>
        </w:trPr>
        <w:tc>
          <w:tcPr>
            <w:tcW w:w="1536" w:type="dxa"/>
          </w:tcPr>
          <w:p>
            <w:pPr>
              <w:pStyle w:val="TableParagraph"/>
              <w:spacing w:line="270" w:lineRule="exact"/>
              <w:ind w:left="164" w:right="124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2830" w:type="dxa"/>
          </w:tcPr>
          <w:p>
            <w:pPr>
              <w:pStyle w:val="TableParagraph"/>
              <w:spacing w:line="270" w:lineRule="exact"/>
              <w:ind w:left="143" w:right="119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27.11.2019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 319)</w:t>
            </w:r>
          </w:p>
        </w:tc>
        <w:tc>
          <w:tcPr>
            <w:tcW w:w="1886" w:type="dxa"/>
          </w:tcPr>
          <w:p>
            <w:pPr>
              <w:pStyle w:val="TableParagraph"/>
              <w:spacing w:line="270" w:lineRule="exact"/>
              <w:ind w:left="118" w:right="321"/>
              <w:rPr>
                <w:sz w:val="24"/>
              </w:rPr>
            </w:pPr>
            <w:r>
              <w:rPr>
                <w:sz w:val="24"/>
              </w:rPr>
              <w:t>окладов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/>
              <w:ind w:left="329" w:right="167"/>
              <w:rPr>
                <w:sz w:val="24"/>
              </w:rPr>
            </w:pPr>
            <w:r>
              <w:rPr>
                <w:sz w:val="24"/>
              </w:rPr>
              <w:t>коэффициентом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(15%)</w:t>
            </w:r>
          </w:p>
          <w:p>
            <w:pPr>
              <w:pStyle w:val="TableParagraph"/>
              <w:spacing w:line="264" w:lineRule="exact"/>
              <w:ind w:left="329" w:right="153"/>
              <w:rPr>
                <w:sz w:val="24"/>
              </w:rPr>
            </w:pPr>
            <w:r>
              <w:rPr>
                <w:spacing w:val="-3"/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3"/>
                <w:sz w:val="24"/>
              </w:rPr>
              <w:t>единицу</w:t>
            </w:r>
          </w:p>
        </w:tc>
      </w:tr>
      <w:tr>
        <w:trPr>
          <w:trHeight w:val="283" w:hRule="atLeast"/>
        </w:trPr>
        <w:tc>
          <w:tcPr>
            <w:tcW w:w="1536" w:type="dxa"/>
          </w:tcPr>
          <w:p>
            <w:pPr>
              <w:pStyle w:val="TableParagraph"/>
              <w:spacing w:line="256" w:lineRule="exact" w:before="8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0" w:type="dxa"/>
          </w:tcPr>
          <w:p>
            <w:pPr>
              <w:pStyle w:val="TableParagraph"/>
              <w:spacing w:line="261" w:lineRule="exact" w:before="3"/>
              <w:ind w:left="143" w:right="105"/>
              <w:rPr>
                <w:sz w:val="24"/>
              </w:rPr>
            </w:pPr>
            <w:r>
              <w:rPr>
                <w:sz w:val="24"/>
              </w:rPr>
              <w:t>9270</w:t>
            </w:r>
          </w:p>
        </w:tc>
        <w:tc>
          <w:tcPr>
            <w:tcW w:w="1886" w:type="dxa"/>
          </w:tcPr>
          <w:p>
            <w:pPr>
              <w:pStyle w:val="TableParagraph"/>
              <w:spacing w:line="261" w:lineRule="exact" w:before="3"/>
              <w:ind w:left="118" w:right="320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  <w:tc>
          <w:tcPr>
            <w:tcW w:w="2839" w:type="dxa"/>
          </w:tcPr>
          <w:p>
            <w:pPr>
              <w:pStyle w:val="TableParagraph"/>
              <w:spacing w:line="264" w:lineRule="exact"/>
              <w:ind w:left="329" w:right="156"/>
              <w:rPr>
                <w:sz w:val="24"/>
              </w:rPr>
            </w:pPr>
            <w:r>
              <w:rPr>
                <w:sz w:val="24"/>
              </w:rPr>
              <w:t>325145</w:t>
            </w:r>
          </w:p>
        </w:tc>
      </w:tr>
    </w:tbl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4"/>
        <w:gridCol w:w="3236"/>
        <w:gridCol w:w="1979"/>
        <w:gridCol w:w="1785"/>
      </w:tblGrid>
      <w:tr>
        <w:trPr>
          <w:trHeight w:val="1336" w:hRule="atLeast"/>
        </w:trPr>
        <w:tc>
          <w:tcPr>
            <w:tcW w:w="2584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line="274" w:lineRule="exact" w:before="182"/>
              <w:ind w:left="900" w:right="409" w:hanging="2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поселения</w:t>
            </w:r>
          </w:p>
        </w:tc>
        <w:tc>
          <w:tcPr>
            <w:tcW w:w="3236" w:type="dxa"/>
          </w:tcPr>
          <w:p>
            <w:pPr>
              <w:pStyle w:val="TableParagraph"/>
              <w:spacing w:line="265" w:lineRule="exact"/>
              <w:ind w:left="792" w:right="593"/>
              <w:rPr>
                <w:sz w:val="24"/>
              </w:rPr>
            </w:pPr>
            <w:r>
              <w:rPr>
                <w:sz w:val="24"/>
              </w:rPr>
              <w:t>ФОТ</w:t>
            </w:r>
          </w:p>
          <w:p>
            <w:pPr>
              <w:pStyle w:val="TableParagraph"/>
              <w:spacing w:line="237" w:lineRule="auto" w:before="1"/>
              <w:ind w:left="424" w:right="234" w:firstLine="3"/>
              <w:rPr>
                <w:sz w:val="24"/>
              </w:rPr>
            </w:pPr>
            <w:r>
              <w:rPr>
                <w:sz w:val="24"/>
              </w:rPr>
              <w:t>(фонд оплаты труда)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сотрудников </w:t>
            </w:r>
            <w:r>
              <w:rPr>
                <w:spacing w:val="-1"/>
                <w:sz w:val="24"/>
              </w:rPr>
              <w:t>с уральским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коэффициентом</w:t>
            </w:r>
          </w:p>
          <w:p>
            <w:pPr>
              <w:pStyle w:val="TableParagraph"/>
              <w:spacing w:line="226" w:lineRule="exact" w:before="4"/>
              <w:ind w:left="792" w:right="596"/>
              <w:rPr>
                <w:sz w:val="24"/>
              </w:rPr>
            </w:pPr>
            <w:r>
              <w:rPr>
                <w:sz w:val="24"/>
              </w:rPr>
              <w:t>(9270*30,5)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+15%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36" w:right="223"/>
              <w:rPr>
                <w:sz w:val="24"/>
              </w:rPr>
            </w:pPr>
            <w:r>
              <w:rPr>
                <w:spacing w:val="-1"/>
                <w:sz w:val="24"/>
              </w:rPr>
              <w:t>Начисления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(30,2%)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(гр.3*30,2%)</w:t>
            </w:r>
          </w:p>
        </w:tc>
        <w:tc>
          <w:tcPr>
            <w:tcW w:w="1785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377" w:right="193" w:hanging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(Гр.3+гр4)</w:t>
            </w:r>
          </w:p>
        </w:tc>
      </w:tr>
      <w:tr>
        <w:trPr>
          <w:trHeight w:val="321" w:hRule="atLeast"/>
        </w:trPr>
        <w:tc>
          <w:tcPr>
            <w:tcW w:w="2584" w:type="dxa"/>
          </w:tcPr>
          <w:p>
            <w:pPr>
              <w:pStyle w:val="TableParagraph"/>
              <w:spacing w:line="265" w:lineRule="exact" w:before="36"/>
              <w:ind w:left="2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6" w:type="dxa"/>
          </w:tcPr>
          <w:p>
            <w:pPr>
              <w:pStyle w:val="TableParagraph"/>
              <w:spacing w:line="175" w:lineRule="auto"/>
              <w:ind w:left="792" w:right="574"/>
              <w:rPr>
                <w:sz w:val="24"/>
              </w:rPr>
            </w:pPr>
            <w:r>
              <w:rPr>
                <w:spacing w:val="-174"/>
                <w:w w:val="99"/>
                <w:sz w:val="24"/>
              </w:rPr>
              <w:t>О</w:t>
            </w:r>
            <w:r>
              <w:rPr>
                <w:position w:val="-9"/>
                <w:sz w:val="24"/>
              </w:rPr>
              <w:t>3</w:t>
            </w:r>
          </w:p>
        </w:tc>
        <w:tc>
          <w:tcPr>
            <w:tcW w:w="1979" w:type="dxa"/>
          </w:tcPr>
          <w:p>
            <w:pPr>
              <w:pStyle w:val="TableParagraph"/>
              <w:spacing w:line="275" w:lineRule="exact" w:before="26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65" w:lineRule="exact" w:before="36"/>
              <w:ind w:left="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9" w:hRule="atLeast"/>
        </w:trPr>
        <w:tc>
          <w:tcPr>
            <w:tcW w:w="2584" w:type="dxa"/>
          </w:tcPr>
          <w:p>
            <w:pPr>
              <w:pStyle w:val="TableParagraph"/>
              <w:spacing w:line="256" w:lineRule="exact" w:before="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Первомайский</w:t>
            </w:r>
          </w:p>
        </w:tc>
        <w:tc>
          <w:tcPr>
            <w:tcW w:w="3236" w:type="dxa"/>
          </w:tcPr>
          <w:p>
            <w:pPr>
              <w:pStyle w:val="TableParagraph"/>
              <w:spacing w:line="259" w:lineRule="exact"/>
              <w:ind w:left="792" w:right="586"/>
              <w:rPr>
                <w:sz w:val="24"/>
              </w:rPr>
            </w:pPr>
            <w:r>
              <w:rPr>
                <w:sz w:val="24"/>
              </w:rPr>
              <w:t>9217</w:t>
            </w:r>
          </w:p>
        </w:tc>
        <w:tc>
          <w:tcPr>
            <w:tcW w:w="1979" w:type="dxa"/>
          </w:tcPr>
          <w:p>
            <w:pPr>
              <w:pStyle w:val="TableParagraph"/>
              <w:spacing w:line="259" w:lineRule="exact"/>
              <w:ind w:left="225" w:right="223"/>
              <w:rPr>
                <w:sz w:val="24"/>
              </w:rPr>
            </w:pPr>
            <w:r>
              <w:rPr>
                <w:sz w:val="24"/>
              </w:rPr>
              <w:t>2783</w:t>
            </w:r>
          </w:p>
        </w:tc>
        <w:tc>
          <w:tcPr>
            <w:tcW w:w="1785" w:type="dxa"/>
          </w:tcPr>
          <w:p>
            <w:pPr>
              <w:pStyle w:val="TableParagraph"/>
              <w:spacing w:line="259" w:lineRule="exact"/>
              <w:ind w:left="600" w:right="54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490" w:val="left" w:leader="none"/>
          <w:tab w:pos="3492" w:val="left" w:leader="none"/>
        </w:tabs>
        <w:spacing w:line="237" w:lineRule="auto" w:before="219" w:after="0"/>
        <w:ind w:left="2094" w:right="1705" w:firstLine="551"/>
        <w:jc w:val="both"/>
      </w:pPr>
      <w:r>
        <w:rPr>
          <w:spacing w:val="-1"/>
        </w:rPr>
        <w:t>Ответственность</w:t>
      </w:r>
      <w:r>
        <w:rPr/>
        <w:t> сторон</w:t>
      </w:r>
      <w:r>
        <w:rPr>
          <w:spacing w:val="-14"/>
        </w:rPr>
        <w:t> </w:t>
      </w:r>
      <w:r>
        <w:rPr/>
        <w:t>за</w:t>
      </w:r>
      <w:r>
        <w:rPr>
          <w:spacing w:val="-1"/>
        </w:rPr>
        <w:t> </w:t>
      </w:r>
      <w:r>
        <w:rPr/>
        <w:t>невыполнение</w:t>
      </w:r>
      <w:r>
        <w:rPr>
          <w:spacing w:val="-58"/>
        </w:rPr>
        <w:t> </w:t>
      </w:r>
      <w:r>
        <w:rPr/>
        <w:t>либо ненадлежащее выполнение условий Соглашения</w:t>
      </w:r>
      <w:r>
        <w:rPr>
          <w:spacing w:val="-57"/>
        </w:rPr>
        <w:t> </w:t>
      </w:r>
      <w:r>
        <w:rPr/>
        <w:t>и</w:t>
      </w:r>
      <w:r>
        <w:rPr>
          <w:spacing w:val="-6"/>
        </w:rPr>
        <w:t> </w:t>
      </w:r>
      <w:r>
        <w:rPr/>
        <w:t>финансовые санкции</w:t>
      </w:r>
      <w:r>
        <w:rPr>
          <w:spacing w:val="-5"/>
        </w:rPr>
        <w:t> </w:t>
      </w:r>
      <w:r>
        <w:rPr/>
        <w:t>за неисполнение</w:t>
      </w:r>
      <w:r>
        <w:rPr>
          <w:spacing w:val="1"/>
        </w:rPr>
        <w:t> </w:t>
      </w:r>
      <w:r>
        <w:rPr/>
        <w:t>Соглашения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1443" w:val="left" w:leader="none"/>
        </w:tabs>
        <w:spacing w:line="242" w:lineRule="auto" w:before="0" w:after="0"/>
        <w:ind w:left="395" w:right="157" w:firstLine="55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неисполнение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Соглашению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действующим</w:t>
      </w:r>
      <w:r>
        <w:rPr>
          <w:spacing w:val="7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5"/>
        </w:numPr>
        <w:tabs>
          <w:tab w:pos="1491" w:val="left" w:leader="none"/>
        </w:tabs>
        <w:spacing w:line="237" w:lineRule="auto" w:before="0" w:after="0"/>
        <w:ind w:left="390" w:right="160" w:firstLine="56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администрацие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Оренбургский</w:t>
      </w:r>
      <w:r>
        <w:rPr>
          <w:spacing w:val="1"/>
          <w:sz w:val="24"/>
        </w:rPr>
        <w:t> </w:t>
      </w:r>
      <w:r>
        <w:rPr>
          <w:sz w:val="24"/>
        </w:rPr>
        <w:t>район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исполненш</w:t>
      </w:r>
      <w:r>
        <w:rPr>
          <w:spacing w:val="1"/>
          <w:sz w:val="24"/>
        </w:rPr>
        <w:t> </w:t>
      </w:r>
      <w:r>
        <w:rPr>
          <w:sz w:val="24"/>
        </w:rPr>
        <w:t>переданных</w:t>
      </w:r>
      <w:r>
        <w:rPr>
          <w:spacing w:val="36"/>
          <w:sz w:val="24"/>
        </w:rPr>
        <w:t> </w:t>
      </w:r>
      <w:r>
        <w:rPr>
          <w:sz w:val="24"/>
        </w:rPr>
        <w:t>полномочий,</w:t>
      </w:r>
      <w:r>
        <w:rPr>
          <w:spacing w:val="41"/>
          <w:sz w:val="24"/>
        </w:rPr>
        <w:t> </w:t>
      </w:r>
      <w:r>
        <w:rPr>
          <w:sz w:val="24"/>
        </w:rPr>
        <w:t>органы</w:t>
      </w:r>
      <w:r>
        <w:rPr>
          <w:spacing w:val="35"/>
          <w:sz w:val="24"/>
        </w:rPr>
        <w:t> </w:t>
      </w:r>
      <w:r>
        <w:rPr>
          <w:sz w:val="24"/>
        </w:rPr>
        <w:t>местного</w:t>
      </w:r>
      <w:r>
        <w:rPr>
          <w:spacing w:val="40"/>
          <w:sz w:val="24"/>
        </w:rPr>
        <w:t> </w:t>
      </w:r>
      <w:r>
        <w:rPr>
          <w:sz w:val="24"/>
        </w:rPr>
        <w:t>самоуправления</w:t>
      </w:r>
      <w:r>
        <w:rPr>
          <w:spacing w:val="41"/>
          <w:sz w:val="24"/>
        </w:rPr>
        <w:t> </w:t>
      </w:r>
      <w:r>
        <w:rPr>
          <w:sz w:val="24"/>
        </w:rPr>
        <w:t>поселения</w:t>
      </w:r>
      <w:r>
        <w:rPr>
          <w:spacing w:val="34"/>
          <w:sz w:val="24"/>
        </w:rPr>
        <w:t> </w:t>
      </w:r>
      <w:r>
        <w:rPr>
          <w:sz w:val="24"/>
        </w:rPr>
        <w:t>вправ</w:t>
      </w:r>
    </w:p>
    <w:p>
      <w:pPr>
        <w:spacing w:after="0" w:line="237" w:lineRule="auto"/>
        <w:jc w:val="both"/>
        <w:rPr>
          <w:sz w:val="24"/>
        </w:rPr>
        <w:sectPr>
          <w:pgSz w:w="10440" w:h="15120"/>
          <w:pgMar w:top="520" w:bottom="0" w:left="680" w:right="0"/>
        </w:sectPr>
      </w:pPr>
    </w:p>
    <w:p>
      <w:pPr>
        <w:spacing w:before="82"/>
        <w:ind w:left="278" w:right="0" w:firstLine="0"/>
        <w:jc w:val="center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29400" cy="96012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18"/>
        </w:rPr>
        <w:t>4</w:t>
      </w:r>
    </w:p>
    <w:p>
      <w:pPr>
        <w:pStyle w:val="BodyText"/>
        <w:spacing w:before="11"/>
        <w:rPr>
          <w:rFonts w:ascii="Tahoma"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542" w:val="left" w:leader="none"/>
          <w:tab w:pos="8492" w:val="left" w:leader="none"/>
        </w:tabs>
        <w:spacing w:line="240" w:lineRule="auto" w:before="0" w:after="0"/>
        <w:ind w:left="362" w:right="160" w:firstLine="561"/>
        <w:jc w:val="both"/>
        <w:rPr>
          <w:sz w:val="24"/>
        </w:rPr>
      </w:pPr>
      <w:r>
        <w:rPr>
          <w:sz w:val="24"/>
        </w:rPr>
        <w:t>В   </w:t>
      </w:r>
      <w:r>
        <w:rPr>
          <w:spacing w:val="3"/>
          <w:sz w:val="24"/>
        </w:rPr>
        <w:t> </w:t>
      </w:r>
      <w:r>
        <w:rPr>
          <w:sz w:val="24"/>
        </w:rPr>
        <w:t>случае   </w:t>
      </w:r>
      <w:r>
        <w:rPr>
          <w:spacing w:val="16"/>
          <w:sz w:val="24"/>
        </w:rPr>
        <w:t> </w:t>
      </w:r>
      <w:r>
        <w:rPr>
          <w:sz w:val="24"/>
        </w:rPr>
        <w:t>неисполнения   </w:t>
      </w:r>
      <w:r>
        <w:rPr>
          <w:spacing w:val="7"/>
          <w:sz w:val="24"/>
        </w:rPr>
        <w:t> </w:t>
      </w:r>
      <w:r>
        <w:rPr>
          <w:sz w:val="24"/>
        </w:rPr>
        <w:t>или</w:t>
      </w:r>
      <w:r>
        <w:rPr>
          <w:spacing w:val="58"/>
          <w:sz w:val="24"/>
        </w:rPr>
        <w:t> </w:t>
      </w:r>
      <w:r>
        <w:rPr>
          <w:sz w:val="24"/>
        </w:rPr>
        <w:t>ненадлежащего</w:t>
        <w:tab/>
      </w:r>
      <w:r>
        <w:rPr>
          <w:spacing w:val="-6"/>
          <w:sz w:val="24"/>
        </w:rPr>
        <w:t>исполнени.</w:t>
      </w:r>
      <w:r>
        <w:rPr>
          <w:spacing w:val="-58"/>
          <w:sz w:val="24"/>
        </w:rPr>
        <w:t> </w:t>
      </w:r>
      <w:r>
        <w:rPr>
          <w:sz w:val="24"/>
        </w:rPr>
        <w:t>Администрацией</w:t>
      </w:r>
      <w:r>
        <w:rPr>
          <w:spacing w:val="1"/>
          <w:sz w:val="24"/>
        </w:rPr>
        <w:t> </w:t>
      </w:r>
      <w:r>
        <w:rPr>
          <w:sz w:val="24"/>
        </w:rPr>
        <w:t>поселения</w:t>
      </w:r>
      <w:r>
        <w:rPr>
          <w:spacing w:val="1"/>
          <w:sz w:val="24"/>
        </w:rPr>
        <w:t> </w:t>
      </w:r>
      <w:r>
        <w:rPr>
          <w:sz w:val="24"/>
        </w:rPr>
        <w:t>обязанностей,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Соглашение?</w:t>
      </w:r>
      <w:r>
        <w:rPr>
          <w:spacing w:val="-57"/>
          <w:sz w:val="24"/>
        </w:rPr>
        <w:t> </w:t>
      </w:r>
      <w:r>
        <w:rPr>
          <w:sz w:val="24"/>
        </w:rPr>
        <w:t>администрация муниципального образования Оренбургский район вправе приостановит: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5"/>
          <w:sz w:val="24"/>
        </w:rPr>
        <w:t> </w:t>
      </w:r>
      <w:r>
        <w:rPr>
          <w:sz w:val="24"/>
        </w:rPr>
        <w:t>прекратить</w:t>
      </w:r>
      <w:r>
        <w:rPr>
          <w:spacing w:val="3"/>
          <w:sz w:val="24"/>
        </w:rPr>
        <w:t> </w:t>
      </w:r>
      <w:r>
        <w:rPr>
          <w:sz w:val="24"/>
        </w:rPr>
        <w:t>исполнение</w:t>
      </w:r>
      <w:r>
        <w:rPr>
          <w:spacing w:val="2"/>
          <w:sz w:val="24"/>
        </w:rPr>
        <w:t> </w:t>
      </w:r>
      <w:r>
        <w:rPr>
          <w:sz w:val="24"/>
        </w:rPr>
        <w:t>переданных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Соглашению</w:t>
      </w:r>
      <w:r>
        <w:rPr>
          <w:spacing w:val="5"/>
          <w:sz w:val="24"/>
        </w:rPr>
        <w:t> </w:t>
      </w:r>
      <w:r>
        <w:rPr>
          <w:sz w:val="24"/>
        </w:rPr>
        <w:t>полномочий.</w:t>
      </w:r>
    </w:p>
    <w:p>
      <w:pPr>
        <w:pStyle w:val="ListParagraph"/>
        <w:numPr>
          <w:ilvl w:val="1"/>
          <w:numId w:val="5"/>
        </w:numPr>
        <w:tabs>
          <w:tab w:pos="1457" w:val="left" w:leader="none"/>
        </w:tabs>
        <w:spacing w:line="237" w:lineRule="auto" w:before="0" w:after="0"/>
        <w:ind w:left="357" w:right="142" w:firstLine="56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муниципальные</w:t>
      </w:r>
      <w:r>
        <w:rPr>
          <w:spacing w:val="1"/>
          <w:sz w:val="24"/>
        </w:rPr>
        <w:t> </w:t>
      </w:r>
      <w:r>
        <w:rPr>
          <w:sz w:val="24"/>
        </w:rPr>
        <w:t>районом обязанностей по исполнению переданных полномочий, Администрация район,</w:t>
      </w:r>
      <w:r>
        <w:rPr>
          <w:spacing w:val="1"/>
          <w:sz w:val="24"/>
        </w:rPr>
        <w:t> </w:t>
      </w:r>
      <w:r>
        <w:rPr>
          <w:sz w:val="24"/>
        </w:rPr>
        <w:t>обеспечивает возврат в бюджет поселения части объема предусмотренных настоящие</w:t>
      </w:r>
      <w:r>
        <w:rPr>
          <w:spacing w:val="1"/>
          <w:sz w:val="24"/>
        </w:rPr>
        <w:t> </w:t>
      </w:r>
      <w:r>
        <w:rPr>
          <w:sz w:val="24"/>
        </w:rPr>
        <w:t>Соглашением</w:t>
      </w:r>
      <w:r>
        <w:rPr>
          <w:spacing w:val="1"/>
          <w:sz w:val="24"/>
        </w:rPr>
        <w:t> </w:t>
      </w:r>
      <w:r>
        <w:rPr>
          <w:sz w:val="24"/>
        </w:rPr>
        <w:t>межбюджетных</w:t>
      </w:r>
      <w:r>
        <w:rPr>
          <w:spacing w:val="1"/>
          <w:sz w:val="24"/>
        </w:rPr>
        <w:t> </w:t>
      </w:r>
      <w:r>
        <w:rPr>
          <w:sz w:val="24"/>
        </w:rPr>
        <w:t>трансфертов,</w:t>
      </w:r>
      <w:r>
        <w:rPr>
          <w:spacing w:val="1"/>
          <w:sz w:val="24"/>
        </w:rPr>
        <w:t> </w:t>
      </w:r>
      <w:r>
        <w:rPr>
          <w:sz w:val="24"/>
        </w:rPr>
        <w:t>приходящихся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проведенные</w:t>
      </w:r>
      <w:r>
        <w:rPr>
          <w:spacing w:val="1"/>
          <w:sz w:val="24"/>
        </w:rPr>
        <w:t> </w:t>
      </w:r>
      <w:r>
        <w:rPr>
          <w:sz w:val="24"/>
        </w:rPr>
        <w:t>(гг</w:t>
      </w:r>
      <w:r>
        <w:rPr>
          <w:spacing w:val="1"/>
          <w:sz w:val="24"/>
        </w:rPr>
        <w:t> </w:t>
      </w:r>
      <w:r>
        <w:rPr>
          <w:sz w:val="24"/>
        </w:rPr>
        <w:t>надлежаще</w:t>
      </w:r>
      <w:r>
        <w:rPr>
          <w:spacing w:val="8"/>
          <w:sz w:val="24"/>
        </w:rPr>
        <w:t> </w:t>
      </w:r>
      <w:r>
        <w:rPr>
          <w:sz w:val="24"/>
        </w:rPr>
        <w:t>проведенные)</w:t>
      </w:r>
      <w:r>
        <w:rPr>
          <w:spacing w:val="8"/>
          <w:sz w:val="24"/>
        </w:rPr>
        <w:t> </w:t>
      </w:r>
      <w:r>
        <w:rPr>
          <w:sz w:val="24"/>
        </w:rPr>
        <w:t>мероприятия.</w:t>
      </w:r>
    </w:p>
    <w:p>
      <w:pPr>
        <w:pStyle w:val="ListParagraph"/>
        <w:numPr>
          <w:ilvl w:val="1"/>
          <w:numId w:val="5"/>
        </w:numPr>
        <w:tabs>
          <w:tab w:pos="1585" w:val="left" w:leader="none"/>
        </w:tabs>
        <w:spacing w:line="235" w:lineRule="auto" w:before="11" w:after="0"/>
        <w:ind w:left="362" w:right="159" w:firstLine="555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1"/>
          <w:sz w:val="24"/>
        </w:rPr>
        <w:t> </w:t>
      </w:r>
      <w:r>
        <w:rPr>
          <w:sz w:val="24"/>
        </w:rPr>
        <w:t>предусмотренных настоящим Соглашением, фиксируется актом, подписываемым обеим)</w:t>
      </w:r>
      <w:r>
        <w:rPr>
          <w:spacing w:val="1"/>
          <w:sz w:val="24"/>
        </w:rPr>
        <w:t> </w:t>
      </w:r>
      <w:r>
        <w:rPr>
          <w:sz w:val="24"/>
        </w:rPr>
        <w:t>сторонами,</w:t>
      </w:r>
      <w:r>
        <w:rPr>
          <w:spacing w:val="4"/>
          <w:sz w:val="24"/>
        </w:rPr>
        <w:t> </w:t>
      </w:r>
      <w:r>
        <w:rPr>
          <w:sz w:val="24"/>
        </w:rPr>
        <w:t>а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 отказа</w:t>
      </w:r>
      <w:r>
        <w:rPr>
          <w:spacing w:val="3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подписания</w:t>
      </w:r>
      <w:r>
        <w:rPr>
          <w:spacing w:val="-1"/>
          <w:sz w:val="24"/>
        </w:rPr>
        <w:t> </w:t>
      </w:r>
      <w:r>
        <w:rPr>
          <w:sz w:val="24"/>
        </w:rPr>
        <w:t>акта</w:t>
      </w:r>
      <w:r>
        <w:rPr>
          <w:spacing w:val="-5"/>
          <w:sz w:val="24"/>
        </w:rPr>
        <w:t> </w:t>
      </w:r>
      <w:r>
        <w:rPr>
          <w:sz w:val="24"/>
        </w:rPr>
        <w:t>одной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5"/>
          <w:sz w:val="24"/>
        </w:rPr>
        <w:t> </w:t>
      </w:r>
      <w:r>
        <w:rPr>
          <w:sz w:val="24"/>
        </w:rPr>
        <w:t>сторон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судебном</w:t>
      </w:r>
      <w:r>
        <w:rPr>
          <w:spacing w:val="3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5"/>
        </w:numPr>
        <w:tabs>
          <w:tab w:pos="1518" w:val="left" w:leader="none"/>
        </w:tabs>
        <w:spacing w:line="237" w:lineRule="auto" w:before="3" w:after="0"/>
        <w:ind w:left="366" w:right="130" w:firstLine="552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1"/>
          <w:sz w:val="24"/>
        </w:rPr>
        <w:t> </w:t>
      </w:r>
      <w:r>
        <w:rPr>
          <w:sz w:val="24"/>
        </w:rPr>
        <w:t>ш</w:t>
      </w:r>
      <w:r>
        <w:rPr>
          <w:spacing w:val="1"/>
          <w:sz w:val="24"/>
        </w:rPr>
        <w:t> </w:t>
      </w:r>
      <w:r>
        <w:rPr>
          <w:sz w:val="24"/>
        </w:rPr>
        <w:t>перечислению</w:t>
      </w:r>
      <w:r>
        <w:rPr>
          <w:spacing w:val="1"/>
          <w:sz w:val="24"/>
        </w:rPr>
        <w:t> </w:t>
      </w:r>
      <w:r>
        <w:rPr>
          <w:sz w:val="24"/>
        </w:rPr>
        <w:t>межбюджетных</w:t>
      </w:r>
      <w:r>
        <w:rPr>
          <w:spacing w:val="1"/>
          <w:sz w:val="24"/>
        </w:rPr>
        <w:t> </w:t>
      </w:r>
      <w:r>
        <w:rPr>
          <w:sz w:val="24"/>
        </w:rPr>
        <w:t>трансфертов</w:t>
      </w:r>
      <w:r>
        <w:rPr>
          <w:spacing w:val="1"/>
          <w:sz w:val="24"/>
        </w:rPr>
        <w:t> </w:t>
      </w:r>
      <w:r>
        <w:rPr>
          <w:sz w:val="24"/>
        </w:rPr>
        <w:t>фиксируется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предоставлена</w:t>
      </w:r>
      <w:r>
        <w:rPr>
          <w:spacing w:val="1"/>
          <w:sz w:val="24"/>
        </w:rPr>
        <w:t> </w:t>
      </w:r>
      <w:r>
        <w:rPr>
          <w:sz w:val="24"/>
        </w:rPr>
        <w:t>информации об отсутствии поступления финансовых средств в бюджет 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Оренбургский</w:t>
      </w:r>
      <w:r>
        <w:rPr>
          <w:spacing w:val="1"/>
          <w:sz w:val="24"/>
        </w:rPr>
        <w:t> </w:t>
      </w:r>
      <w:r>
        <w:rPr>
          <w:sz w:val="24"/>
        </w:rPr>
        <w:t>район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осуществляющим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бюджет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7"/>
          <w:sz w:val="24"/>
        </w:rPr>
        <w:t> </w:t>
      </w:r>
      <w:r>
        <w:rPr>
          <w:sz w:val="24"/>
        </w:rPr>
        <w:t>образования</w:t>
      </w:r>
      <w:r>
        <w:rPr>
          <w:spacing w:val="11"/>
          <w:sz w:val="24"/>
        </w:rPr>
        <w:t> </w:t>
      </w:r>
      <w:r>
        <w:rPr>
          <w:sz w:val="24"/>
        </w:rPr>
        <w:t>Оренбургский</w:t>
      </w:r>
      <w:r>
        <w:rPr>
          <w:spacing w:val="7"/>
          <w:sz w:val="24"/>
        </w:rPr>
        <w:t> </w:t>
      </w:r>
      <w:r>
        <w:rPr>
          <w:sz w:val="24"/>
        </w:rPr>
        <w:t>район.</w:t>
      </w:r>
    </w:p>
    <w:p>
      <w:pPr>
        <w:pStyle w:val="ListParagraph"/>
        <w:numPr>
          <w:ilvl w:val="1"/>
          <w:numId w:val="5"/>
        </w:numPr>
        <w:tabs>
          <w:tab w:pos="1345" w:val="left" w:leader="none"/>
        </w:tabs>
        <w:spacing w:line="237" w:lineRule="auto" w:before="7" w:after="0"/>
        <w:ind w:left="366" w:right="154" w:firstLine="533"/>
        <w:jc w:val="both"/>
        <w:rPr>
          <w:sz w:val="24"/>
        </w:rPr>
      </w:pPr>
      <w:r>
        <w:rPr>
          <w:sz w:val="24"/>
        </w:rPr>
        <w:t>За несвоевременное перечисление межбюджетных трансфертов, установленны:</w:t>
      </w:r>
      <w:r>
        <w:rPr>
          <w:spacing w:val="1"/>
          <w:sz w:val="24"/>
        </w:rPr>
        <w:t> </w:t>
      </w:r>
      <w:r>
        <w:rPr>
          <w:sz w:val="24"/>
        </w:rPr>
        <w:t>пунктом</w:t>
      </w:r>
      <w:r>
        <w:rPr>
          <w:spacing w:val="1"/>
          <w:sz w:val="24"/>
        </w:rPr>
        <w:t> </w:t>
      </w:r>
      <w:r>
        <w:rPr>
          <w:sz w:val="24"/>
        </w:rPr>
        <w:t>3.1.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Соглашения,</w:t>
      </w:r>
      <w:r>
        <w:rPr>
          <w:spacing w:val="1"/>
          <w:sz w:val="24"/>
        </w:rPr>
        <w:t> </w:t>
      </w:r>
      <w:r>
        <w:rPr>
          <w:sz w:val="24"/>
        </w:rPr>
        <w:t>взыскивается</w:t>
      </w:r>
      <w:r>
        <w:rPr>
          <w:spacing w:val="1"/>
          <w:sz w:val="24"/>
        </w:rPr>
        <w:t> </w:t>
      </w:r>
      <w:r>
        <w:rPr>
          <w:sz w:val="24"/>
        </w:rPr>
        <w:t>пеня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</w:t>
      </w:r>
      <w:r>
        <w:rPr>
          <w:spacing w:val="1"/>
          <w:sz w:val="24"/>
        </w:rPr>
        <w:t> </w:t>
      </w:r>
      <w:r>
        <w:rPr>
          <w:sz w:val="24"/>
        </w:rPr>
        <w:t>1/300</w:t>
      </w:r>
      <w:r>
        <w:rPr>
          <w:spacing w:val="1"/>
          <w:sz w:val="24"/>
        </w:rPr>
        <w:t> </w:t>
      </w:r>
      <w:r>
        <w:rPr>
          <w:sz w:val="24"/>
        </w:rPr>
        <w:t>ставю</w:t>
      </w:r>
      <w:r>
        <w:rPr>
          <w:spacing w:val="1"/>
          <w:sz w:val="24"/>
        </w:rPr>
        <w:t> </w:t>
      </w:r>
      <w:r>
        <w:rPr>
          <w:sz w:val="24"/>
        </w:rPr>
        <w:t>рефинансирования</w:t>
      </w:r>
      <w:r>
        <w:rPr>
          <w:spacing w:val="11"/>
          <w:sz w:val="24"/>
        </w:rPr>
        <w:t> </w:t>
      </w:r>
      <w:r>
        <w:rPr>
          <w:sz w:val="24"/>
        </w:rPr>
        <w:t>Банка</w:t>
      </w:r>
      <w:r>
        <w:rPr>
          <w:spacing w:val="3"/>
          <w:sz w:val="24"/>
        </w:rPr>
        <w:t> </w:t>
      </w:r>
      <w:r>
        <w:rPr>
          <w:sz w:val="24"/>
        </w:rPr>
        <w:t>России</w:t>
      </w:r>
      <w:r>
        <w:rPr>
          <w:spacing w:val="10"/>
          <w:sz w:val="24"/>
        </w:rPr>
        <w:t> </w:t>
      </w:r>
      <w:r>
        <w:rPr>
          <w:sz w:val="24"/>
        </w:rPr>
        <w:t>за</w:t>
      </w:r>
      <w:r>
        <w:rPr>
          <w:spacing w:val="3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день</w:t>
      </w:r>
      <w:r>
        <w:rPr>
          <w:spacing w:val="11"/>
          <w:sz w:val="24"/>
        </w:rPr>
        <w:t> </w:t>
      </w:r>
      <w:r>
        <w:rPr>
          <w:sz w:val="24"/>
        </w:rPr>
        <w:t>просрочки.</w:t>
      </w:r>
    </w:p>
    <w:p>
      <w:pPr>
        <w:pStyle w:val="ListParagraph"/>
        <w:numPr>
          <w:ilvl w:val="1"/>
          <w:numId w:val="5"/>
        </w:numPr>
        <w:tabs>
          <w:tab w:pos="1515" w:val="left" w:leader="none"/>
        </w:tabs>
        <w:spacing w:line="240" w:lineRule="auto" w:before="3" w:after="0"/>
        <w:ind w:left="371" w:right="159" w:firstLine="557"/>
        <w:jc w:val="both"/>
        <w:rPr>
          <w:sz w:val="24"/>
        </w:rPr>
      </w:pPr>
      <w:r>
        <w:rPr>
          <w:sz w:val="24"/>
        </w:rPr>
        <w:t>Ущерб,</w:t>
      </w:r>
      <w:r>
        <w:rPr>
          <w:spacing w:val="1"/>
          <w:sz w:val="24"/>
        </w:rPr>
        <w:t> </w:t>
      </w:r>
      <w:r>
        <w:rPr>
          <w:sz w:val="24"/>
        </w:rPr>
        <w:t>причиненный</w:t>
      </w:r>
      <w:r>
        <w:rPr>
          <w:spacing w:val="1"/>
          <w:sz w:val="24"/>
        </w:rPr>
        <w:t> </w:t>
      </w:r>
      <w:r>
        <w:rPr>
          <w:sz w:val="24"/>
        </w:rPr>
        <w:t>неисполнением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ненадлежащим</w:t>
      </w:r>
      <w:r>
        <w:rPr>
          <w:spacing w:val="1"/>
          <w:sz w:val="24"/>
        </w:rPr>
        <w:t> </w:t>
      </w:r>
      <w:r>
        <w:rPr>
          <w:sz w:val="24"/>
        </w:rPr>
        <w:t>исполнение?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другой</w:t>
      </w:r>
      <w:r>
        <w:rPr>
          <w:spacing w:val="1"/>
          <w:sz w:val="24"/>
        </w:rPr>
        <w:t> </w:t>
      </w:r>
      <w:r>
        <w:rPr>
          <w:sz w:val="24"/>
        </w:rPr>
        <w:t>стороне,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третьим</w:t>
      </w:r>
      <w:r>
        <w:rPr>
          <w:spacing w:val="1"/>
          <w:sz w:val="24"/>
        </w:rPr>
        <w:t> </w:t>
      </w:r>
      <w:r>
        <w:rPr>
          <w:sz w:val="24"/>
        </w:rPr>
        <w:t>лица?/</w:t>
      </w:r>
      <w:r>
        <w:rPr>
          <w:spacing w:val="1"/>
          <w:sz w:val="24"/>
        </w:rPr>
        <w:t> </w:t>
      </w:r>
      <w:r>
        <w:rPr>
          <w:sz w:val="24"/>
        </w:rPr>
        <w:t>полностью</w:t>
      </w:r>
      <w:r>
        <w:rPr>
          <w:spacing w:val="10"/>
          <w:sz w:val="24"/>
        </w:rPr>
        <w:t> </w:t>
      </w:r>
      <w:r>
        <w:rPr>
          <w:sz w:val="24"/>
        </w:rPr>
        <w:t>компенсируется</w:t>
      </w:r>
      <w:r>
        <w:rPr>
          <w:spacing w:val="12"/>
          <w:sz w:val="24"/>
        </w:rPr>
        <w:t> </w:t>
      </w:r>
      <w:r>
        <w:rPr>
          <w:sz w:val="24"/>
        </w:rPr>
        <w:t>виновной</w:t>
      </w:r>
      <w:r>
        <w:rPr>
          <w:spacing w:val="17"/>
          <w:sz w:val="24"/>
        </w:rPr>
        <w:t> </w:t>
      </w:r>
      <w:r>
        <w:rPr>
          <w:sz w:val="24"/>
        </w:rPr>
        <w:t>стороной.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940" w:val="left" w:leader="none"/>
        </w:tabs>
        <w:spacing w:line="232" w:lineRule="auto" w:before="0" w:after="0"/>
        <w:ind w:left="3083" w:right="2296" w:hanging="437"/>
        <w:jc w:val="left"/>
      </w:pPr>
      <w:r>
        <w:rPr>
          <w:spacing w:val="-1"/>
        </w:rPr>
        <w:t>Порядок</w:t>
      </w:r>
      <w:r>
        <w:rPr>
          <w:spacing w:val="-12"/>
        </w:rPr>
        <w:t> </w:t>
      </w:r>
      <w:r>
        <w:rPr>
          <w:spacing w:val="-1"/>
        </w:rPr>
        <w:t>рассмотрения</w:t>
      </w:r>
      <w:r>
        <w:rPr>
          <w:spacing w:val="-4"/>
        </w:rPr>
        <w:t> </w:t>
      </w:r>
      <w:r>
        <w:rPr/>
        <w:t>сторонами</w:t>
      </w:r>
      <w:r>
        <w:rPr>
          <w:spacing w:val="-3"/>
        </w:rPr>
        <w:t> </w:t>
      </w:r>
      <w:r>
        <w:rPr/>
        <w:t>споров</w:t>
      </w:r>
      <w:r>
        <w:rPr>
          <w:spacing w:val="-57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процессе</w:t>
      </w:r>
      <w:r>
        <w:rPr>
          <w:spacing w:val="6"/>
        </w:rPr>
        <w:t> </w:t>
      </w:r>
      <w:r>
        <w:rPr/>
        <w:t>исполнения</w:t>
      </w:r>
      <w:r>
        <w:rPr>
          <w:spacing w:val="9"/>
        </w:rPr>
        <w:t> </w:t>
      </w:r>
      <w:r>
        <w:rPr/>
        <w:t>Соглашения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475" w:val="left" w:leader="none"/>
        </w:tabs>
        <w:spacing w:line="240" w:lineRule="auto" w:before="1" w:after="0"/>
        <w:ind w:left="376" w:right="150" w:firstLine="565"/>
        <w:jc w:val="both"/>
        <w:rPr>
          <w:sz w:val="24"/>
        </w:rPr>
      </w:pPr>
      <w:r>
        <w:rPr>
          <w:sz w:val="24"/>
        </w:rPr>
        <w:t>Споры,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возникнуть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исполнении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</w:t>
      </w:r>
      <w:r>
        <w:rPr>
          <w:spacing w:val="1"/>
          <w:sz w:val="24"/>
        </w:rPr>
        <w:t> </w:t>
      </w:r>
      <w:r>
        <w:rPr>
          <w:sz w:val="24"/>
        </w:rPr>
        <w:t>Соглашения,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будут</w:t>
      </w:r>
      <w:r>
        <w:rPr>
          <w:spacing w:val="1"/>
          <w:sz w:val="24"/>
        </w:rPr>
        <w:t> </w:t>
      </w:r>
      <w:r>
        <w:rPr>
          <w:sz w:val="24"/>
        </w:rPr>
        <w:t>стремиться</w:t>
      </w:r>
      <w:r>
        <w:rPr>
          <w:spacing w:val="1"/>
          <w:sz w:val="24"/>
        </w:rPr>
        <w:t> </w:t>
      </w:r>
      <w:r>
        <w:rPr>
          <w:sz w:val="24"/>
        </w:rPr>
        <w:t>разрешить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досудебног</w:t>
      </w:r>
      <w:r>
        <w:rPr>
          <w:spacing w:val="1"/>
          <w:sz w:val="24"/>
        </w:rPr>
        <w:t> </w:t>
      </w:r>
      <w:r>
        <w:rPr>
          <w:sz w:val="24"/>
        </w:rPr>
        <w:t>разбирательства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переговоров,</w:t>
      </w:r>
      <w:r>
        <w:rPr>
          <w:spacing w:val="1"/>
          <w:sz w:val="24"/>
        </w:rPr>
        <w:t> </w:t>
      </w:r>
      <w:r>
        <w:rPr>
          <w:sz w:val="24"/>
        </w:rPr>
        <w:t>обмена</w:t>
      </w:r>
      <w:r>
        <w:rPr>
          <w:spacing w:val="1"/>
          <w:sz w:val="24"/>
        </w:rPr>
        <w:t> </w:t>
      </w:r>
      <w:r>
        <w:rPr>
          <w:sz w:val="24"/>
        </w:rPr>
        <w:t>письмами,</w:t>
      </w:r>
      <w:r>
        <w:rPr>
          <w:spacing w:val="1"/>
          <w:sz w:val="24"/>
        </w:rPr>
        <w:t> </w:t>
      </w:r>
      <w:r>
        <w:rPr>
          <w:sz w:val="24"/>
        </w:rPr>
        <w:t>уточнением,</w:t>
      </w:r>
      <w:r>
        <w:rPr>
          <w:spacing w:val="1"/>
          <w:sz w:val="24"/>
        </w:rPr>
        <w:t> </w:t>
      </w:r>
      <w:r>
        <w:rPr>
          <w:sz w:val="24"/>
        </w:rPr>
        <w:t>дополнением</w:t>
      </w:r>
      <w:r>
        <w:rPr>
          <w:spacing w:val="1"/>
          <w:sz w:val="24"/>
        </w:rPr>
        <w:t> </w:t>
      </w:r>
      <w:r>
        <w:rPr>
          <w:sz w:val="24"/>
        </w:rPr>
        <w:t>ил:</w:t>
      </w:r>
      <w:r>
        <w:rPr>
          <w:spacing w:val="-57"/>
          <w:sz w:val="24"/>
        </w:rPr>
        <w:t> </w:t>
      </w:r>
      <w:r>
        <w:rPr>
          <w:sz w:val="24"/>
        </w:rPr>
        <w:t>изменением условий Соглашения, составлением протоколов разногласий и др. При этог</w:t>
      </w:r>
      <w:r>
        <w:rPr>
          <w:spacing w:val="1"/>
          <w:sz w:val="24"/>
        </w:rPr>
        <w:t> </w:t>
      </w:r>
      <w:r>
        <w:rPr>
          <w:sz w:val="24"/>
        </w:rPr>
        <w:t>каждая из сторон вправе претендовать на наличие у нее в письменном виде результате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8"/>
          <w:sz w:val="24"/>
        </w:rPr>
        <w:t> </w:t>
      </w:r>
      <w:r>
        <w:rPr>
          <w:sz w:val="24"/>
        </w:rPr>
        <w:t>возникающих</w:t>
      </w:r>
      <w:r>
        <w:rPr>
          <w:spacing w:val="10"/>
          <w:sz w:val="24"/>
        </w:rPr>
        <w:t> </w:t>
      </w:r>
      <w:r>
        <w:rPr>
          <w:sz w:val="24"/>
        </w:rPr>
        <w:t>вопросов.</w:t>
      </w:r>
    </w:p>
    <w:p>
      <w:pPr>
        <w:pStyle w:val="ListParagraph"/>
        <w:numPr>
          <w:ilvl w:val="1"/>
          <w:numId w:val="6"/>
        </w:numPr>
        <w:tabs>
          <w:tab w:pos="1442" w:val="left" w:leader="none"/>
        </w:tabs>
        <w:spacing w:line="242" w:lineRule="auto" w:before="0" w:after="0"/>
        <w:ind w:left="386" w:right="161" w:firstLine="56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достижении</w:t>
      </w:r>
      <w:r>
        <w:rPr>
          <w:spacing w:val="1"/>
          <w:sz w:val="24"/>
        </w:rPr>
        <w:t> </w:t>
      </w:r>
      <w:r>
        <w:rPr>
          <w:sz w:val="24"/>
        </w:rPr>
        <w:t>взаимоприемлемого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передал</w:t>
      </w:r>
      <w:r>
        <w:rPr>
          <w:spacing w:val="1"/>
          <w:sz w:val="24"/>
        </w:rPr>
        <w:t> </w:t>
      </w:r>
      <w:r>
        <w:rPr>
          <w:sz w:val="24"/>
        </w:rPr>
        <w:t>спорный</w:t>
      </w:r>
      <w:r>
        <w:rPr>
          <w:spacing w:val="10"/>
          <w:sz w:val="24"/>
        </w:rPr>
        <w:t> </w:t>
      </w:r>
      <w:r>
        <w:rPr>
          <w:sz w:val="24"/>
        </w:rPr>
        <w:t>вопрос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разрешение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судебном</w:t>
      </w:r>
      <w:r>
        <w:rPr>
          <w:spacing w:val="16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2792" w:val="left" w:leader="none"/>
        </w:tabs>
        <w:spacing w:line="242" w:lineRule="auto" w:before="0" w:after="0"/>
        <w:ind w:left="3490" w:right="2117" w:hanging="993"/>
        <w:jc w:val="left"/>
      </w:pPr>
      <w:r>
        <w:rPr/>
        <w:t>Срок,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который</w:t>
      </w:r>
      <w:r>
        <w:rPr>
          <w:spacing w:val="-13"/>
        </w:rPr>
        <w:t> </w:t>
      </w:r>
      <w:r>
        <w:rPr/>
        <w:t>заключается</w:t>
      </w:r>
      <w:r>
        <w:rPr>
          <w:spacing w:val="-5"/>
        </w:rPr>
        <w:t> </w:t>
      </w:r>
      <w:r>
        <w:rPr/>
        <w:t>Соглашение,</w:t>
      </w:r>
      <w:r>
        <w:rPr>
          <w:spacing w:val="-57"/>
        </w:rPr>
        <w:t> </w:t>
      </w:r>
      <w:r>
        <w:rPr/>
        <w:t>и</w:t>
      </w:r>
      <w:r>
        <w:rPr>
          <w:spacing w:val="-15"/>
        </w:rPr>
        <w:t> </w:t>
      </w:r>
      <w:r>
        <w:rPr/>
        <w:t>дата</w:t>
      </w:r>
      <w:r>
        <w:rPr>
          <w:spacing w:val="17"/>
        </w:rPr>
        <w:t> </w:t>
      </w:r>
      <w:r>
        <w:rPr/>
        <w:t>вступления</w:t>
      </w:r>
      <w:r>
        <w:rPr>
          <w:spacing w:val="14"/>
        </w:rPr>
        <w:t> </w:t>
      </w:r>
      <w:r>
        <w:rPr/>
        <w:t>его</w:t>
      </w:r>
      <w:r>
        <w:rPr>
          <w:spacing w:val="8"/>
        </w:rPr>
        <w:t> </w:t>
      </w:r>
      <w:r>
        <w:rPr/>
        <w:t>в</w:t>
      </w:r>
      <w:r>
        <w:rPr>
          <w:spacing w:val="-2"/>
        </w:rPr>
        <w:t> </w:t>
      </w:r>
      <w:r>
        <w:rPr/>
        <w:t>силу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389" w:val="left" w:leader="none"/>
        </w:tabs>
        <w:spacing w:line="247" w:lineRule="auto" w:before="0" w:after="0"/>
        <w:ind w:left="395" w:right="236" w:firstLine="561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23"/>
          <w:sz w:val="24"/>
        </w:rPr>
        <w:t> </w:t>
      </w:r>
      <w:r>
        <w:rPr>
          <w:sz w:val="24"/>
        </w:rPr>
        <w:t>Соглашение</w:t>
      </w:r>
      <w:r>
        <w:rPr>
          <w:spacing w:val="17"/>
          <w:sz w:val="24"/>
        </w:rPr>
        <w:t> </w:t>
      </w:r>
      <w:r>
        <w:rPr>
          <w:sz w:val="24"/>
        </w:rPr>
        <w:t>заключается</w:t>
      </w:r>
      <w:r>
        <w:rPr>
          <w:spacing w:val="20"/>
          <w:sz w:val="24"/>
        </w:rPr>
        <w:t> </w:t>
      </w:r>
      <w:r>
        <w:rPr>
          <w:sz w:val="24"/>
        </w:rPr>
        <w:t>сроком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2"/>
          <w:sz w:val="24"/>
        </w:rPr>
        <w:t> </w:t>
      </w:r>
      <w:r>
        <w:rPr>
          <w:sz w:val="24"/>
        </w:rPr>
        <w:t>2</w:t>
      </w:r>
      <w:r>
        <w:rPr>
          <w:spacing w:val="11"/>
          <w:sz w:val="24"/>
        </w:rPr>
        <w:t> </w:t>
      </w:r>
      <w:r>
        <w:rPr>
          <w:sz w:val="24"/>
        </w:rPr>
        <w:t>(два)</w:t>
      </w:r>
      <w:r>
        <w:rPr>
          <w:spacing w:val="19"/>
          <w:sz w:val="24"/>
        </w:rPr>
        <w:t> </w:t>
      </w:r>
      <w:r>
        <w:rPr>
          <w:sz w:val="24"/>
        </w:rPr>
        <w:t>года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вступает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силу</w:t>
      </w:r>
      <w:r>
        <w:rPr>
          <w:spacing w:val="-57"/>
          <w:sz w:val="24"/>
        </w:rPr>
        <w:t> </w:t>
      </w:r>
      <w:r>
        <w:rPr>
          <w:sz w:val="24"/>
        </w:rPr>
        <w:t>01</w:t>
      </w:r>
      <w:r>
        <w:rPr>
          <w:spacing w:val="9"/>
          <w:sz w:val="24"/>
        </w:rPr>
        <w:t> </w:t>
      </w:r>
      <w:r>
        <w:rPr>
          <w:sz w:val="24"/>
        </w:rPr>
        <w:t>января</w:t>
      </w:r>
      <w:r>
        <w:rPr>
          <w:spacing w:val="11"/>
          <w:sz w:val="24"/>
        </w:rPr>
        <w:t> </w:t>
      </w:r>
      <w:r>
        <w:rPr>
          <w:sz w:val="24"/>
        </w:rPr>
        <w:t>2021</w:t>
      </w:r>
      <w:r>
        <w:rPr>
          <w:spacing w:val="30"/>
          <w:sz w:val="24"/>
        </w:rPr>
        <w:t> </w:t>
      </w:r>
      <w:r>
        <w:rPr>
          <w:sz w:val="24"/>
        </w:rPr>
        <w:t>года.</w:t>
      </w:r>
    </w:p>
    <w:p>
      <w:pPr>
        <w:pStyle w:val="ListParagraph"/>
        <w:numPr>
          <w:ilvl w:val="1"/>
          <w:numId w:val="7"/>
        </w:numPr>
        <w:tabs>
          <w:tab w:pos="1375" w:val="left" w:leader="none"/>
        </w:tabs>
        <w:spacing w:line="253" w:lineRule="exact" w:before="0" w:after="0"/>
        <w:ind w:left="1374" w:right="0" w:hanging="419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позднее,</w:t>
      </w:r>
      <w:r>
        <w:rPr>
          <w:spacing w:val="2"/>
          <w:sz w:val="24"/>
        </w:rPr>
        <w:t> </w:t>
      </w:r>
      <w:r>
        <w:rPr>
          <w:sz w:val="24"/>
        </w:rPr>
        <w:t>чем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один</w:t>
      </w:r>
      <w:r>
        <w:rPr>
          <w:spacing w:val="-3"/>
          <w:sz w:val="24"/>
        </w:rPr>
        <w:t> </w:t>
      </w:r>
      <w:r>
        <w:rPr>
          <w:sz w:val="24"/>
        </w:rPr>
        <w:t>месяц</w:t>
      </w:r>
      <w:r>
        <w:rPr>
          <w:spacing w:val="-6"/>
          <w:sz w:val="24"/>
        </w:rPr>
        <w:t> </w:t>
      </w:r>
      <w:r>
        <w:rPr>
          <w:sz w:val="24"/>
        </w:rPr>
        <w:t>до</w:t>
      </w:r>
      <w:r>
        <w:rPr>
          <w:spacing w:val="-4"/>
          <w:sz w:val="24"/>
        </w:rPr>
        <w:t> </w:t>
      </w:r>
      <w:r>
        <w:rPr>
          <w:sz w:val="24"/>
        </w:rPr>
        <w:t>истечения срока</w:t>
      </w:r>
      <w:r>
        <w:rPr>
          <w:spacing w:val="-7"/>
          <w:sz w:val="24"/>
        </w:rPr>
        <w:t> </w:t>
      </w:r>
      <w:r>
        <w:rPr>
          <w:sz w:val="24"/>
        </w:rPr>
        <w:t>настоящего</w:t>
      </w:r>
      <w:r>
        <w:rPr>
          <w:spacing w:val="2"/>
          <w:sz w:val="24"/>
        </w:rPr>
        <w:t> </w:t>
      </w:r>
      <w:r>
        <w:rPr>
          <w:sz w:val="24"/>
        </w:rPr>
        <w:t>Соглашение</w:t>
      </w:r>
    </w:p>
    <w:p>
      <w:pPr>
        <w:pStyle w:val="BodyText"/>
        <w:ind w:left="395" w:firstLine="5"/>
      </w:pPr>
      <w:r>
        <w:rPr/>
        <w:t>ни одна</w:t>
      </w:r>
      <w:r>
        <w:rPr>
          <w:spacing w:val="-4"/>
        </w:rPr>
        <w:t> </w:t>
      </w:r>
      <w:r>
        <w:rPr/>
        <w:t>из</w:t>
      </w:r>
      <w:r>
        <w:rPr>
          <w:spacing w:val="3"/>
        </w:rPr>
        <w:t> </w:t>
      </w:r>
      <w:r>
        <w:rPr/>
        <w:t>сторон</w:t>
      </w:r>
      <w:r>
        <w:rPr>
          <w:spacing w:val="7"/>
        </w:rPr>
        <w:t> </w:t>
      </w:r>
      <w:r>
        <w:rPr/>
        <w:t>не выразит</w:t>
      </w:r>
      <w:r>
        <w:rPr>
          <w:spacing w:val="1"/>
        </w:rPr>
        <w:t> </w:t>
      </w:r>
      <w:r>
        <w:rPr/>
        <w:t>намерение</w:t>
      </w:r>
      <w:r>
        <w:rPr>
          <w:spacing w:val="9"/>
        </w:rPr>
        <w:t> </w:t>
      </w:r>
      <w:r>
        <w:rPr/>
        <w:t>прекратить</w:t>
      </w:r>
      <w:r>
        <w:rPr>
          <w:spacing w:val="4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действие,</w:t>
      </w:r>
      <w:r>
        <w:rPr>
          <w:spacing w:val="8"/>
        </w:rPr>
        <w:t> </w:t>
      </w:r>
      <w:r>
        <w:rPr/>
        <w:t>настоящее</w:t>
      </w:r>
      <w:r>
        <w:rPr>
          <w:spacing w:val="7"/>
        </w:rPr>
        <w:t> </w:t>
      </w:r>
      <w:r>
        <w:rPr/>
        <w:t>Соглашени</w:t>
      </w:r>
      <w:r>
        <w:rPr>
          <w:spacing w:val="-57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продленным</w:t>
      </w:r>
      <w:r>
        <w:rPr>
          <w:spacing w:val="10"/>
        </w:rPr>
        <w:t> </w:t>
      </w:r>
      <w:r>
        <w:rPr/>
        <w:t>на</w:t>
      </w:r>
      <w:r>
        <w:rPr>
          <w:spacing w:val="-1"/>
        </w:rPr>
        <w:t> </w:t>
      </w:r>
      <w:r>
        <w:rPr/>
        <w:t>год</w:t>
      </w:r>
      <w:r>
        <w:rPr>
          <w:spacing w:val="3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тех</w:t>
      </w:r>
      <w:r>
        <w:rPr>
          <w:spacing w:val="10"/>
        </w:rPr>
        <w:t> </w:t>
      </w:r>
      <w:r>
        <w:rPr/>
        <w:t>же</w:t>
      </w:r>
      <w:r>
        <w:rPr>
          <w:spacing w:val="6"/>
        </w:rPr>
        <w:t> </w:t>
      </w:r>
      <w:r>
        <w:rPr/>
        <w:t>условиях.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5439" w:val="left" w:leader="none"/>
          <w:tab w:pos="5440" w:val="left" w:leader="none"/>
        </w:tabs>
        <w:spacing w:line="237" w:lineRule="auto" w:before="1" w:after="0"/>
        <w:ind w:left="1739" w:right="758" w:firstLine="1709"/>
        <w:jc w:val="left"/>
      </w:pPr>
      <w:r>
        <w:rPr>
          <w:spacing w:val="-1"/>
        </w:rPr>
        <w:t>Основания и порядок изменения</w:t>
      </w:r>
      <w:r>
        <w:rPr>
          <w:spacing w:val="-5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расторжения</w:t>
      </w:r>
      <w:r>
        <w:rPr>
          <w:spacing w:val="3"/>
        </w:rPr>
        <w:t> </w:t>
      </w:r>
      <w:r>
        <w:rPr/>
        <w:t>Соглашения,</w:t>
      </w:r>
      <w:r>
        <w:rPr>
          <w:spacing w:val="-9"/>
        </w:rPr>
        <w:t> </w:t>
      </w:r>
      <w:r>
        <w:rPr/>
        <w:t>досрочное прекращение</w:t>
      </w:r>
      <w:r>
        <w:rPr>
          <w:spacing w:val="-1"/>
        </w:rPr>
        <w:t> </w:t>
      </w:r>
      <w:r>
        <w:rPr/>
        <w:t>Соглашения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8"/>
        </w:numPr>
        <w:tabs>
          <w:tab w:pos="2102" w:val="left" w:leader="none"/>
          <w:tab w:pos="2103" w:val="left" w:leader="none"/>
          <w:tab w:pos="2673" w:val="left" w:leader="none"/>
          <w:tab w:pos="3964" w:val="left" w:leader="none"/>
          <w:tab w:pos="5697" w:val="left" w:leader="none"/>
          <w:tab w:pos="6014" w:val="left" w:leader="none"/>
          <w:tab w:pos="7444" w:val="left" w:leader="none"/>
          <w:tab w:pos="8980" w:val="left" w:leader="none"/>
        </w:tabs>
        <w:spacing w:line="242" w:lineRule="auto" w:before="1" w:after="0"/>
        <w:ind w:left="405" w:right="7" w:firstLine="561"/>
        <w:jc w:val="left"/>
        <w:rPr>
          <w:sz w:val="24"/>
        </w:rPr>
      </w:pPr>
      <w:r>
        <w:rPr>
          <w:sz w:val="24"/>
        </w:rPr>
        <w:t>Все</w:t>
        <w:tab/>
        <w:t>изменения</w:t>
        <w:tab/>
        <w:t>и  </w:t>
      </w:r>
      <w:r>
        <w:rPr>
          <w:spacing w:val="5"/>
          <w:sz w:val="24"/>
        </w:rPr>
        <w:t> </w:t>
      </w:r>
      <w:r>
        <w:rPr>
          <w:sz w:val="24"/>
        </w:rPr>
        <w:t>дополнения</w:t>
        <w:tab/>
        <w:t>к</w:t>
        <w:tab/>
        <w:t>настоящему</w:t>
        <w:tab/>
        <w:t>Соглашению</w:t>
        <w:tab/>
      </w:r>
      <w:r>
        <w:rPr>
          <w:spacing w:val="-4"/>
          <w:sz w:val="24"/>
        </w:rPr>
        <w:t>вносятс</w:t>
      </w:r>
      <w:r>
        <w:rPr>
          <w:spacing w:val="-57"/>
          <w:sz w:val="24"/>
        </w:rPr>
        <w:t> </w:t>
      </w:r>
      <w:r>
        <w:rPr>
          <w:sz w:val="24"/>
        </w:rPr>
        <w:t>инициативе</w:t>
      </w:r>
      <w:r>
        <w:rPr>
          <w:spacing w:val="-4"/>
          <w:sz w:val="24"/>
        </w:rPr>
        <w:t> </w:t>
      </w:r>
      <w:r>
        <w:rPr>
          <w:sz w:val="24"/>
        </w:rPr>
        <w:t>любой</w:t>
      </w:r>
      <w:r>
        <w:rPr>
          <w:spacing w:val="4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являются</w:t>
      </w:r>
      <w:r>
        <w:rPr>
          <w:spacing w:val="-6"/>
          <w:sz w:val="24"/>
        </w:rPr>
        <w:t> </w:t>
      </w:r>
      <w:r>
        <w:rPr>
          <w:sz w:val="24"/>
        </w:rPr>
        <w:t>действительными</w:t>
      </w:r>
      <w:r>
        <w:rPr>
          <w:spacing w:val="3"/>
          <w:sz w:val="24"/>
        </w:rPr>
        <w:t> </w:t>
      </w:r>
      <w:r>
        <w:rPr>
          <w:sz w:val="24"/>
        </w:rPr>
        <w:t>лишь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случае,</w:t>
      </w:r>
      <w:r>
        <w:rPr>
          <w:spacing w:val="4"/>
          <w:sz w:val="24"/>
        </w:rPr>
        <w:t> </w:t>
      </w:r>
      <w:r>
        <w:rPr>
          <w:sz w:val="24"/>
        </w:rPr>
        <w:t>если они</w:t>
      </w:r>
      <w:r>
        <w:rPr>
          <w:spacing w:val="2"/>
          <w:sz w:val="24"/>
        </w:rPr>
        <w:t> </w:t>
      </w:r>
      <w:r>
        <w:rPr>
          <w:sz w:val="24"/>
        </w:rPr>
        <w:t>имею</w:t>
      </w:r>
    </w:p>
    <w:p>
      <w:pPr>
        <w:spacing w:after="0" w:line="242" w:lineRule="auto"/>
        <w:jc w:val="left"/>
        <w:rPr>
          <w:sz w:val="24"/>
        </w:rPr>
        <w:sectPr>
          <w:pgSz w:w="10440" w:h="15120"/>
          <w:pgMar w:top="520" w:bottom="0" w:left="680" w:right="0"/>
        </w:sectPr>
      </w:pPr>
    </w:p>
    <w:p>
      <w:pPr>
        <w:spacing w:before="82"/>
        <w:ind w:left="296" w:right="0" w:firstLine="0"/>
        <w:jc w:val="center"/>
        <w:rPr>
          <w:rFonts w:ascii="Tahoma"/>
          <w:sz w:val="18"/>
        </w:rPr>
      </w:pPr>
      <w:r>
        <w:rPr>
          <w:rFonts w:ascii="Tahoma"/>
          <w:sz w:val="18"/>
        </w:rPr>
        <w:t>5</w:t>
      </w:r>
    </w:p>
    <w:p>
      <w:pPr>
        <w:pStyle w:val="BodyText"/>
        <w:rPr>
          <w:rFonts w:ascii="Tahoma"/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408" w:val="left" w:leader="none"/>
          <w:tab w:pos="6639" w:val="left" w:leader="none"/>
          <w:tab w:pos="8338" w:val="left" w:leader="none"/>
        </w:tabs>
        <w:spacing w:line="232" w:lineRule="auto" w:before="1" w:after="0"/>
        <w:ind w:left="376" w:right="159" w:firstLine="562"/>
        <w:jc w:val="left"/>
        <w:rPr>
          <w:sz w:val="24"/>
        </w:rPr>
      </w:pPr>
      <w:r>
        <w:rPr>
          <w:sz w:val="24"/>
        </w:rPr>
        <w:t>Все</w:t>
      </w:r>
      <w:r>
        <w:rPr>
          <w:spacing w:val="63"/>
          <w:sz w:val="24"/>
        </w:rPr>
        <w:t> </w:t>
      </w:r>
      <w:r>
        <w:rPr>
          <w:sz w:val="24"/>
        </w:rPr>
        <w:t>приложения</w:t>
      </w:r>
      <w:r>
        <w:rPr>
          <w:spacing w:val="62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дополнения</w:t>
      </w:r>
      <w:r>
        <w:rPr>
          <w:spacing w:val="65"/>
          <w:sz w:val="24"/>
        </w:rPr>
        <w:t> </w:t>
      </w:r>
      <w:r>
        <w:rPr>
          <w:sz w:val="24"/>
        </w:rPr>
        <w:t>к</w:t>
      </w:r>
      <w:r>
        <w:rPr>
          <w:spacing w:val="43"/>
          <w:sz w:val="24"/>
        </w:rPr>
        <w:t> </w:t>
      </w:r>
      <w:r>
        <w:rPr>
          <w:sz w:val="24"/>
        </w:rPr>
        <w:t>настоящему</w:t>
        <w:tab/>
        <w:t>Соглашению,</w:t>
        <w:tab/>
      </w:r>
      <w:r>
        <w:rPr>
          <w:spacing w:val="-1"/>
          <w:sz w:val="24"/>
        </w:rPr>
        <w:t>заключенны</w:t>
      </w:r>
      <w:r>
        <w:rPr>
          <w:spacing w:val="-57"/>
          <w:sz w:val="24"/>
        </w:rPr>
        <w:t> </w:t>
      </w:r>
      <w:r>
        <w:rPr>
          <w:sz w:val="24"/>
        </w:rPr>
        <w:t>сторонами</w:t>
      </w:r>
      <w:r>
        <w:rPr>
          <w:spacing w:val="-12"/>
          <w:sz w:val="24"/>
        </w:rPr>
        <w:t> </w:t>
      </w:r>
      <w:r>
        <w:rPr>
          <w:sz w:val="24"/>
        </w:rPr>
        <w:t>во</w:t>
      </w:r>
      <w:r>
        <w:rPr>
          <w:spacing w:val="-12"/>
          <w:sz w:val="24"/>
        </w:rPr>
        <w:t> </w:t>
      </w:r>
      <w:r>
        <w:rPr>
          <w:sz w:val="24"/>
        </w:rPr>
        <w:t>исполнение</w:t>
      </w:r>
      <w:r>
        <w:rPr>
          <w:spacing w:val="-10"/>
          <w:sz w:val="24"/>
        </w:rPr>
        <w:t> </w:t>
      </w:r>
      <w:r>
        <w:rPr>
          <w:sz w:val="24"/>
        </w:rPr>
        <w:t>настоящего</w:t>
      </w:r>
      <w:r>
        <w:rPr>
          <w:spacing w:val="-4"/>
          <w:sz w:val="24"/>
        </w:rPr>
        <w:t> </w:t>
      </w:r>
      <w:r>
        <w:rPr>
          <w:sz w:val="24"/>
        </w:rPr>
        <w:t>Соглашения,</w:t>
      </w:r>
      <w:r>
        <w:rPr>
          <w:spacing w:val="-10"/>
          <w:sz w:val="24"/>
        </w:rPr>
        <w:t> </w:t>
      </w:r>
      <w:r>
        <w:rPr>
          <w:sz w:val="24"/>
        </w:rPr>
        <w:t>являются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неотъемлемыми</w:t>
      </w:r>
      <w:r>
        <w:rPr>
          <w:spacing w:val="-9"/>
          <w:sz w:val="24"/>
        </w:rPr>
        <w:t> </w:t>
      </w:r>
      <w:r>
        <w:rPr>
          <w:sz w:val="24"/>
        </w:rPr>
        <w:t>частями</w:t>
      </w:r>
    </w:p>
    <w:p>
      <w:pPr>
        <w:pStyle w:val="ListParagraph"/>
        <w:numPr>
          <w:ilvl w:val="1"/>
          <w:numId w:val="8"/>
        </w:numPr>
        <w:tabs>
          <w:tab w:pos="1417" w:val="left" w:leader="none"/>
        </w:tabs>
        <w:spacing w:line="240" w:lineRule="auto" w:before="1" w:after="0"/>
        <w:ind w:left="371" w:right="162" w:firstLine="570"/>
        <w:jc w:val="left"/>
        <w:rPr>
          <w:sz w:val="24"/>
        </w:rPr>
      </w:pPr>
      <w:r>
        <w:rPr>
          <w:sz w:val="24"/>
        </w:rPr>
        <w:t>Уведомление</w:t>
      </w:r>
      <w:r>
        <w:rPr>
          <w:spacing w:val="11"/>
          <w:sz w:val="24"/>
        </w:rPr>
        <w:t> </w:t>
      </w:r>
      <w:r>
        <w:rPr>
          <w:sz w:val="24"/>
        </w:rPr>
        <w:t>о</w:t>
      </w:r>
      <w:r>
        <w:rPr>
          <w:spacing w:val="57"/>
          <w:sz w:val="24"/>
        </w:rPr>
        <w:t> </w:t>
      </w:r>
      <w:r>
        <w:rPr>
          <w:sz w:val="24"/>
        </w:rPr>
        <w:t>прекращении</w:t>
      </w:r>
      <w:r>
        <w:rPr>
          <w:spacing w:val="4"/>
          <w:sz w:val="24"/>
        </w:rPr>
        <w:t> </w:t>
      </w:r>
      <w:r>
        <w:rPr>
          <w:sz w:val="24"/>
        </w:rPr>
        <w:t>или</w:t>
      </w:r>
      <w:r>
        <w:rPr>
          <w:spacing w:val="12"/>
          <w:sz w:val="24"/>
        </w:rPr>
        <w:t> </w:t>
      </w:r>
      <w:r>
        <w:rPr>
          <w:sz w:val="24"/>
        </w:rPr>
        <w:t>о</w:t>
      </w:r>
      <w:r>
        <w:rPr>
          <w:spacing w:val="50"/>
          <w:sz w:val="24"/>
        </w:rPr>
        <w:t> </w:t>
      </w:r>
      <w:r>
        <w:rPr>
          <w:sz w:val="24"/>
        </w:rPr>
        <w:t>расторжении</w:t>
      </w:r>
      <w:r>
        <w:rPr>
          <w:spacing w:val="9"/>
          <w:sz w:val="24"/>
        </w:rPr>
        <w:t> </w:t>
      </w:r>
      <w:r>
        <w:rPr>
          <w:sz w:val="24"/>
        </w:rPr>
        <w:t>настоящего</w:t>
      </w:r>
      <w:r>
        <w:rPr>
          <w:spacing w:val="13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одностороннем</w:t>
      </w:r>
      <w:r>
        <w:rPr>
          <w:spacing w:val="6"/>
          <w:sz w:val="24"/>
        </w:rPr>
        <w:t> </w:t>
      </w:r>
      <w:r>
        <w:rPr>
          <w:sz w:val="24"/>
        </w:rPr>
        <w:t>порядке</w:t>
      </w:r>
      <w:r>
        <w:rPr>
          <w:spacing w:val="4"/>
          <w:sz w:val="24"/>
        </w:rPr>
        <w:t> </w:t>
      </w:r>
      <w:r>
        <w:rPr>
          <w:sz w:val="24"/>
        </w:rPr>
        <w:t>направляются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8"/>
          <w:sz w:val="24"/>
        </w:rPr>
        <w:t> </w:t>
      </w:r>
      <w:r>
        <w:rPr>
          <w:sz w:val="24"/>
        </w:rPr>
        <w:t>стороной</w:t>
      </w:r>
      <w:r>
        <w:rPr>
          <w:spacing w:val="59"/>
          <w:sz w:val="24"/>
        </w:rPr>
        <w:t> </w:t>
      </w:r>
      <w:r>
        <w:rPr>
          <w:sz w:val="24"/>
        </w:rPr>
        <w:t>другой</w:t>
      </w:r>
      <w:r>
        <w:rPr>
          <w:spacing w:val="5"/>
          <w:sz w:val="24"/>
        </w:rPr>
        <w:t> </w:t>
      </w:r>
      <w:r>
        <w:rPr>
          <w:sz w:val="24"/>
        </w:rPr>
        <w:t>стороне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55"/>
          <w:sz w:val="24"/>
        </w:rPr>
        <w:t> </w:t>
      </w:r>
      <w:r>
        <w:rPr>
          <w:sz w:val="24"/>
        </w:rPr>
        <w:t>письменно!</w:t>
      </w:r>
      <w:r>
        <w:rPr>
          <w:spacing w:val="-57"/>
          <w:sz w:val="24"/>
        </w:rPr>
        <w:t> </w:t>
      </w:r>
      <w:r>
        <w:rPr>
          <w:sz w:val="24"/>
        </w:rPr>
        <w:t>виде.</w:t>
      </w:r>
      <w:r>
        <w:rPr>
          <w:spacing w:val="5"/>
          <w:sz w:val="24"/>
        </w:rPr>
        <w:t> </w:t>
      </w:r>
      <w:r>
        <w:rPr>
          <w:sz w:val="24"/>
        </w:rPr>
        <w:t>Соглашение</w:t>
      </w:r>
      <w:r>
        <w:rPr>
          <w:spacing w:val="59"/>
          <w:sz w:val="24"/>
        </w:rPr>
        <w:t> </w:t>
      </w:r>
      <w:r>
        <w:rPr>
          <w:sz w:val="24"/>
        </w:rPr>
        <w:t>считается</w:t>
      </w:r>
      <w:r>
        <w:rPr>
          <w:spacing w:val="45"/>
          <w:sz w:val="24"/>
        </w:rPr>
        <w:t> </w:t>
      </w:r>
      <w:r>
        <w:rPr>
          <w:sz w:val="24"/>
        </w:rPr>
        <w:t>расторгнутым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48"/>
          <w:sz w:val="24"/>
        </w:rPr>
        <w:t> </w:t>
      </w:r>
      <w:r>
        <w:rPr>
          <w:sz w:val="24"/>
        </w:rPr>
        <w:t>одностороннем</w:t>
      </w:r>
      <w:r>
        <w:rPr>
          <w:spacing w:val="56"/>
          <w:sz w:val="24"/>
        </w:rPr>
        <w:t> </w:t>
      </w:r>
      <w:r>
        <w:rPr>
          <w:sz w:val="24"/>
        </w:rPr>
        <w:t>порядке</w:t>
      </w:r>
      <w:r>
        <w:rPr>
          <w:spacing w:val="53"/>
          <w:sz w:val="24"/>
        </w:rPr>
        <w:t> </w:t>
      </w:r>
      <w:r>
        <w:rPr>
          <w:sz w:val="24"/>
        </w:rPr>
        <w:t>по</w:t>
      </w:r>
      <w:r>
        <w:rPr>
          <w:spacing w:val="52"/>
          <w:sz w:val="24"/>
        </w:rPr>
        <w:t> </w:t>
      </w:r>
      <w:r>
        <w:rPr>
          <w:sz w:val="24"/>
        </w:rPr>
        <w:t>истечении</w:t>
      </w:r>
      <w:r>
        <w:rPr>
          <w:spacing w:val="57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дней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даты</w:t>
      </w:r>
      <w:r>
        <w:rPr>
          <w:spacing w:val="7"/>
          <w:sz w:val="24"/>
        </w:rPr>
        <w:t> </w:t>
      </w:r>
      <w:r>
        <w:rPr>
          <w:sz w:val="24"/>
        </w:rPr>
        <w:t>получения</w:t>
      </w:r>
      <w:r>
        <w:rPr>
          <w:spacing w:val="2"/>
          <w:sz w:val="24"/>
        </w:rPr>
        <w:t> </w:t>
      </w:r>
      <w:r>
        <w:rPr>
          <w:sz w:val="24"/>
        </w:rPr>
        <w:t>указанного</w:t>
      </w:r>
      <w:r>
        <w:rPr>
          <w:spacing w:val="14"/>
          <w:sz w:val="24"/>
        </w:rPr>
        <w:t> </w:t>
      </w:r>
      <w:r>
        <w:rPr>
          <w:sz w:val="24"/>
        </w:rPr>
        <w:t>уведомления.</w:t>
      </w:r>
    </w:p>
    <w:p>
      <w:pPr>
        <w:pStyle w:val="ListParagraph"/>
        <w:numPr>
          <w:ilvl w:val="1"/>
          <w:numId w:val="8"/>
        </w:numPr>
        <w:tabs>
          <w:tab w:pos="1355" w:val="left" w:leader="none"/>
          <w:tab w:pos="1460" w:val="left" w:leader="none"/>
          <w:tab w:pos="2818" w:val="left" w:leader="none"/>
          <w:tab w:pos="3682" w:val="left" w:leader="none"/>
          <w:tab w:pos="4709" w:val="left" w:leader="none"/>
          <w:tab w:pos="6850" w:val="left" w:leader="none"/>
          <w:tab w:pos="8300" w:val="left" w:leader="none"/>
        </w:tabs>
        <w:spacing w:line="237" w:lineRule="auto" w:before="2" w:after="0"/>
        <w:ind w:left="371" w:right="161" w:firstLine="570"/>
        <w:jc w:val="left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случае</w:t>
      </w:r>
      <w:r>
        <w:rPr>
          <w:spacing w:val="-7"/>
          <w:sz w:val="24"/>
        </w:rPr>
        <w:t> </w:t>
      </w:r>
      <w:r>
        <w:rPr>
          <w:sz w:val="24"/>
        </w:rPr>
        <w:t>досрочного прекращения</w:t>
      </w:r>
      <w:r>
        <w:rPr>
          <w:spacing w:val="-1"/>
          <w:sz w:val="24"/>
        </w:rPr>
        <w:t> </w:t>
      </w:r>
      <w:r>
        <w:rPr>
          <w:sz w:val="24"/>
        </w:rPr>
        <w:t>исполнения</w:t>
      </w:r>
      <w:r>
        <w:rPr>
          <w:spacing w:val="-1"/>
          <w:sz w:val="24"/>
        </w:rPr>
        <w:t> </w:t>
      </w:r>
      <w:r>
        <w:rPr>
          <w:sz w:val="24"/>
        </w:rPr>
        <w:t>администрацией</w:t>
      </w:r>
      <w:r>
        <w:rPr>
          <w:spacing w:val="-8"/>
          <w:sz w:val="24"/>
        </w:rPr>
        <w:t> </w:t>
      </w:r>
      <w:r>
        <w:rPr>
          <w:sz w:val="24"/>
        </w:rPr>
        <w:t>муниципальной</w:t>
      </w:r>
      <w:r>
        <w:rPr>
          <w:spacing w:val="-57"/>
          <w:sz w:val="24"/>
        </w:rPr>
        <w:t> </w:t>
      </w:r>
      <w:r>
        <w:rPr>
          <w:sz w:val="24"/>
        </w:rPr>
        <w:t>образования</w:t>
      </w:r>
      <w:r>
        <w:rPr>
          <w:spacing w:val="11"/>
          <w:sz w:val="24"/>
        </w:rPr>
        <w:t> </w:t>
      </w:r>
      <w:r>
        <w:rPr>
          <w:sz w:val="24"/>
        </w:rPr>
        <w:t>Оренбургский</w:t>
      </w:r>
      <w:r>
        <w:rPr>
          <w:spacing w:val="9"/>
          <w:sz w:val="24"/>
        </w:rPr>
        <w:t> </w:t>
      </w:r>
      <w:r>
        <w:rPr>
          <w:sz w:val="24"/>
        </w:rPr>
        <w:t>район</w:t>
      </w:r>
      <w:r>
        <w:rPr>
          <w:spacing w:val="11"/>
          <w:sz w:val="24"/>
        </w:rPr>
        <w:t> </w:t>
      </w:r>
      <w:r>
        <w:rPr>
          <w:sz w:val="24"/>
        </w:rPr>
        <w:t>обязанностей</w:t>
      </w:r>
      <w:r>
        <w:rPr>
          <w:spacing w:val="8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исполнению</w:t>
      </w:r>
      <w:r>
        <w:rPr>
          <w:spacing w:val="11"/>
          <w:sz w:val="24"/>
        </w:rPr>
        <w:t> </w:t>
      </w:r>
      <w:r>
        <w:rPr>
          <w:sz w:val="24"/>
        </w:rPr>
        <w:t>переданных</w:t>
      </w:r>
      <w:r>
        <w:rPr>
          <w:spacing w:val="10"/>
          <w:sz w:val="24"/>
        </w:rPr>
        <w:t> </w:t>
      </w:r>
      <w:r>
        <w:rPr>
          <w:sz w:val="24"/>
        </w:rPr>
        <w:t>полномочие</w:t>
      </w:r>
      <w:r>
        <w:rPr>
          <w:spacing w:val="-57"/>
          <w:sz w:val="24"/>
        </w:rPr>
        <w:t> </w:t>
      </w:r>
      <w:r>
        <w:rPr>
          <w:sz w:val="24"/>
        </w:rPr>
        <w:t>администрация</w:t>
      </w:r>
      <w:r>
        <w:rPr>
          <w:spacing w:val="-3"/>
          <w:sz w:val="24"/>
        </w:rPr>
        <w:t> </w:t>
      </w:r>
      <w:r>
        <w:rPr>
          <w:sz w:val="24"/>
        </w:rPr>
        <w:t>муниципального</w:t>
      </w:r>
      <w:r>
        <w:rPr>
          <w:spacing w:val="7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Оренбургский</w:t>
      </w:r>
      <w:r>
        <w:rPr>
          <w:spacing w:val="1"/>
          <w:sz w:val="24"/>
        </w:rPr>
        <w:t> </w:t>
      </w:r>
      <w:r>
        <w:rPr>
          <w:sz w:val="24"/>
        </w:rPr>
        <w:t>район</w:t>
      </w:r>
      <w:r>
        <w:rPr>
          <w:spacing w:val="5"/>
          <w:sz w:val="24"/>
        </w:rPr>
        <w:t> </w:t>
      </w:r>
      <w:r>
        <w:rPr>
          <w:sz w:val="24"/>
        </w:rPr>
        <w:t>обеспечивает</w:t>
      </w:r>
      <w:r>
        <w:rPr>
          <w:spacing w:val="-5"/>
          <w:sz w:val="24"/>
        </w:rPr>
        <w:t> </w:t>
      </w:r>
      <w:r>
        <w:rPr>
          <w:sz w:val="24"/>
        </w:rPr>
        <w:t>возврат</w:t>
      </w:r>
      <w:r>
        <w:rPr>
          <w:spacing w:val="1"/>
          <w:sz w:val="24"/>
        </w:rPr>
        <w:t> </w:t>
      </w:r>
      <w:r>
        <w:rPr>
          <w:sz w:val="24"/>
        </w:rPr>
        <w:t>бюджет</w:t>
        <w:tab/>
        <w:t>поселения</w:t>
        <w:tab/>
        <w:t>части</w:t>
        <w:tab/>
        <w:t>объема</w:t>
        <w:tab/>
        <w:t>предусмотренных</w:t>
        <w:tab/>
        <w:t>настоящим</w:t>
        <w:tab/>
      </w:r>
      <w:r>
        <w:rPr>
          <w:spacing w:val="-5"/>
          <w:sz w:val="24"/>
        </w:rPr>
        <w:t>Соглашение!</w:t>
      </w:r>
      <w:r>
        <w:rPr>
          <w:spacing w:val="-57"/>
          <w:sz w:val="24"/>
        </w:rPr>
        <w:t> </w:t>
      </w:r>
      <w:r>
        <w:rPr>
          <w:sz w:val="24"/>
        </w:rPr>
        <w:t>межбюджетных трансфертов,</w:t>
      </w:r>
      <w:r>
        <w:rPr>
          <w:spacing w:val="12"/>
          <w:sz w:val="24"/>
        </w:rPr>
        <w:t> </w:t>
      </w:r>
      <w:r>
        <w:rPr>
          <w:sz w:val="24"/>
        </w:rPr>
        <w:t>приходящихся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проведенные</w:t>
      </w:r>
      <w:r>
        <w:rPr>
          <w:spacing w:val="6"/>
          <w:sz w:val="24"/>
        </w:rPr>
        <w:t> </w:t>
      </w:r>
      <w:r>
        <w:rPr>
          <w:sz w:val="24"/>
        </w:rPr>
        <w:t>мероприятия.</w:t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3917" w:val="left" w:leader="none"/>
          <w:tab w:pos="3918" w:val="left" w:leader="none"/>
        </w:tabs>
        <w:spacing w:line="237" w:lineRule="auto" w:before="92" w:after="0"/>
        <w:ind w:left="2963" w:right="2651" w:firstLine="330"/>
        <w:jc w:val="left"/>
      </w:pPr>
      <w:r>
        <w:rPr>
          <w:spacing w:val="-1"/>
        </w:rPr>
        <w:t>Заключительные положения,</w:t>
      </w:r>
      <w:r>
        <w:rPr>
          <w:spacing w:val="-58"/>
        </w:rPr>
        <w:t> </w:t>
      </w:r>
      <w:r>
        <w:rPr>
          <w:spacing w:val="-2"/>
        </w:rPr>
        <w:t>юридические</w:t>
      </w:r>
      <w:r>
        <w:rPr>
          <w:spacing w:val="11"/>
        </w:rPr>
        <w:t> </w:t>
      </w:r>
      <w:r>
        <w:rPr>
          <w:spacing w:val="-2"/>
        </w:rPr>
        <w:t>адреса</w:t>
      </w:r>
      <w:r>
        <w:rPr>
          <w:spacing w:val="11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подписи</w:t>
      </w:r>
      <w:r>
        <w:rPr>
          <w:spacing w:val="13"/>
        </w:rPr>
        <w:t> </w:t>
      </w:r>
      <w:r>
        <w:rPr>
          <w:spacing w:val="-2"/>
        </w:rPr>
        <w:t>сторон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line="237" w:lineRule="auto" w:before="92"/>
        <w:ind w:left="386" w:firstLine="552"/>
      </w:pPr>
      <w:r>
        <w:rPr/>
        <w:t>Настоящее</w:t>
      </w:r>
      <w:r>
        <w:rPr>
          <w:spacing w:val="1"/>
        </w:rPr>
        <w:t> </w:t>
      </w:r>
      <w:r>
        <w:rPr/>
        <w:t>Соглашение</w:t>
      </w:r>
      <w:r>
        <w:rPr>
          <w:spacing w:val="1"/>
        </w:rPr>
        <w:t> </w:t>
      </w:r>
      <w:r>
        <w:rPr/>
        <w:t>составлено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экземплярах,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одинаковуь</w:t>
      </w:r>
      <w:r>
        <w:rPr>
          <w:spacing w:val="-57"/>
        </w:rPr>
        <w:t> </w:t>
      </w:r>
      <w:r>
        <w:rPr/>
        <w:t>(равную)</w:t>
      </w:r>
      <w:r>
        <w:rPr>
          <w:spacing w:val="8"/>
        </w:rPr>
        <w:t> </w:t>
      </w:r>
      <w:r>
        <w:rPr/>
        <w:t>юридическую</w:t>
      </w:r>
      <w:r>
        <w:rPr>
          <w:spacing w:val="12"/>
        </w:rPr>
        <w:t> </w:t>
      </w:r>
      <w:r>
        <w:rPr/>
        <w:t>силу,</w:t>
      </w:r>
      <w:r>
        <w:rPr>
          <w:spacing w:val="9"/>
        </w:rPr>
        <w:t> </w:t>
      </w:r>
      <w:r>
        <w:rPr/>
        <w:t>по</w:t>
      </w:r>
      <w:r>
        <w:rPr>
          <w:spacing w:val="7"/>
        </w:rPr>
        <w:t> </w:t>
      </w:r>
      <w:r>
        <w:rPr/>
        <w:t>одному экземпляру для</w:t>
      </w:r>
      <w:r>
        <w:rPr>
          <w:spacing w:val="1"/>
        </w:rPr>
        <w:t> </w:t>
      </w:r>
      <w:r>
        <w:rPr/>
        <w:t>каждой</w:t>
      </w:r>
      <w:r>
        <w:rPr>
          <w:spacing w:val="4"/>
        </w:rPr>
        <w:t> </w:t>
      </w:r>
      <w:r>
        <w:rPr/>
        <w:t>из</w:t>
      </w:r>
      <w:r>
        <w:rPr>
          <w:spacing w:val="11"/>
        </w:rPr>
        <w:t> </w:t>
      </w:r>
      <w:r>
        <w:rPr/>
        <w:t>Сторон.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0440" w:h="15120"/>
          <w:pgMar w:top="520" w:bottom="280" w:left="6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74" w:lineRule="exact"/>
        <w:ind w:left="1840"/>
      </w:pPr>
      <w:r>
        <w:rPr>
          <w:spacing w:val="-1"/>
        </w:rPr>
        <w:t>Администрация</w:t>
      </w: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90" w:after="0"/>
        <w:ind w:left="845" w:right="0" w:hanging="294"/>
        <w:jc w:val="left"/>
      </w:pPr>
      <w:r>
        <w:rPr>
          <w:spacing w:val="-5"/>
        </w:rPr>
        <w:br w:type="column"/>
      </w:r>
      <w:r>
        <w:rPr>
          <w:spacing w:val="-3"/>
        </w:rPr>
        <w:t>Подписи</w:t>
      </w:r>
      <w:r>
        <w:rPr>
          <w:spacing w:val="-4"/>
        </w:rPr>
        <w:t> </w:t>
      </w:r>
      <w:r>
        <w:rPr>
          <w:spacing w:val="-2"/>
        </w:rPr>
        <w:t>сторон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504"/>
      </w:pPr>
      <w:r>
        <w:rPr/>
        <w:t>Администрация</w:t>
      </w:r>
    </w:p>
    <w:p>
      <w:pPr>
        <w:spacing w:after="0"/>
        <w:sectPr>
          <w:type w:val="continuous"/>
          <w:pgSz w:w="10440" w:h="15120"/>
          <w:pgMar w:top="900" w:bottom="0" w:left="680" w:right="0"/>
          <w:cols w:num="3" w:equalWidth="0">
            <w:col w:w="3470" w:space="40"/>
            <w:col w:w="2567" w:space="39"/>
            <w:col w:w="3644"/>
          </w:cols>
        </w:sectPr>
      </w:pPr>
    </w:p>
    <w:p>
      <w:pPr>
        <w:pStyle w:val="BodyText"/>
        <w:spacing w:line="242" w:lineRule="auto"/>
        <w:ind w:left="1144" w:right="38"/>
        <w:jc w:val="center"/>
      </w:pPr>
      <w:r>
        <w:rPr>
          <w:spacing w:val="-1"/>
        </w:rPr>
        <w:t>муниципального образования</w:t>
      </w:r>
      <w:r>
        <w:rPr>
          <w:spacing w:val="-57"/>
        </w:rPr>
        <w:t> </w:t>
      </w:r>
      <w:r>
        <w:rPr/>
        <w:t>Оренбургский</w:t>
      </w:r>
      <w:r>
        <w:rPr>
          <w:spacing w:val="7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Оренбургской</w:t>
      </w:r>
      <w:r>
        <w:rPr>
          <w:spacing w:val="9"/>
        </w:rPr>
        <w:t> </w:t>
      </w:r>
      <w:r>
        <w:rPr/>
        <w:t>области</w:t>
      </w:r>
    </w:p>
    <w:p>
      <w:pPr>
        <w:pStyle w:val="BodyText"/>
        <w:ind w:left="1144" w:right="811"/>
        <w:jc w:val="center"/>
      </w:pPr>
      <w:r>
        <w:rPr/>
        <w:br w:type="column"/>
      </w:r>
      <w:r>
        <w:rPr>
          <w:spacing w:val="-1"/>
        </w:rPr>
        <w:t>муниципального образования</w:t>
      </w:r>
      <w:r>
        <w:rPr>
          <w:spacing w:val="-57"/>
        </w:rPr>
        <w:t> </w:t>
      </w:r>
      <w:r>
        <w:rPr/>
        <w:t>Первомайский</w:t>
      </w:r>
      <w:r>
        <w:rPr>
          <w:spacing w:val="6"/>
        </w:rPr>
        <w:t> </w:t>
      </w:r>
      <w:r>
        <w:rPr/>
        <w:t>поссовет</w:t>
      </w:r>
      <w:r>
        <w:rPr>
          <w:spacing w:val="1"/>
        </w:rPr>
        <w:t> </w:t>
      </w:r>
      <w:r>
        <w:rPr/>
        <w:t>Оренбургского</w:t>
      </w:r>
      <w:r>
        <w:rPr>
          <w:spacing w:val="3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Оренбургской</w:t>
      </w:r>
      <w:r>
        <w:rPr>
          <w:spacing w:val="9"/>
        </w:rPr>
        <w:t> </w:t>
      </w:r>
      <w:r>
        <w:rPr/>
        <w:t>области</w:t>
      </w:r>
    </w:p>
    <w:p>
      <w:pPr>
        <w:spacing w:after="0"/>
        <w:jc w:val="center"/>
        <w:sectPr>
          <w:type w:val="continuous"/>
          <w:pgSz w:w="10440" w:h="15120"/>
          <w:pgMar w:top="900" w:bottom="0" w:left="680" w:right="0"/>
          <w:cols w:num="2" w:equalWidth="0">
            <w:col w:w="4216" w:space="555"/>
            <w:col w:w="4989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0440" w:h="15120"/>
          <w:pgMar w:top="900" w:bottom="0" w:left="680" w:right="0"/>
        </w:sectPr>
      </w:pPr>
    </w:p>
    <w:p>
      <w:pPr>
        <w:pStyle w:val="BodyText"/>
        <w:spacing w:line="247" w:lineRule="auto" w:before="104"/>
        <w:ind w:left="395" w:right="33"/>
      </w:pPr>
      <w:r>
        <w:rPr/>
        <w:pict>
          <v:group style="position:absolute;margin-left:0pt;margin-top:0pt;width:522pt;height:756pt;mso-position-horizontal-relative:page;mso-position-vertical-relative:page;z-index:-15876096" coordorigin="0,0" coordsize="10440,15120">
            <v:shape style="position:absolute;left:0;top:0;width:10440;height:15120" type="#_x0000_t75" stroked="false">
              <v:imagedata r:id="rId9" o:title=""/>
            </v:shape>
            <v:shape style="position:absolute;left:365;top:9226;width:8170;height:2410" type="#_x0000_t75" stroked="false">
              <v:imagedata r:id="rId10" o:title=""/>
            </v:shape>
            <w10:wrap type="none"/>
          </v:group>
        </w:pict>
      </w:r>
      <w:r>
        <w:rPr/>
        <w:t>460019, Оренбургская область,</w:t>
      </w:r>
      <w:r>
        <w:rPr>
          <w:spacing w:val="1"/>
        </w:rPr>
        <w:t> </w:t>
      </w:r>
      <w:r>
        <w:rPr/>
        <w:t>г.</w:t>
      </w:r>
      <w:r>
        <w:rPr>
          <w:spacing w:val="-9"/>
        </w:rPr>
        <w:t> </w:t>
      </w:r>
      <w:r>
        <w:rPr/>
        <w:t>Оренбург,</w:t>
      </w:r>
      <w:r>
        <w:rPr>
          <w:spacing w:val="-9"/>
        </w:rPr>
        <w:t> </w:t>
      </w:r>
      <w:r>
        <w:rPr/>
        <w:t>ул.</w:t>
      </w:r>
      <w:r>
        <w:rPr>
          <w:spacing w:val="-4"/>
        </w:rPr>
        <w:t> </w:t>
      </w:r>
      <w:r>
        <w:rPr/>
        <w:t>Степана</w:t>
      </w:r>
      <w:r>
        <w:rPr>
          <w:spacing w:val="-14"/>
        </w:rPr>
        <w:t> </w:t>
      </w:r>
      <w:r>
        <w:rPr/>
        <w:t>Разина,</w:t>
      </w:r>
      <w:r>
        <w:rPr>
          <w:spacing w:val="-57"/>
        </w:rPr>
        <w:t> </w:t>
      </w:r>
      <w:r>
        <w:rPr/>
        <w:t>Д.</w:t>
      </w:r>
      <w:r>
        <w:rPr>
          <w:spacing w:val="-2"/>
        </w:rPr>
        <w:t> </w:t>
      </w:r>
      <w:r>
        <w:rPr/>
        <w:t>211</w:t>
      </w:r>
    </w:p>
    <w:p>
      <w:pPr>
        <w:pStyle w:val="BodyText"/>
        <w:spacing w:line="237" w:lineRule="auto" w:before="92"/>
        <w:ind w:left="400" w:right="1421" w:hanging="5"/>
      </w:pPr>
      <w:r>
        <w:rPr/>
        <w:br w:type="column"/>
      </w:r>
      <w:r>
        <w:rPr>
          <w:spacing w:val="-1"/>
        </w:rPr>
        <w:t>460540,</w:t>
      </w:r>
      <w:r>
        <w:rPr>
          <w:spacing w:val="-7"/>
        </w:rPr>
        <w:t> </w:t>
      </w:r>
      <w:r>
        <w:rPr/>
        <w:t>Оренбургская</w:t>
      </w:r>
      <w:r>
        <w:rPr>
          <w:spacing w:val="-12"/>
        </w:rPr>
        <w:t> </w:t>
      </w:r>
      <w:r>
        <w:rPr/>
        <w:t>область,</w:t>
      </w:r>
      <w:r>
        <w:rPr>
          <w:spacing w:val="-57"/>
        </w:rPr>
        <w:t> </w:t>
      </w:r>
      <w:r>
        <w:rPr/>
        <w:t>Оренбургский</w:t>
      </w:r>
      <w:r>
        <w:rPr>
          <w:spacing w:val="6"/>
        </w:rPr>
        <w:t> </w:t>
      </w:r>
      <w:r>
        <w:rPr/>
        <w:t>район,</w:t>
      </w:r>
    </w:p>
    <w:p>
      <w:pPr>
        <w:pStyle w:val="BodyText"/>
        <w:spacing w:before="4"/>
        <w:ind w:left="400"/>
      </w:pPr>
      <w:r>
        <w:rPr/>
        <w:t>п.</w:t>
      </w:r>
      <w:r>
        <w:rPr>
          <w:spacing w:val="-4"/>
        </w:rPr>
        <w:t> </w:t>
      </w:r>
      <w:r>
        <w:rPr/>
        <w:t>Первомайский,</w:t>
      </w:r>
      <w:r>
        <w:rPr>
          <w:spacing w:val="-5"/>
        </w:rPr>
        <w:t> </w:t>
      </w:r>
      <w:r>
        <w:rPr/>
        <w:t>ул.</w:t>
      </w:r>
      <w:r>
        <w:rPr>
          <w:spacing w:val="-1"/>
        </w:rPr>
        <w:t> </w:t>
      </w:r>
      <w:r>
        <w:rPr/>
        <w:t>Воронова,</w:t>
      </w:r>
      <w:r>
        <w:rPr>
          <w:spacing w:val="-8"/>
        </w:rPr>
        <w:t> </w:t>
      </w:r>
      <w:r>
        <w:rPr/>
        <w:t>д.</w:t>
      </w:r>
      <w:r>
        <w:rPr>
          <w:spacing w:val="10"/>
        </w:rPr>
        <w:t> </w:t>
      </w:r>
      <w:r>
        <w:rPr/>
        <w:t>11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970"/>
      </w:pPr>
      <w:r>
        <w:rPr/>
        <w:t>ального</w:t>
      </w:r>
      <w:r>
        <w:rPr>
          <w:spacing w:val="-13"/>
        </w:rPr>
        <w:t> </w:t>
      </w:r>
      <w:r>
        <w:rPr/>
        <w:t>образования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876"/>
      </w:pPr>
      <w:r>
        <w:rPr>
          <w:spacing w:val="-1"/>
        </w:rPr>
        <w:t>.И.</w:t>
      </w:r>
      <w:r>
        <w:rPr>
          <w:spacing w:val="-11"/>
        </w:rPr>
        <w:t> </w:t>
      </w:r>
      <w:r>
        <w:rPr/>
        <w:t>Куличенко</w:t>
      </w:r>
    </w:p>
    <w:sectPr>
      <w:type w:val="continuous"/>
      <w:pgSz w:w="10440" w:h="15120"/>
      <w:pgMar w:top="900" w:bottom="0" w:left="680" w:right="0"/>
      <w:cols w:num="2" w:equalWidth="0">
        <w:col w:w="3759" w:space="1012"/>
        <w:col w:w="49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7"/>
      <w:numFmt w:val="decimal"/>
      <w:lvlText w:val="%1"/>
      <w:lvlJc w:val="left"/>
      <w:pPr>
        <w:ind w:left="405" w:hanging="11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1137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1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1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4" w:hanging="1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1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1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1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113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395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5" w:hanging="432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4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43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376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" w:hanging="533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5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5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2" w:hanging="5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5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5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6" w:hanging="5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53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395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5" w:hanging="491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4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49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62" w:hanging="25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0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0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0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0" w:hanging="25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69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9" w:hanging="418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5" w:hanging="629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0" w:hanging="6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0" w:hanging="6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0" w:hanging="6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0" w:hanging="6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0" w:hanging="6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62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76" w:hanging="4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" w:hanging="467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4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4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2" w:hanging="4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4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4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6" w:hanging="4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46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33" w:hanging="284"/>
        <w:jc w:val="right"/>
      </w:pPr>
      <w:rPr>
        <w:rFonts w:hint="default" w:ascii="Times New Roman" w:hAnsi="Times New Roman" w:eastAsia="Times New Roman" w:cs="Times New Roman"/>
        <w:b/>
        <w:bCs/>
        <w:spacing w:val="-2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6" w:hanging="1050"/>
        <w:jc w:val="right"/>
      </w:pPr>
      <w:rPr>
        <w:rFonts w:hint="default" w:ascii="Times New Roman" w:hAnsi="Times New Roman" w:eastAsia="Times New Roman" w:cs="Times New Roman"/>
        <w:spacing w:val="-1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5" w:hanging="10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11" w:hanging="10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6" w:hanging="10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10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10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3" w:hanging="10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8" w:hanging="1050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58" w:hanging="29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71" w:firstLine="56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2022-04-05T07:31:28Z</dcterms:created>
  <dcterms:modified xsi:type="dcterms:W3CDTF">2022-04-05T07:31:28Z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2022-04-05T00:00:00Z</vt:filetime>
  </property>
</Properties>
</file>