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</w:pPr>
      <w:r>
        <w:rPr/>
        <w:drawing>
          <wp:anchor distT="0" distB="0" distL="0" distR="0" allowOverlap="1" layoutInCell="1" locked="0" behindDoc="1" simplePos="0" relativeHeight="487562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СОВЕТ ДЕПУТАТОВ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</w:t>
      </w:r>
      <w:r>
        <w:rPr>
          <w:spacing w:val="1"/>
        </w:rPr>
        <w:t> </w:t>
      </w:r>
      <w:r>
        <w:rPr>
          <w:spacing w:val="-1"/>
        </w:rPr>
        <w:t>ОРЕНБУРГСКОГО</w:t>
      </w:r>
      <w:r>
        <w:rPr>
          <w:spacing w:val="-15"/>
        </w:rPr>
        <w:t> </w:t>
      </w:r>
      <w:r>
        <w:rPr>
          <w:spacing w:val="-1"/>
        </w:rPr>
        <w:t>РАЙОНА</w:t>
      </w:r>
      <w:r>
        <w:rPr>
          <w:spacing w:val="-67"/>
        </w:rPr>
        <w:t> </w:t>
      </w:r>
      <w:r>
        <w:rPr/>
        <w:t>ОРЕНБУРГКОЙ</w:t>
      </w:r>
      <w:r>
        <w:rPr>
          <w:spacing w:val="-8"/>
        </w:rPr>
        <w:t> </w:t>
      </w:r>
      <w:r>
        <w:rPr/>
        <w:t>ОБЛАСТИ</w:t>
      </w:r>
    </w:p>
    <w:p>
      <w:pPr>
        <w:pStyle w:val="Title"/>
        <w:spacing w:line="475" w:lineRule="auto"/>
        <w:ind w:left="1698" w:right="5871" w:firstLine="0"/>
      </w:pPr>
      <w:r>
        <w:rPr>
          <w:spacing w:val="-2"/>
        </w:rPr>
        <w:t>четвертый</w:t>
      </w:r>
      <w:r>
        <w:rPr>
          <w:spacing w:val="-13"/>
        </w:rPr>
        <w:t> </w:t>
      </w:r>
      <w:r>
        <w:rPr>
          <w:spacing w:val="-1"/>
        </w:rPr>
        <w:t>созыв</w:t>
      </w:r>
      <w:r>
        <w:rPr>
          <w:spacing w:val="-67"/>
        </w:rPr>
        <w:t> </w:t>
      </w:r>
      <w:r>
        <w:rPr>
          <w:w w:val="95"/>
        </w:rPr>
        <w:t>Р</w:t>
      </w:r>
      <w:r>
        <w:rPr>
          <w:spacing w:val="-4"/>
          <w:w w:val="95"/>
        </w:rPr>
        <w:t> </w:t>
      </w:r>
      <w:r>
        <w:rPr>
          <w:w w:val="95"/>
        </w:rPr>
        <w:t>Е</w:t>
      </w:r>
      <w:r>
        <w:rPr>
          <w:spacing w:val="-4"/>
          <w:w w:val="95"/>
        </w:rPr>
        <w:t> </w:t>
      </w:r>
      <w:r>
        <w:rPr>
          <w:w w:val="95"/>
        </w:rPr>
        <w:t>Ш</w:t>
      </w:r>
      <w:r>
        <w:rPr>
          <w:spacing w:val="-14"/>
          <w:w w:val="95"/>
        </w:rPr>
        <w:t> </w:t>
      </w:r>
      <w:r>
        <w:rPr>
          <w:w w:val="95"/>
        </w:rPr>
        <w:t>Е</w:t>
      </w:r>
      <w:r>
        <w:rPr>
          <w:spacing w:val="-4"/>
          <w:w w:val="95"/>
        </w:rPr>
        <w:t> </w:t>
      </w:r>
      <w:r>
        <w:rPr>
          <w:w w:val="95"/>
        </w:rPr>
        <w:t>Н</w:t>
      </w:r>
      <w:r>
        <w:rPr>
          <w:spacing w:val="-7"/>
          <w:w w:val="95"/>
        </w:rPr>
        <w:t> </w:t>
      </w:r>
      <w:r>
        <w:rPr>
          <w:w w:val="95"/>
        </w:rPr>
        <w:t>И</w:t>
      </w:r>
      <w:r>
        <w:rPr>
          <w:spacing w:val="-7"/>
          <w:w w:val="95"/>
        </w:rPr>
        <w:t> </w:t>
      </w:r>
      <w:r>
        <w:rPr>
          <w:w w:val="95"/>
        </w:rPr>
        <w:t>Е</w:t>
      </w:r>
    </w:p>
    <w:p>
      <w:pPr>
        <w:pStyle w:val="BodyText"/>
        <w:spacing w:before="7"/>
        <w:ind w:left="1301" w:right="5378"/>
        <w:jc w:val="center"/>
      </w:pPr>
      <w:r>
        <w:rPr/>
        <w:t>26</w:t>
      </w:r>
      <w:r>
        <w:rPr>
          <w:spacing w:val="-8"/>
        </w:rPr>
        <w:t> </w:t>
      </w:r>
      <w:r>
        <w:rPr/>
        <w:t>июля</w:t>
      </w:r>
      <w:r>
        <w:rPr>
          <w:spacing w:val="-8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года</w:t>
      </w:r>
      <w:r>
        <w:rPr>
          <w:spacing w:val="-15"/>
        </w:rPr>
        <w:t> </w:t>
      </w:r>
      <w:r>
        <w:rPr/>
        <w:t>№</w:t>
      </w:r>
      <w:r>
        <w:rPr>
          <w:spacing w:val="16"/>
        </w:rPr>
        <w:t> </w:t>
      </w:r>
      <w:r>
        <w:rPr/>
        <w:t>120</w:t>
      </w:r>
    </w:p>
    <w:p>
      <w:pPr>
        <w:pStyle w:val="BodyText"/>
        <w:tabs>
          <w:tab w:pos="4070" w:val="left" w:leader="none"/>
        </w:tabs>
        <w:spacing w:before="216"/>
        <w:ind w:left="465" w:right="4805"/>
      </w:pPr>
      <w:r>
        <w:rPr/>
        <w:t>О передаче к осуществлению части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местного значения органов местного</w:t>
      </w:r>
      <w:r>
        <w:rPr>
          <w:spacing w:val="-67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 Первомайский поссовет</w:t>
      </w:r>
      <w:r>
        <w:rPr>
          <w:spacing w:val="-67"/>
        </w:rPr>
        <w:t> </w:t>
      </w:r>
      <w:r>
        <w:rPr/>
        <w:t>Оренбургского</w:t>
        <w:tab/>
        <w:t>района</w:t>
      </w:r>
      <w:r>
        <w:rPr>
          <w:spacing w:val="-68"/>
        </w:rPr>
        <w:t> </w:t>
      </w:r>
      <w:r>
        <w:rPr/>
        <w:t>Оренбургской</w:t>
      </w:r>
      <w:r>
        <w:rPr>
          <w:spacing w:val="6"/>
        </w:rPr>
        <w:t> </w:t>
      </w:r>
      <w:r>
        <w:rPr/>
        <w:t>области</w:t>
      </w:r>
    </w:p>
    <w:p>
      <w:pPr>
        <w:pStyle w:val="BodyText"/>
        <w:spacing w:before="10"/>
        <w:jc w:val="left"/>
        <w:rPr>
          <w:sz w:val="26"/>
        </w:rPr>
      </w:pPr>
    </w:p>
    <w:p>
      <w:pPr>
        <w:pStyle w:val="BodyText"/>
        <w:ind w:left="264" w:right="134" w:firstLine="705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Федерального</w:t>
      </w:r>
      <w:r>
        <w:rPr>
          <w:spacing w:val="70"/>
        </w:rPr>
        <w:t> </w:t>
      </w:r>
      <w:r>
        <w:rPr/>
        <w:t>закона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06</w:t>
      </w:r>
      <w:r>
        <w:rPr>
          <w:spacing w:val="70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 в Российской Федерации», статьей 4 Закона Оренбургской</w:t>
      </w:r>
      <w:r>
        <w:rPr>
          <w:spacing w:val="1"/>
        </w:rPr>
        <w:t> </w:t>
      </w:r>
      <w:r>
        <w:rPr/>
        <w:t>области от 21 февраля</w:t>
      </w:r>
      <w:r>
        <w:rPr>
          <w:spacing w:val="70"/>
        </w:rPr>
        <w:t> </w:t>
      </w:r>
      <w:r>
        <w:rPr/>
        <w:t>1996 года «Об организации местного самоуправления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 поссовет Оренбургского района Оренбургской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>
          <w:spacing w:val="-2"/>
        </w:rPr>
        <w:t>поссовет</w:t>
      </w:r>
      <w:r>
        <w:rPr>
          <w:spacing w:val="5"/>
        </w:rPr>
        <w:t> </w:t>
      </w:r>
      <w:r>
        <w:rPr>
          <w:spacing w:val="-2"/>
        </w:rPr>
        <w:t>Оренбургского</w:t>
      </w:r>
      <w:r>
        <w:rPr>
          <w:spacing w:val="-5"/>
        </w:rPr>
        <w:t> </w:t>
      </w:r>
      <w:r>
        <w:rPr>
          <w:spacing w:val="-1"/>
        </w:rPr>
        <w:t>района</w:t>
      </w:r>
      <w:r>
        <w:rPr>
          <w:spacing w:val="3"/>
        </w:rPr>
        <w:t> </w:t>
      </w:r>
      <w:r>
        <w:rPr>
          <w:spacing w:val="-1"/>
        </w:rPr>
        <w:t>Оренбургской</w:t>
      </w:r>
      <w:r>
        <w:rPr>
          <w:spacing w:val="16"/>
        </w:rPr>
        <w:t> </w:t>
      </w:r>
      <w:r>
        <w:rPr>
          <w:spacing w:val="-1"/>
        </w:rPr>
        <w:t>области р</w:t>
      </w:r>
      <w:r>
        <w:rPr>
          <w:spacing w:val="-26"/>
        </w:rPr>
        <w:t> </w:t>
      </w:r>
      <w:r>
        <w:rPr>
          <w:spacing w:val="-1"/>
        </w:rPr>
        <w:t>е</w:t>
      </w:r>
      <w:r>
        <w:rPr>
          <w:spacing w:val="-27"/>
        </w:rPr>
        <w:t> </w:t>
      </w:r>
      <w:r>
        <w:rPr>
          <w:spacing w:val="-1"/>
        </w:rPr>
        <w:t>ш</w:t>
      </w:r>
      <w:r>
        <w:rPr>
          <w:spacing w:val="-34"/>
        </w:rPr>
        <w:t> </w:t>
      </w:r>
      <w:r>
        <w:rPr>
          <w:spacing w:val="-1"/>
        </w:rPr>
        <w:t>и</w:t>
      </w:r>
      <w:r>
        <w:rPr>
          <w:spacing w:val="-27"/>
        </w:rPr>
        <w:t> </w:t>
      </w:r>
      <w:r>
        <w:rPr>
          <w:spacing w:val="-1"/>
        </w:rPr>
        <w:t>л</w:t>
      </w:r>
      <w:r>
        <w:rPr>
          <w:spacing w:val="-28"/>
        </w:rPr>
        <w:t> </w:t>
      </w:r>
      <w:r>
        <w:rPr>
          <w:spacing w:val="-1"/>
        </w:rPr>
        <w:t>:</w:t>
      </w:r>
    </w:p>
    <w:p>
      <w:pPr>
        <w:pStyle w:val="ListParagraph"/>
        <w:numPr>
          <w:ilvl w:val="0"/>
          <w:numId w:val="1"/>
        </w:numPr>
        <w:tabs>
          <w:tab w:pos="1301" w:val="left" w:leader="none"/>
        </w:tabs>
        <w:spacing w:line="240" w:lineRule="auto" w:before="1" w:after="0"/>
        <w:ind w:left="269" w:right="111" w:firstLine="739"/>
        <w:jc w:val="both"/>
        <w:rPr>
          <w:sz w:val="28"/>
        </w:rPr>
      </w:pPr>
      <w:r>
        <w:rPr>
          <w:sz w:val="28"/>
        </w:rPr>
        <w:t>Передать</w:t>
      </w:r>
      <w:r>
        <w:rPr>
          <w:spacing w:val="1"/>
          <w:sz w:val="28"/>
        </w:rPr>
        <w:t> </w:t>
      </w:r>
      <w:r>
        <w:rPr>
          <w:sz w:val="28"/>
        </w:rPr>
        <w:t>на период с</w:t>
      </w:r>
      <w:r>
        <w:rPr>
          <w:spacing w:val="70"/>
          <w:sz w:val="28"/>
        </w:rPr>
        <w:t> </w:t>
      </w:r>
      <w:r>
        <w:rPr>
          <w:sz w:val="28"/>
        </w:rPr>
        <w:t>1 января</w:t>
      </w:r>
      <w:r>
        <w:rPr>
          <w:spacing w:val="70"/>
          <w:sz w:val="28"/>
        </w:rPr>
        <w:t> </w:t>
      </w:r>
      <w:r>
        <w:rPr>
          <w:sz w:val="28"/>
        </w:rPr>
        <w:t>2023</w:t>
      </w:r>
      <w:r>
        <w:rPr>
          <w:spacing w:val="70"/>
          <w:sz w:val="28"/>
        </w:rPr>
        <w:t> </w:t>
      </w:r>
      <w:r>
        <w:rPr>
          <w:sz w:val="28"/>
        </w:rPr>
        <w:t>года по 31</w:t>
      </w:r>
      <w:r>
        <w:rPr>
          <w:spacing w:val="70"/>
          <w:sz w:val="28"/>
        </w:rPr>
        <w:t> </w:t>
      </w:r>
      <w:r>
        <w:rPr>
          <w:sz w:val="28"/>
        </w:rPr>
        <w:t>декабря</w:t>
      </w:r>
      <w:r>
        <w:rPr>
          <w:spacing w:val="70"/>
          <w:sz w:val="28"/>
        </w:rPr>
        <w:t> </w:t>
      </w:r>
      <w:r>
        <w:rPr>
          <w:sz w:val="28"/>
        </w:rPr>
        <w:t>2025</w:t>
      </w:r>
      <w:r>
        <w:rPr>
          <w:spacing w:val="70"/>
          <w:sz w:val="28"/>
        </w:rPr>
        <w:t> </w:t>
      </w:r>
      <w:r>
        <w:rPr>
          <w:sz w:val="28"/>
        </w:rPr>
        <w:t>года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противодействию</w:t>
      </w:r>
      <w:r>
        <w:rPr>
          <w:spacing w:val="1"/>
          <w:sz w:val="28"/>
        </w:rPr>
        <w:t> </w:t>
      </w:r>
      <w:r>
        <w:rPr>
          <w:sz w:val="28"/>
        </w:rPr>
        <w:t>коррупции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поселения,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именно</w:t>
      </w:r>
      <w:r>
        <w:rPr>
          <w:spacing w:val="1"/>
          <w:sz w:val="28"/>
        </w:rPr>
        <w:t> </w:t>
      </w:r>
      <w:r>
        <w:rPr>
          <w:sz w:val="28"/>
        </w:rPr>
        <w:t>своевременное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объективное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представленных'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(письменных</w:t>
      </w:r>
      <w:r>
        <w:rPr>
          <w:spacing w:val="1"/>
          <w:sz w:val="28"/>
        </w:rPr>
        <w:t> </w:t>
      </w:r>
      <w:r>
        <w:rPr>
          <w:sz w:val="28"/>
        </w:rPr>
        <w:t>обращений,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уведомлений,</w:t>
      </w:r>
      <w:r>
        <w:rPr>
          <w:spacing w:val="1"/>
          <w:sz w:val="28"/>
        </w:rPr>
        <w:t> </w:t>
      </w:r>
      <w:r>
        <w:rPr>
          <w:sz w:val="28"/>
        </w:rPr>
        <w:t>мотивированных</w:t>
      </w:r>
      <w:r>
        <w:rPr>
          <w:spacing w:val="1"/>
          <w:sz w:val="28"/>
        </w:rPr>
        <w:t> </w:t>
      </w:r>
      <w:r>
        <w:rPr>
          <w:sz w:val="28"/>
        </w:rPr>
        <w:t>заключений)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служащих</w:t>
      </w:r>
      <w:r>
        <w:rPr>
          <w:spacing w:val="1"/>
          <w:sz w:val="28"/>
        </w:rPr>
        <w:t> </w:t>
      </w:r>
      <w:r>
        <w:rPr>
          <w:sz w:val="28"/>
        </w:rPr>
        <w:t>сельских поселений на заседаниях Комиссии в соответствии с Положением о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соблюдению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служебному</w:t>
      </w:r>
      <w:r>
        <w:rPr>
          <w:spacing w:val="1"/>
          <w:sz w:val="28"/>
        </w:rPr>
        <w:t> </w:t>
      </w:r>
      <w:r>
        <w:rPr>
          <w:sz w:val="28"/>
        </w:rPr>
        <w:t>поведению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служащих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Оренбургский район Оренбургской области 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урегулированию</w:t>
      </w:r>
      <w:r>
        <w:rPr>
          <w:spacing w:val="5"/>
          <w:sz w:val="28"/>
        </w:rPr>
        <w:t> </w:t>
      </w:r>
      <w:r>
        <w:rPr>
          <w:spacing w:val="-1"/>
          <w:sz w:val="28"/>
        </w:rPr>
        <w:t>конфликта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интересов,</w:t>
      </w:r>
      <w:r>
        <w:rPr>
          <w:spacing w:val="1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том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числе</w:t>
      </w:r>
      <w:r>
        <w:rPr>
          <w:spacing w:val="9"/>
          <w:sz w:val="28"/>
        </w:rPr>
        <w:t> </w:t>
      </w:r>
      <w:r>
        <w:rPr>
          <w:spacing w:val="-1"/>
          <w:sz w:val="28"/>
        </w:rPr>
        <w:t>оформление</w:t>
      </w:r>
      <w:r>
        <w:rPr>
          <w:spacing w:val="4"/>
          <w:sz w:val="28"/>
        </w:rPr>
        <w:t> </w:t>
      </w:r>
      <w:r>
        <w:rPr>
          <w:spacing w:val="-1"/>
          <w:sz w:val="28"/>
        </w:rPr>
        <w:t>документов.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40" w:lineRule="auto" w:before="11" w:after="0"/>
        <w:ind w:left="278" w:right="112" w:firstLine="778"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67"/>
          <w:sz w:val="28"/>
        </w:rPr>
        <w:t> </w:t>
      </w:r>
      <w:r>
        <w:rPr>
          <w:sz w:val="28"/>
        </w:rPr>
        <w:t>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заключить</w:t>
      </w:r>
      <w:r>
        <w:rPr>
          <w:spacing w:val="1"/>
          <w:sz w:val="28"/>
        </w:rPr>
        <w:t> </w:t>
      </w:r>
      <w:r>
        <w:rPr>
          <w:sz w:val="28"/>
        </w:rPr>
        <w:t>соглашение</w:t>
      </w:r>
      <w:r>
        <w:rPr>
          <w:spacing w:val="1"/>
          <w:sz w:val="28"/>
        </w:rPr>
        <w:t> </w:t>
      </w:r>
      <w:r>
        <w:rPr>
          <w:sz w:val="28"/>
        </w:rPr>
        <w:t>о передаче</w:t>
      </w:r>
      <w:r>
        <w:rPr>
          <w:spacing w:val="1"/>
          <w:sz w:val="28"/>
        </w:rPr>
        <w:t> </w:t>
      </w:r>
      <w:r>
        <w:rPr>
          <w:sz w:val="28"/>
        </w:rPr>
        <w:t>к осуществлению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по решению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60"/>
          <w:sz w:val="28"/>
        </w:rPr>
        <w:t> </w:t>
      </w:r>
      <w:r>
        <w:rPr>
          <w:sz w:val="28"/>
        </w:rPr>
        <w:t>местного</w:t>
      </w:r>
      <w:r>
        <w:rPr>
          <w:spacing w:val="57"/>
          <w:sz w:val="28"/>
        </w:rPr>
        <w:t> </w:t>
      </w:r>
      <w:r>
        <w:rPr>
          <w:sz w:val="28"/>
        </w:rPr>
        <w:t>значения</w:t>
      </w:r>
      <w:r>
        <w:rPr>
          <w:spacing w:val="66"/>
          <w:sz w:val="28"/>
        </w:rPr>
        <w:t> </w:t>
      </w:r>
      <w:r>
        <w:rPr>
          <w:sz w:val="28"/>
        </w:rPr>
        <w:t>согласно</w:t>
      </w:r>
      <w:r>
        <w:rPr>
          <w:spacing w:val="4"/>
          <w:sz w:val="28"/>
        </w:rPr>
        <w:t> </w:t>
      </w:r>
      <w:r>
        <w:rPr>
          <w:sz w:val="28"/>
        </w:rPr>
        <w:t>пункту</w:t>
      </w:r>
      <w:r>
        <w:rPr>
          <w:spacing w:val="17"/>
          <w:sz w:val="28"/>
        </w:rPr>
        <w:t> </w:t>
      </w:r>
      <w:r>
        <w:rPr>
          <w:sz w:val="28"/>
        </w:rPr>
        <w:t>1</w:t>
      </w:r>
      <w:r>
        <w:rPr>
          <w:spacing w:val="28"/>
          <w:sz w:val="28"/>
        </w:rPr>
        <w:t> </w:t>
      </w:r>
      <w:r>
        <w:rPr>
          <w:sz w:val="28"/>
        </w:rPr>
        <w:t>настоящего</w:t>
      </w:r>
      <w:r>
        <w:rPr>
          <w:spacing w:val="59"/>
          <w:sz w:val="28"/>
        </w:rPr>
        <w:t> </w:t>
      </w:r>
      <w:r>
        <w:rPr>
          <w:sz w:val="28"/>
        </w:rPr>
        <w:t>решения</w:t>
      </w:r>
      <w:r>
        <w:rPr>
          <w:spacing w:val="70"/>
          <w:sz w:val="28"/>
        </w:rPr>
        <w:t> </w:t>
      </w:r>
      <w:r>
        <w:rPr>
          <w:sz w:val="28"/>
        </w:rPr>
        <w:t>с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200" w:bottom="280" w:left="1680" w:right="500"/>
        </w:sectPr>
      </w:pPr>
    </w:p>
    <w:p>
      <w:pPr>
        <w:pStyle w:val="BodyText"/>
        <w:spacing w:line="242" w:lineRule="auto" w:before="71"/>
        <w:ind w:left="551" w:right="128"/>
      </w:pPr>
      <w:r>
        <w:rPr/>
        <w:pict>
          <v:group style="position:absolute;margin-left:0pt;margin-top:0pt;width:598.1pt;height:843.6pt;mso-position-horizontal-relative:page;mso-position-vertical-relative:page;z-index:-15753216" coordorigin="0,0" coordsize="11962,16872">
            <v:shape style="position:absolute;left:0;top:0;width:11962;height:16872" type="#_x0000_t75" stroked="false">
              <v:imagedata r:id="rId6" o:title=""/>
            </v:shape>
            <v:shape style="position:absolute;left:7666;top:4541;width:3653;height:2189" type="#_x0000_t75" stroked="false">
              <v:imagedata r:id="rId7" o:title=""/>
            </v:shape>
            <w10:wrap type="none"/>
          </v:group>
        </w:pict>
      </w:r>
      <w:r>
        <w:rPr/>
        <w:t>администрацией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67"/>
        </w:rPr>
        <w:t> </w:t>
      </w:r>
      <w:r>
        <w:rPr/>
        <w:t>Оренбургской</w:t>
      </w:r>
      <w:r>
        <w:rPr>
          <w:spacing w:val="9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2" w:lineRule="auto" w:before="0" w:after="0"/>
        <w:ind w:left="551" w:right="121" w:firstLine="715"/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главу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-67"/>
          <w:sz w:val="28"/>
        </w:rPr>
        <w:t> </w:t>
      </w:r>
      <w:r>
        <w:rPr>
          <w:sz w:val="28"/>
        </w:rPr>
        <w:t>Оренбургской</w:t>
      </w:r>
      <w:r>
        <w:rPr>
          <w:spacing w:val="9"/>
          <w:sz w:val="28"/>
        </w:rPr>
        <w:t> </w:t>
      </w:r>
      <w:r>
        <w:rPr>
          <w:sz w:val="28"/>
        </w:rPr>
        <w:t>области</w:t>
      </w:r>
      <w:r>
        <w:rPr>
          <w:spacing w:val="2"/>
          <w:sz w:val="28"/>
        </w:rPr>
        <w:t> </w:t>
      </w:r>
      <w:r>
        <w:rPr>
          <w:sz w:val="28"/>
        </w:rPr>
        <w:t>Куличенко</w:t>
      </w:r>
      <w:r>
        <w:rPr>
          <w:spacing w:val="13"/>
          <w:sz w:val="28"/>
        </w:rPr>
        <w:t> </w:t>
      </w:r>
      <w:r>
        <w:rPr>
          <w:sz w:val="28"/>
        </w:rPr>
        <w:t>О.И.</w:t>
      </w:r>
    </w:p>
    <w:p>
      <w:pPr>
        <w:pStyle w:val="ListParagraph"/>
        <w:numPr>
          <w:ilvl w:val="0"/>
          <w:numId w:val="1"/>
        </w:numPr>
        <w:tabs>
          <w:tab w:pos="1584" w:val="left" w:leader="none"/>
        </w:tabs>
        <w:spacing w:line="242" w:lineRule="auto" w:before="0" w:after="0"/>
        <w:ind w:left="556" w:right="117" w:firstLine="710"/>
        <w:jc w:val="both"/>
        <w:rPr>
          <w:sz w:val="28"/>
        </w:rPr>
      </w:pPr>
      <w:r>
        <w:rPr>
          <w:sz w:val="28"/>
        </w:rPr>
        <w:t>Обнародовать настоящее решение</w:t>
      </w:r>
      <w:r>
        <w:rPr>
          <w:spacing w:val="70"/>
          <w:sz w:val="28"/>
        </w:rPr>
        <w:t> </w:t>
      </w:r>
      <w:r>
        <w:rPr>
          <w:sz w:val="28"/>
        </w:rPr>
        <w:t>в специально отведенных местах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 сети</w:t>
      </w:r>
      <w:r>
        <w:rPr>
          <w:spacing w:val="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0"/>
          <w:numId w:val="1"/>
        </w:numPr>
        <w:tabs>
          <w:tab w:pos="1547" w:val="left" w:leader="none"/>
        </w:tabs>
        <w:spacing w:line="315" w:lineRule="exact" w:before="0" w:after="0"/>
        <w:ind w:left="1546" w:right="0" w:hanging="26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4"/>
          <w:sz w:val="28"/>
        </w:rPr>
        <w:t> </w:t>
      </w:r>
      <w:r>
        <w:rPr>
          <w:sz w:val="28"/>
        </w:rPr>
        <w:t>решение вступает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силу</w:t>
      </w:r>
      <w:r>
        <w:rPr>
          <w:spacing w:val="-9"/>
          <w:sz w:val="28"/>
        </w:rPr>
        <w:t> </w:t>
      </w:r>
      <w:r>
        <w:rPr>
          <w:sz w:val="28"/>
        </w:rPr>
        <w:t>после его</w:t>
      </w:r>
      <w:r>
        <w:rPr>
          <w:spacing w:val="-5"/>
          <w:sz w:val="28"/>
        </w:rPr>
        <w:t> </w:t>
      </w:r>
      <w:r>
        <w:rPr>
          <w:sz w:val="28"/>
        </w:rPr>
        <w:t>обнародования.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3"/>
        <w:jc w:val="left"/>
        <w:rPr>
          <w:sz w:val="25"/>
        </w:rPr>
      </w:pPr>
    </w:p>
    <w:p>
      <w:pPr>
        <w:pStyle w:val="BodyText"/>
        <w:spacing w:line="235" w:lineRule="auto"/>
        <w:ind w:left="565" w:right="5049" w:hanging="4"/>
        <w:jc w:val="left"/>
      </w:pPr>
      <w:r>
        <w:rPr>
          <w:spacing w:val="-1"/>
        </w:rPr>
        <w:t>Глава муниципального </w:t>
      </w:r>
      <w:r>
        <w:rPr/>
        <w:t>образования-</w:t>
      </w:r>
      <w:r>
        <w:rPr>
          <w:spacing w:val="-67"/>
        </w:rPr>
        <w:t> </w:t>
      </w:r>
      <w:r>
        <w:rPr/>
        <w:t>председатель</w:t>
      </w:r>
      <w:r>
        <w:rPr>
          <w:spacing w:val="5"/>
        </w:rPr>
        <w:t> </w:t>
      </w:r>
      <w:r>
        <w:rPr/>
        <w:t>Совета</w:t>
      </w:r>
      <w:r>
        <w:rPr>
          <w:spacing w:val="-7"/>
        </w:rPr>
        <w:t> </w:t>
      </w:r>
      <w:r>
        <w:rPr/>
        <w:t>депутатов</w:t>
      </w:r>
    </w:p>
    <w:sectPr>
      <w:pgSz w:w="11970" w:h="16880"/>
      <w:pgMar w:top="1220" w:bottom="280" w:left="16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9" w:hanging="293"/>
        <w:jc w:val="right"/>
      </w:pPr>
      <w:rPr>
        <w:rFonts w:hint="default" w:ascii="Times New Roman" w:hAnsi="Times New Roman" w:eastAsia="Times New Roman" w:cs="Times New Roman"/>
        <w:spacing w:val="-35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9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8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1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868" w:right="5032" w:hanging="3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9" w:hanging="26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2022-10-12T05:53:06Z</dcterms:created>
  <dcterms:modified xsi:type="dcterms:W3CDTF">2022-10-12T05:53:06Z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2022-10-12T00:00:00Z</vt:filetime>
  </property>
</Properties>
</file>